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4073FC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  <w:sz w:val="20"/>
          <w:szCs w:val="20"/>
        </w:rPr>
      </w:pPr>
      <w:r w:rsidRPr="004073FC">
        <w:rPr>
          <w:rFonts w:ascii="Arial Narrow" w:hAnsi="Arial Narrow" w:cs="Times New Roman"/>
          <w:b/>
          <w:sz w:val="20"/>
          <w:szCs w:val="20"/>
        </w:rPr>
        <w:t>Čl. I</w:t>
      </w:r>
    </w:p>
    <w:p w:rsidR="00FB0F88" w:rsidRPr="004073FC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  <w:sz w:val="20"/>
          <w:szCs w:val="20"/>
        </w:rPr>
      </w:pPr>
      <w:r w:rsidRPr="004073FC">
        <w:rPr>
          <w:rFonts w:ascii="Arial Narrow" w:hAnsi="Arial Narrow" w:cs="Times New Roman"/>
          <w:b/>
          <w:sz w:val="20"/>
          <w:szCs w:val="20"/>
        </w:rPr>
        <w:t>Všeobecné údaje</w:t>
      </w:r>
    </w:p>
    <w:p w:rsidR="00EE256E" w:rsidRPr="004073FC" w:rsidRDefault="00EE256E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AB3ED5" w:rsidRPr="004073FC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Názov právnickej osoby a jej sídlo alebo meno a priezvisko fyzickej osoby</w:t>
      </w:r>
    </w:p>
    <w:p w:rsidR="00AB3ED5" w:rsidRPr="004073FC" w:rsidRDefault="00AB3ED5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FB0F88" w:rsidRPr="004073FC" w:rsidRDefault="00EE256E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Názov právnickej osoby:</w:t>
      </w:r>
      <w:r w:rsidRPr="004073FC">
        <w:rPr>
          <w:rFonts w:ascii="Arial Narrow" w:hAnsi="Arial Narrow" w:cs="Times New Roman"/>
          <w:b/>
          <w:sz w:val="20"/>
          <w:szCs w:val="20"/>
        </w:rPr>
        <w:tab/>
      </w:r>
      <w:r w:rsidR="0030664E" w:rsidRPr="004073FC">
        <w:rPr>
          <w:rFonts w:ascii="Arial Narrow" w:hAnsi="Arial Narrow" w:cs="Times New Roman"/>
          <w:b/>
          <w:sz w:val="20"/>
          <w:szCs w:val="20"/>
        </w:rPr>
        <w:tab/>
      </w:r>
      <w:r w:rsidR="004073FC" w:rsidRPr="004073FC">
        <w:rPr>
          <w:rFonts w:ascii="Arial Narrow" w:hAnsi="Arial Narrow" w:cs="Times New Roman"/>
          <w:b/>
          <w:sz w:val="20"/>
          <w:szCs w:val="20"/>
        </w:rPr>
        <w:t>Duč Plant,</w:t>
      </w:r>
      <w:r w:rsidR="00C21085" w:rsidRPr="004073FC">
        <w:rPr>
          <w:rFonts w:ascii="Arial Narrow" w:hAnsi="Arial Narrow" w:cs="Times New Roman"/>
          <w:b/>
          <w:sz w:val="20"/>
          <w:szCs w:val="20"/>
        </w:rPr>
        <w:t xml:space="preserve"> s.r.o.</w:t>
      </w:r>
    </w:p>
    <w:p w:rsidR="003136F5" w:rsidRPr="004073FC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Sídlo: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EE256E"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4073FC" w:rsidRPr="004073FC">
        <w:rPr>
          <w:rFonts w:ascii="Arial Narrow" w:hAnsi="Arial Narrow" w:cs="Times New Roman"/>
          <w:sz w:val="20"/>
          <w:szCs w:val="20"/>
        </w:rPr>
        <w:t>Hlavná 58/39</w:t>
      </w:r>
    </w:p>
    <w:p w:rsidR="004073FC" w:rsidRPr="004073FC" w:rsidRDefault="004073FC" w:rsidP="00EE256E">
      <w:pPr>
        <w:spacing w:after="0" w:line="240" w:lineRule="auto"/>
        <w:ind w:firstLine="708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  <w:t>076 01 Kožuchov</w:t>
      </w:r>
    </w:p>
    <w:p w:rsidR="00C21085" w:rsidRPr="004073FC" w:rsidRDefault="00C21085" w:rsidP="00EE256E">
      <w:pPr>
        <w:spacing w:after="0" w:line="240" w:lineRule="auto"/>
        <w:ind w:firstLine="708"/>
        <w:jc w:val="both"/>
        <w:rPr>
          <w:rFonts w:ascii="Arial Narrow" w:hAnsi="Arial Narrow" w:cs="Times New Roman"/>
          <w:sz w:val="20"/>
          <w:szCs w:val="20"/>
        </w:rPr>
      </w:pPr>
    </w:p>
    <w:p w:rsidR="00FB0F88" w:rsidRPr="004073FC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IČO: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EE256E" w:rsidRPr="004073FC">
        <w:rPr>
          <w:rFonts w:ascii="Arial Narrow" w:hAnsi="Arial Narrow" w:cs="Times New Roman"/>
          <w:sz w:val="20"/>
          <w:szCs w:val="20"/>
        </w:rPr>
        <w:tab/>
      </w:r>
      <w:r w:rsidR="004073FC" w:rsidRPr="004073FC">
        <w:rPr>
          <w:rFonts w:ascii="Arial Narrow" w:hAnsi="Arial Narrow" w:cs="Times New Roman"/>
          <w:sz w:val="20"/>
          <w:szCs w:val="20"/>
        </w:rPr>
        <w:t>54 871 026</w:t>
      </w:r>
    </w:p>
    <w:p w:rsidR="00C472EF" w:rsidRPr="004073FC" w:rsidRDefault="00AE4985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ab/>
      </w:r>
    </w:p>
    <w:p w:rsidR="00AB3ED5" w:rsidRPr="004073FC" w:rsidRDefault="00AE4985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ab/>
        <w:t>Dátum vzniku: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4073FC" w:rsidRPr="004073FC">
        <w:rPr>
          <w:rFonts w:ascii="Arial Narrow" w:hAnsi="Arial Narrow" w:cs="Times New Roman"/>
          <w:sz w:val="20"/>
          <w:szCs w:val="20"/>
        </w:rPr>
        <w:t>10.09.2022</w:t>
      </w:r>
    </w:p>
    <w:p w:rsidR="00AB3ED5" w:rsidRPr="004073FC" w:rsidRDefault="00AB3ED5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AB3ED5" w:rsidRPr="004073FC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Údaje o konsolidovanom celku</w:t>
      </w:r>
    </w:p>
    <w:p w:rsidR="008C6ECC" w:rsidRPr="004073FC" w:rsidRDefault="008C6ECC" w:rsidP="008C6ECC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FB0F88" w:rsidRPr="004073FC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Účtovná jednotka nie je súčasťou konsolidovaného celku.</w:t>
      </w:r>
    </w:p>
    <w:p w:rsidR="00FB0F88" w:rsidRPr="004073FC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 xml:space="preserve">Spoločnosť </w:t>
      </w:r>
      <w:r w:rsidR="008C6ECC" w:rsidRPr="004073FC">
        <w:rPr>
          <w:rFonts w:ascii="Arial Narrow" w:hAnsi="Arial Narrow" w:cs="Times New Roman"/>
          <w:sz w:val="20"/>
          <w:szCs w:val="20"/>
        </w:rPr>
        <w:t xml:space="preserve">nie je materskou spoločnosťou a nemá  </w:t>
      </w:r>
      <w:r w:rsidRPr="004073FC">
        <w:rPr>
          <w:rFonts w:ascii="Arial Narrow" w:hAnsi="Arial Narrow" w:cs="Times New Roman"/>
          <w:sz w:val="20"/>
          <w:szCs w:val="20"/>
        </w:rPr>
        <w:t xml:space="preserve">povinnosť vykonať konsolidovanú účtovnú závierku </w:t>
      </w:r>
      <w:r w:rsidR="008C6ECC" w:rsidRPr="004073FC">
        <w:rPr>
          <w:rFonts w:ascii="Arial Narrow" w:hAnsi="Arial Narrow" w:cs="Times New Roman"/>
          <w:sz w:val="20"/>
          <w:szCs w:val="20"/>
        </w:rPr>
        <w:t>podľa § 22.</w:t>
      </w:r>
    </w:p>
    <w:p w:rsidR="008C6ECC" w:rsidRPr="004073FC" w:rsidRDefault="008C6ECC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FB0F88" w:rsidRPr="004073FC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Informácie o počte zamestnancov</w:t>
      </w:r>
    </w:p>
    <w:p w:rsidR="0030664E" w:rsidRPr="004073FC" w:rsidRDefault="0030664E" w:rsidP="0030664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4073FC" w:rsidTr="0030664E">
        <w:tc>
          <w:tcPr>
            <w:tcW w:w="3969" w:type="dxa"/>
          </w:tcPr>
          <w:p w:rsidR="0030664E" w:rsidRPr="004073FC" w:rsidRDefault="0030664E" w:rsidP="0030664E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4073FC">
              <w:rPr>
                <w:rFonts w:ascii="Arial Narrow" w:hAnsi="Arial Narrow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4073FC" w:rsidRDefault="0030664E" w:rsidP="0030664E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4073FC">
              <w:rPr>
                <w:rFonts w:ascii="Arial Narrow" w:hAnsi="Arial Narrow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4073FC" w:rsidRDefault="0030664E" w:rsidP="0030664E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4073FC">
              <w:rPr>
                <w:rFonts w:ascii="Arial Narrow" w:hAnsi="Arial Narrow" w:cs="Times New Roman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RPr="004073FC" w:rsidTr="0030664E">
        <w:tc>
          <w:tcPr>
            <w:tcW w:w="3969" w:type="dxa"/>
          </w:tcPr>
          <w:p w:rsidR="0030664E" w:rsidRPr="004073FC" w:rsidRDefault="0030664E" w:rsidP="0030664E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4073FC">
              <w:rPr>
                <w:rFonts w:ascii="Arial Narrow" w:hAnsi="Arial Narrow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Pr="004073FC" w:rsidRDefault="00596FCE" w:rsidP="0030664E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7</w:t>
            </w:r>
          </w:p>
        </w:tc>
        <w:tc>
          <w:tcPr>
            <w:tcW w:w="2158" w:type="dxa"/>
          </w:tcPr>
          <w:p w:rsidR="0030664E" w:rsidRPr="004073FC" w:rsidRDefault="00596FCE" w:rsidP="00831AD1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3</w:t>
            </w:r>
          </w:p>
        </w:tc>
      </w:tr>
    </w:tbl>
    <w:p w:rsidR="0030664E" w:rsidRPr="004073FC" w:rsidRDefault="0030664E" w:rsidP="0030664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8C6ECC" w:rsidRPr="004073FC" w:rsidRDefault="008C6ECC" w:rsidP="00EE256E">
      <w:pPr>
        <w:spacing w:after="0" w:line="240" w:lineRule="auto"/>
        <w:jc w:val="center"/>
        <w:rPr>
          <w:rFonts w:ascii="Arial Narrow" w:hAnsi="Arial Narrow" w:cs="Times New Roman"/>
          <w:b/>
          <w:sz w:val="20"/>
          <w:szCs w:val="20"/>
        </w:rPr>
      </w:pPr>
    </w:p>
    <w:p w:rsidR="00FB0F88" w:rsidRPr="004073FC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  <w:sz w:val="20"/>
          <w:szCs w:val="20"/>
        </w:rPr>
      </w:pPr>
      <w:r w:rsidRPr="004073FC">
        <w:rPr>
          <w:rFonts w:ascii="Arial Narrow" w:hAnsi="Arial Narrow" w:cs="Times New Roman"/>
          <w:b/>
          <w:sz w:val="20"/>
          <w:szCs w:val="20"/>
        </w:rPr>
        <w:t>Čl. II</w:t>
      </w:r>
    </w:p>
    <w:p w:rsidR="00FB0F88" w:rsidRPr="004073FC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  <w:sz w:val="20"/>
          <w:szCs w:val="20"/>
        </w:rPr>
      </w:pPr>
      <w:r w:rsidRPr="004073FC">
        <w:rPr>
          <w:rFonts w:ascii="Arial Narrow" w:hAnsi="Arial Narrow" w:cs="Times New Roman"/>
          <w:b/>
          <w:sz w:val="20"/>
          <w:szCs w:val="20"/>
        </w:rPr>
        <w:t>Informácie o prijatých postupoch</w:t>
      </w:r>
    </w:p>
    <w:p w:rsidR="00EE256E" w:rsidRPr="004073FC" w:rsidRDefault="00EE256E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FB0F88" w:rsidRPr="004073FC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Účtovná závierka bola vypracovaná za predpokladu nepretržitého trvania účtovnej jednotky.</w:t>
      </w:r>
      <w:r w:rsidR="002F5FF9" w:rsidRPr="004073FC">
        <w:rPr>
          <w:rFonts w:ascii="Arial Narrow" w:hAnsi="Arial Narrow" w:cs="Times New Roman"/>
          <w:sz w:val="20"/>
          <w:szCs w:val="20"/>
        </w:rPr>
        <w:t xml:space="preserve"> </w:t>
      </w:r>
      <w:r w:rsidR="00FB0F88" w:rsidRPr="004073FC">
        <w:rPr>
          <w:rFonts w:ascii="Arial Narrow" w:hAnsi="Arial Narrow" w:cs="Times New Roman"/>
          <w:sz w:val="20"/>
          <w:szCs w:val="20"/>
        </w:rPr>
        <w:t>Účtovná závierka spoločnosti k 31.12.20</w:t>
      </w:r>
      <w:r w:rsidR="0063538B" w:rsidRPr="004073FC">
        <w:rPr>
          <w:rFonts w:ascii="Arial Narrow" w:hAnsi="Arial Narrow" w:cs="Times New Roman"/>
          <w:sz w:val="20"/>
          <w:szCs w:val="20"/>
        </w:rPr>
        <w:t>2</w:t>
      </w:r>
      <w:r w:rsidR="00795FAF">
        <w:rPr>
          <w:rFonts w:ascii="Arial Narrow" w:hAnsi="Arial Narrow" w:cs="Times New Roman"/>
          <w:sz w:val="20"/>
          <w:szCs w:val="20"/>
        </w:rPr>
        <w:t>3</w:t>
      </w:r>
      <w:r w:rsidR="00FB0F88" w:rsidRPr="004073FC">
        <w:rPr>
          <w:rFonts w:ascii="Arial Narrow" w:hAnsi="Arial Narrow" w:cs="Times New Roman"/>
          <w:sz w:val="20"/>
          <w:szCs w:val="20"/>
        </w:rPr>
        <w:t xml:space="preserve"> je zostav</w:t>
      </w:r>
      <w:r w:rsidR="00457EF4" w:rsidRPr="004073FC">
        <w:rPr>
          <w:rFonts w:ascii="Arial Narrow" w:hAnsi="Arial Narrow" w:cs="Times New Roman"/>
          <w:sz w:val="20"/>
          <w:szCs w:val="20"/>
        </w:rPr>
        <w:t>ená ako riadna účtovná závierka</w:t>
      </w:r>
      <w:r w:rsidR="00FB0F88" w:rsidRPr="004073FC">
        <w:rPr>
          <w:rFonts w:ascii="Arial Narrow" w:hAnsi="Arial Narrow" w:cs="Times New Roman"/>
          <w:sz w:val="20"/>
          <w:szCs w:val="20"/>
        </w:rPr>
        <w:t xml:space="preserve">, a to za účtovné obdobie od </w:t>
      </w:r>
      <w:r w:rsidR="00795FAF">
        <w:rPr>
          <w:rFonts w:ascii="Arial Narrow" w:hAnsi="Arial Narrow" w:cs="Times New Roman"/>
          <w:sz w:val="20"/>
          <w:szCs w:val="20"/>
        </w:rPr>
        <w:t>01.01.202</w:t>
      </w:r>
      <w:r w:rsidR="00596FCE">
        <w:rPr>
          <w:rFonts w:ascii="Arial Narrow" w:hAnsi="Arial Narrow" w:cs="Times New Roman"/>
          <w:sz w:val="20"/>
          <w:szCs w:val="20"/>
        </w:rPr>
        <w:t>4</w:t>
      </w:r>
      <w:r w:rsidR="00FB0F88" w:rsidRPr="004073FC">
        <w:rPr>
          <w:rFonts w:ascii="Arial Narrow" w:hAnsi="Arial Narrow" w:cs="Times New Roman"/>
          <w:sz w:val="20"/>
          <w:szCs w:val="20"/>
        </w:rPr>
        <w:t xml:space="preserve"> do 31.12.20</w:t>
      </w:r>
      <w:r w:rsidR="0063538B" w:rsidRPr="004073FC">
        <w:rPr>
          <w:rFonts w:ascii="Arial Narrow" w:hAnsi="Arial Narrow" w:cs="Times New Roman"/>
          <w:sz w:val="20"/>
          <w:szCs w:val="20"/>
        </w:rPr>
        <w:t>2</w:t>
      </w:r>
      <w:r w:rsidR="00596FCE">
        <w:rPr>
          <w:rFonts w:ascii="Arial Narrow" w:hAnsi="Arial Narrow" w:cs="Times New Roman"/>
          <w:sz w:val="20"/>
          <w:szCs w:val="20"/>
        </w:rPr>
        <w:t>4</w:t>
      </w:r>
      <w:r w:rsidR="00FB0F88" w:rsidRPr="004073FC">
        <w:rPr>
          <w:rFonts w:ascii="Arial Narrow" w:hAnsi="Arial Narrow" w:cs="Times New Roman"/>
          <w:sz w:val="20"/>
          <w:szCs w:val="20"/>
        </w:rPr>
        <w:t xml:space="preserve">. </w:t>
      </w:r>
    </w:p>
    <w:p w:rsidR="00816A2C" w:rsidRPr="004073FC" w:rsidRDefault="00816A2C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Spôsob oceňovania jednotliv</w:t>
      </w:r>
      <w:r w:rsidR="00081920" w:rsidRPr="004073FC">
        <w:rPr>
          <w:rFonts w:ascii="Arial Narrow" w:hAnsi="Arial Narrow" w:cs="Times New Roman"/>
          <w:sz w:val="20"/>
          <w:szCs w:val="20"/>
        </w:rPr>
        <w:t>ých položiek majetku a záväzkov, a</w:t>
      </w:r>
      <w:r w:rsidR="00795FAF">
        <w:rPr>
          <w:rFonts w:ascii="Arial Narrow" w:hAnsi="Arial Narrow" w:cs="Times New Roman"/>
          <w:sz w:val="20"/>
          <w:szCs w:val="20"/>
        </w:rPr>
        <w:t> </w:t>
      </w:r>
      <w:r w:rsidR="00EB2696" w:rsidRPr="004073FC">
        <w:rPr>
          <w:rFonts w:ascii="Arial Narrow" w:hAnsi="Arial Narrow" w:cs="Times New Roman"/>
          <w:sz w:val="20"/>
          <w:szCs w:val="20"/>
        </w:rPr>
        <w:t>to</w:t>
      </w:r>
    </w:p>
    <w:p w:rsidR="00795FAF" w:rsidRPr="004073FC" w:rsidRDefault="00795FAF" w:rsidP="00795FAF">
      <w:pPr>
        <w:pStyle w:val="Odsekzoznamu"/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b)</w:t>
      </w:r>
      <w:r>
        <w:rPr>
          <w:rFonts w:ascii="Arial Narrow" w:hAnsi="Arial Narrow" w:cs="Times New Roman"/>
          <w:sz w:val="20"/>
          <w:szCs w:val="20"/>
        </w:rPr>
        <w:tab/>
        <w:t xml:space="preserve">Nakupované zásoby sa oceňujú obstarávacou cenou, ktorá zahŕňa cenu zásob a náklady súvisiace s obstaraním. </w:t>
      </w:r>
    </w:p>
    <w:p w:rsidR="00706C3B" w:rsidRPr="004073FC" w:rsidRDefault="000738D6" w:rsidP="00795FAF">
      <w:pPr>
        <w:spacing w:after="0" w:line="240" w:lineRule="auto"/>
        <w:ind w:left="360" w:firstLine="345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c)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706C3B" w:rsidRPr="004073FC">
        <w:rPr>
          <w:rFonts w:ascii="Arial Narrow" w:hAnsi="Arial Narrow" w:cs="Times New Roman"/>
          <w:sz w:val="20"/>
          <w:szCs w:val="20"/>
        </w:rPr>
        <w:t>Pohľadávky sa pri ich vzniku oceňujú ich menovitou hodnotou.</w:t>
      </w:r>
    </w:p>
    <w:p w:rsidR="00EB2696" w:rsidRPr="004073FC" w:rsidRDefault="000738D6" w:rsidP="000738D6">
      <w:pPr>
        <w:spacing w:after="0" w:line="240" w:lineRule="auto"/>
        <w:ind w:left="360" w:firstLine="345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d)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EB2696" w:rsidRPr="004073FC">
        <w:rPr>
          <w:rFonts w:ascii="Arial Narrow" w:hAnsi="Arial Narrow" w:cs="Times New Roman"/>
          <w:sz w:val="20"/>
          <w:szCs w:val="20"/>
        </w:rPr>
        <w:t xml:space="preserve">Peňažné prostriedky sa oceňujú ich menovitou hodnotou. </w:t>
      </w:r>
    </w:p>
    <w:p w:rsidR="00EB2696" w:rsidRPr="004073FC" w:rsidRDefault="000738D6" w:rsidP="00C21085">
      <w:pPr>
        <w:spacing w:after="0" w:line="240" w:lineRule="auto"/>
        <w:ind w:left="1410" w:hanging="705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e)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EB2696" w:rsidRPr="004073FC">
        <w:rPr>
          <w:rFonts w:ascii="Arial Narrow" w:hAnsi="Arial Narrow" w:cs="Times New Roman"/>
          <w:sz w:val="20"/>
          <w:szCs w:val="20"/>
        </w:rPr>
        <w:t xml:space="preserve">Záväzky sa pri ich vzniku oceňujú menovitou hodnotou. </w:t>
      </w:r>
    </w:p>
    <w:p w:rsidR="00C21085" w:rsidRPr="004073FC" w:rsidRDefault="00C21085" w:rsidP="00C21085">
      <w:pPr>
        <w:spacing w:after="0" w:line="240" w:lineRule="auto"/>
        <w:ind w:left="1410" w:hanging="705"/>
        <w:jc w:val="both"/>
        <w:rPr>
          <w:rFonts w:ascii="Arial Narrow" w:hAnsi="Arial Narrow" w:cs="Times New Roman"/>
          <w:sz w:val="20"/>
          <w:szCs w:val="20"/>
        </w:rPr>
      </w:pPr>
    </w:p>
    <w:p w:rsidR="00CC328F" w:rsidRPr="004073FC" w:rsidRDefault="00284C09" w:rsidP="00CC328F">
      <w:pPr>
        <w:spacing w:after="0" w:line="240" w:lineRule="auto"/>
        <w:ind w:firstLine="360"/>
        <w:jc w:val="both"/>
        <w:rPr>
          <w:rFonts w:ascii="Arial Narrow" w:hAnsi="Arial Narrow" w:cs="Times New Roman"/>
          <w:sz w:val="20"/>
          <w:szCs w:val="20"/>
        </w:rPr>
      </w:pPr>
      <w:bookmarkStart w:id="0" w:name="_GoBack"/>
      <w:bookmarkEnd w:id="0"/>
      <w:r w:rsidRPr="004073FC">
        <w:rPr>
          <w:rFonts w:ascii="Arial Narrow" w:hAnsi="Arial Narrow" w:cs="Times New Roman"/>
          <w:sz w:val="20"/>
          <w:szCs w:val="20"/>
        </w:rPr>
        <w:t>4.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CC328F" w:rsidRPr="004073FC">
        <w:rPr>
          <w:rFonts w:ascii="Arial Narrow" w:hAnsi="Arial Narrow" w:cs="Times New Roman"/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4073FC" w:rsidRDefault="00345838" w:rsidP="00284C09">
      <w:pPr>
        <w:spacing w:after="0" w:line="240" w:lineRule="auto"/>
        <w:ind w:left="705" w:hanging="345"/>
        <w:jc w:val="both"/>
        <w:rPr>
          <w:rFonts w:ascii="Arial Narrow" w:hAnsi="Arial Narrow" w:cs="Times New Roman"/>
          <w:sz w:val="20"/>
          <w:szCs w:val="20"/>
        </w:rPr>
      </w:pPr>
    </w:p>
    <w:sectPr w:rsidR="00345838" w:rsidRPr="004073FC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5E80" w:rsidRDefault="00BC5E80" w:rsidP="00DA3EE5">
      <w:pPr>
        <w:spacing w:after="0" w:line="240" w:lineRule="auto"/>
      </w:pPr>
      <w:r>
        <w:separator/>
      </w:r>
    </w:p>
  </w:endnote>
  <w:endnote w:type="continuationSeparator" w:id="1">
    <w:p w:rsidR="00BC5E80" w:rsidRDefault="00BC5E80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A2254A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596FC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5E80" w:rsidRDefault="00BC5E80" w:rsidP="00DA3EE5">
      <w:pPr>
        <w:spacing w:after="0" w:line="240" w:lineRule="auto"/>
      </w:pPr>
      <w:r>
        <w:separator/>
      </w:r>
    </w:p>
  </w:footnote>
  <w:footnote w:type="continuationSeparator" w:id="1">
    <w:p w:rsidR="00BC5E80" w:rsidRDefault="00BC5E80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0F3D"/>
    <w:rsid w:val="000738D6"/>
    <w:rsid w:val="00076326"/>
    <w:rsid w:val="00081920"/>
    <w:rsid w:val="00095CFE"/>
    <w:rsid w:val="000A3CDD"/>
    <w:rsid w:val="000B2AD4"/>
    <w:rsid w:val="000E63E1"/>
    <w:rsid w:val="000F3252"/>
    <w:rsid w:val="00144E35"/>
    <w:rsid w:val="00193C08"/>
    <w:rsid w:val="001A2007"/>
    <w:rsid w:val="001C0705"/>
    <w:rsid w:val="001C4951"/>
    <w:rsid w:val="001D6498"/>
    <w:rsid w:val="001E6013"/>
    <w:rsid w:val="00257AF9"/>
    <w:rsid w:val="0026330D"/>
    <w:rsid w:val="00284C09"/>
    <w:rsid w:val="002A52AD"/>
    <w:rsid w:val="002F5FF9"/>
    <w:rsid w:val="0030664E"/>
    <w:rsid w:val="003136F5"/>
    <w:rsid w:val="00335171"/>
    <w:rsid w:val="00345838"/>
    <w:rsid w:val="00400FC1"/>
    <w:rsid w:val="004073FC"/>
    <w:rsid w:val="00457EF4"/>
    <w:rsid w:val="004A3ABF"/>
    <w:rsid w:val="004C0F24"/>
    <w:rsid w:val="004F35F3"/>
    <w:rsid w:val="0050151D"/>
    <w:rsid w:val="0054691A"/>
    <w:rsid w:val="005514E2"/>
    <w:rsid w:val="005640F0"/>
    <w:rsid w:val="00596FCE"/>
    <w:rsid w:val="005B26B9"/>
    <w:rsid w:val="005C51DD"/>
    <w:rsid w:val="00607DF9"/>
    <w:rsid w:val="0063538B"/>
    <w:rsid w:val="00706C3B"/>
    <w:rsid w:val="007626A2"/>
    <w:rsid w:val="007778E7"/>
    <w:rsid w:val="00795FAF"/>
    <w:rsid w:val="00816A2C"/>
    <w:rsid w:val="00831AD1"/>
    <w:rsid w:val="00887BCE"/>
    <w:rsid w:val="008966FD"/>
    <w:rsid w:val="008C04D4"/>
    <w:rsid w:val="008C6ECC"/>
    <w:rsid w:val="00963858"/>
    <w:rsid w:val="009D0B77"/>
    <w:rsid w:val="00A034F6"/>
    <w:rsid w:val="00A2254A"/>
    <w:rsid w:val="00A41F4C"/>
    <w:rsid w:val="00A4254E"/>
    <w:rsid w:val="00A63901"/>
    <w:rsid w:val="00A905C2"/>
    <w:rsid w:val="00AB3ED5"/>
    <w:rsid w:val="00AE4985"/>
    <w:rsid w:val="00AF6913"/>
    <w:rsid w:val="00BA279A"/>
    <w:rsid w:val="00BB6DFA"/>
    <w:rsid w:val="00BC5E80"/>
    <w:rsid w:val="00BD7FA0"/>
    <w:rsid w:val="00C07652"/>
    <w:rsid w:val="00C21085"/>
    <w:rsid w:val="00C368A6"/>
    <w:rsid w:val="00C472EF"/>
    <w:rsid w:val="00C47A7D"/>
    <w:rsid w:val="00C55653"/>
    <w:rsid w:val="00C929B4"/>
    <w:rsid w:val="00CC328F"/>
    <w:rsid w:val="00CC6A62"/>
    <w:rsid w:val="00D52496"/>
    <w:rsid w:val="00D955F2"/>
    <w:rsid w:val="00DA3EE5"/>
    <w:rsid w:val="00DD748E"/>
    <w:rsid w:val="00E06B95"/>
    <w:rsid w:val="00E12338"/>
    <w:rsid w:val="00E27835"/>
    <w:rsid w:val="00E7003E"/>
    <w:rsid w:val="00EB2696"/>
    <w:rsid w:val="00ED0647"/>
    <w:rsid w:val="00EE256E"/>
    <w:rsid w:val="00EE5029"/>
    <w:rsid w:val="00EF30DD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196</Words>
  <Characters>1122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2025-06-30T15:34:00Z</dcterms:created>
  <dcterms:modified xsi:type="dcterms:W3CDTF">2025-06-30T15:34:00Z</dcterms:modified>
</cp:coreProperties>
</file>