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0F1DD" w14:textId="77777777" w:rsidR="00FF521E" w:rsidRDefault="00000000">
      <w:pPr>
        <w:spacing w:after="60" w:line="259" w:lineRule="auto"/>
        <w:ind w:left="0" w:firstLine="0"/>
        <w:jc w:val="right"/>
      </w:pPr>
      <w:r>
        <w:rPr>
          <w:sz w:val="22"/>
        </w:rPr>
        <w:t xml:space="preserve"> </w:t>
      </w:r>
    </w:p>
    <w:p w14:paraId="081B8F05" w14:textId="77777777" w:rsidR="00FF521E" w:rsidRDefault="00000000">
      <w:pPr>
        <w:pStyle w:val="Nadpis1"/>
        <w:spacing w:after="0" w:line="259" w:lineRule="auto"/>
        <w:ind w:left="7"/>
      </w:pPr>
      <w:r>
        <w:rPr>
          <w:u w:val="none"/>
        </w:rPr>
        <w:t xml:space="preserve">I.    VŠEOBECNÉ ÚDAJE </w:t>
      </w:r>
    </w:p>
    <w:p w14:paraId="244A5D3A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4025"/>
        <w:gridCol w:w="5047"/>
      </w:tblGrid>
      <w:tr w:rsidR="00FF521E" w14:paraId="6B712FFD" w14:textId="77777777">
        <w:trPr>
          <w:trHeight w:val="413"/>
        </w:trPr>
        <w:tc>
          <w:tcPr>
            <w:tcW w:w="90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14:paraId="53E74C91" w14:textId="77777777" w:rsidR="00FF521E" w:rsidRDefault="00000000">
            <w:pPr>
              <w:spacing w:after="0" w:line="259" w:lineRule="auto"/>
              <w:ind w:left="0" w:right="-3" w:firstLine="0"/>
            </w:pPr>
            <w:r>
              <w:rPr>
                <w:color w:val="C00000"/>
                <w:u w:val="single" w:color="C00000"/>
              </w:rPr>
              <w:t>(Nakoľko ide o vzorové poznámky je kladený dôraz na maximálnu obsahovú náplň. Ak spoločnosť NEMÁ pre niektoré informácie OBSAHOVÚ NÁPLŇ NEUVÁDZA ani len informáciu o neexistencií obsahovej náplni, čo sa robilo zbytočne..</w:t>
            </w:r>
          </w:p>
        </w:tc>
      </w:tr>
      <w:tr w:rsidR="00FF521E" w14:paraId="7302FCB4" w14:textId="77777777">
        <w:trPr>
          <w:trHeight w:val="209"/>
        </w:trPr>
        <w:tc>
          <w:tcPr>
            <w:tcW w:w="402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14:paraId="704AEA87" w14:textId="77777777" w:rsidR="00FF521E" w:rsidRDefault="00000000">
            <w:pPr>
              <w:spacing w:after="0" w:line="259" w:lineRule="auto"/>
              <w:ind w:left="0" w:right="-2" w:firstLine="0"/>
            </w:pPr>
            <w:r>
              <w:rPr>
                <w:color w:val="C00000"/>
                <w:u w:val="single" w:color="C00000"/>
              </w:rPr>
              <w:t>Jednoducho vymažte to z vzorových poznámok zmažte.</w:t>
            </w:r>
          </w:p>
        </w:tc>
        <w:tc>
          <w:tcPr>
            <w:tcW w:w="5047" w:type="dxa"/>
            <w:tcBorders>
              <w:top w:val="nil"/>
              <w:left w:val="nil"/>
              <w:bottom w:val="nil"/>
              <w:right w:val="nil"/>
            </w:tcBorders>
          </w:tcPr>
          <w:p w14:paraId="0514335C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C00000"/>
              </w:rPr>
              <w:t xml:space="preserve"> </w:t>
            </w:r>
          </w:p>
        </w:tc>
      </w:tr>
    </w:tbl>
    <w:p w14:paraId="54A56CA4" w14:textId="77777777" w:rsidR="00FF521E" w:rsidRDefault="00000000">
      <w:pPr>
        <w:spacing w:after="0" w:line="259" w:lineRule="auto"/>
        <w:ind w:left="12" w:firstLine="0"/>
        <w:jc w:val="left"/>
      </w:pPr>
      <w:r>
        <w:rPr>
          <w:color w:val="C00000"/>
        </w:rPr>
        <w:t xml:space="preserve"> </w:t>
      </w:r>
      <w:r>
        <w:t xml:space="preserve"> </w:t>
      </w:r>
    </w:p>
    <w:p w14:paraId="6945B51B" w14:textId="77777777" w:rsidR="00FF521E" w:rsidRDefault="00000000">
      <w:pPr>
        <w:spacing w:after="84" w:line="259" w:lineRule="auto"/>
        <w:ind w:left="7"/>
        <w:jc w:val="left"/>
      </w:pPr>
      <w:r>
        <w:t xml:space="preserve">1. </w:t>
      </w:r>
      <w:r>
        <w:rPr>
          <w:u w:val="single" w:color="000000"/>
        </w:rPr>
        <w:t>Názov právnickej osoby:</w:t>
      </w:r>
      <w:r>
        <w:t xml:space="preserve"> Dietologický inštitút s.r.o. (ďalej len „spoločnosť“) </w:t>
      </w:r>
    </w:p>
    <w:p w14:paraId="3241AB5F" w14:textId="77777777" w:rsidR="00FF521E" w:rsidRDefault="00000000">
      <w:pPr>
        <w:pStyle w:val="Nadpis1"/>
        <w:spacing w:after="0"/>
      </w:pPr>
      <w:r>
        <w:t>Sídlo:Mlynské nivy 78/C, 821 05</w:t>
      </w:r>
      <w:r>
        <w:rPr>
          <w:u w:val="none"/>
        </w:rPr>
        <w:t xml:space="preserve"> Bratislava </w:t>
      </w:r>
    </w:p>
    <w:p w14:paraId="1C5817D5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7A970251" w14:textId="77777777" w:rsidR="00FF521E" w:rsidRDefault="00000000">
      <w:pPr>
        <w:spacing w:after="81" w:line="265" w:lineRule="auto"/>
        <w:ind w:left="7"/>
        <w:jc w:val="left"/>
      </w:pPr>
      <w:r>
        <w:t xml:space="preserve">2. </w:t>
      </w:r>
      <w:r>
        <w:rPr>
          <w:u w:val="single" w:color="000000"/>
        </w:rPr>
        <w:t>Počet zamestnancov</w:t>
      </w:r>
      <w:r>
        <w:t xml:space="preserve"> </w:t>
      </w:r>
    </w:p>
    <w:p w14:paraId="0E40E99F" w14:textId="259B51F5" w:rsidR="00FF521E" w:rsidRDefault="00000000">
      <w:pPr>
        <w:ind w:left="290" w:right="37"/>
      </w:pPr>
      <w:r>
        <w:t>Priemerný prepočítaný počet zamestnancov k 31.12.202</w:t>
      </w:r>
      <w:r w:rsidR="00E10D47">
        <w:t>4</w:t>
      </w:r>
      <w:r>
        <w:t xml:space="preserve"> je 0 zamestnancov. </w:t>
      </w:r>
    </w:p>
    <w:p w14:paraId="6B4F268A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56867BA9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0042E23B" w14:textId="77777777" w:rsidR="00FF521E" w:rsidRDefault="00000000">
      <w:pPr>
        <w:pStyle w:val="Nadpis2"/>
        <w:ind w:left="7"/>
      </w:pPr>
      <w:r>
        <w:t xml:space="preserve">II.   INFORMÁCIE O PRIJATÝCH POSTUPOCH   </w:t>
      </w:r>
    </w:p>
    <w:p w14:paraId="20EDB120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59B0DB3D" w14:textId="77777777" w:rsidR="00FF521E" w:rsidRDefault="00000000">
      <w:pPr>
        <w:pStyle w:val="Nadpis3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0D78760" w14:textId="77777777" w:rsidR="00FF521E" w:rsidRDefault="00000000">
      <w:pPr>
        <w:ind w:left="290" w:right="37"/>
      </w:pPr>
      <w:r>
        <w:t xml:space="preserve">Účtovná závierka bola zostavená za predpokladu, že spoločnosť bude nepretržite pokračovať vo svojej činnosti (going concern). </w:t>
      </w:r>
    </w:p>
    <w:p w14:paraId="17717460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768A3C25" w14:textId="77777777" w:rsidR="00FF521E" w:rsidRDefault="00000000">
      <w:pPr>
        <w:pStyle w:val="Nadpis3"/>
        <w:spacing w:after="0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43D1F3F7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325D44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30BD11" w14:textId="77777777" w:rsidR="00FF521E" w:rsidRDefault="00FF521E">
            <w:pPr>
              <w:spacing w:after="160" w:line="259" w:lineRule="auto"/>
              <w:ind w:left="0" w:firstLine="0"/>
              <w:jc w:val="left"/>
            </w:pPr>
          </w:p>
        </w:tc>
      </w:tr>
      <w:tr w:rsidR="00FF521E" w14:paraId="2EB18D7B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92CCF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8F87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52A131EB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D78D4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1525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0ED19552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4DB71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33414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45F9A975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A2B28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5222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7EF0DDDD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6D5CF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13AE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0952725E" w14:textId="77777777">
        <w:trPr>
          <w:trHeight w:val="29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C5773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3D3D5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tbl>
      <w:tblPr>
        <w:tblStyle w:val="TableGrid"/>
        <w:tblpPr w:vertAnchor="page" w:horzAnchor="page" w:tblpX="1490" w:tblpY="910"/>
        <w:tblOverlap w:val="never"/>
        <w:tblW w:w="9072" w:type="dxa"/>
        <w:tblInd w:w="0" w:type="dxa"/>
        <w:tblCellMar>
          <w:top w:w="74" w:type="dxa"/>
          <w:left w:w="8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5"/>
        <w:gridCol w:w="288"/>
        <w:gridCol w:w="286"/>
        <w:gridCol w:w="286"/>
        <w:gridCol w:w="286"/>
        <w:gridCol w:w="286"/>
        <w:gridCol w:w="286"/>
        <w:gridCol w:w="286"/>
        <w:gridCol w:w="946"/>
        <w:gridCol w:w="286"/>
        <w:gridCol w:w="283"/>
        <w:gridCol w:w="286"/>
        <w:gridCol w:w="283"/>
        <w:gridCol w:w="286"/>
        <w:gridCol w:w="283"/>
        <w:gridCol w:w="286"/>
        <w:gridCol w:w="283"/>
        <w:gridCol w:w="286"/>
        <w:gridCol w:w="283"/>
      </w:tblGrid>
      <w:tr w:rsidR="00FF521E" w14:paraId="28826915" w14:textId="77777777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A2769" w14:textId="77777777" w:rsidR="00FF521E" w:rsidRDefault="00000000">
            <w:pPr>
              <w:spacing w:after="0" w:line="259" w:lineRule="auto"/>
              <w:ind w:left="0" w:firstLine="0"/>
            </w:pPr>
            <w:r>
              <w:t xml:space="preserve">Poznámky Úč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9C6C7E1" w14:textId="77777777" w:rsidR="00FF521E" w:rsidRDefault="00000000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EC952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2CAC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4B32C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AA661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DB9C5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C8EF0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454E4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9A883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7 </w:t>
            </w:r>
          </w:p>
        </w:tc>
        <w:tc>
          <w:tcPr>
            <w:tcW w:w="94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43282D5" w14:textId="77777777" w:rsidR="00FF521E" w:rsidRDefault="0000000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1E5AB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4A51D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F3B20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C228D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65296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B3CC0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6801E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DEE18" w14:textId="77777777" w:rsidR="00FF521E" w:rsidRDefault="0000000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3D779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E251C" w14:textId="77777777" w:rsidR="00FF521E" w:rsidRDefault="0000000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</w:tr>
    </w:tbl>
    <w:p w14:paraId="2E06102A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5291AEB9" w14:textId="77777777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6E450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FF521E" w14:paraId="19230475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8CAFF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05FA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7A0DB0C1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EAE1B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A2518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18FAFBFF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2CE4D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5947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05FB42BC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1B35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ABB96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14:paraId="133BE697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72A6BF23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09DC7C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5C72A4" w14:textId="77777777" w:rsidR="00FF521E" w:rsidRDefault="00FF521E">
            <w:pPr>
              <w:spacing w:after="160" w:line="259" w:lineRule="auto"/>
              <w:ind w:left="0" w:firstLine="0"/>
              <w:jc w:val="left"/>
            </w:pPr>
          </w:p>
        </w:tc>
      </w:tr>
      <w:tr w:rsidR="00FF521E" w14:paraId="505C46BD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F9F73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4AA76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212B7AE6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9148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C6215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68352837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69708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CE0B4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</w:tbl>
    <w:p w14:paraId="5A54A31D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080C45F3" w14:textId="77777777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28744" w14:textId="77777777" w:rsidR="00FF521E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Reprodukčnou obstarávacou cenou </w:t>
            </w:r>
          </w:p>
        </w:tc>
      </w:tr>
      <w:tr w:rsidR="00FF521E" w14:paraId="75A80C31" w14:textId="77777777">
        <w:trPr>
          <w:trHeight w:val="48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433B2" w14:textId="77777777" w:rsidR="00FF521E" w:rsidRDefault="00000000">
            <w:pPr>
              <w:spacing w:after="0" w:line="259" w:lineRule="auto"/>
              <w:ind w:left="108" w:right="1497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02B40" w14:textId="77777777" w:rsidR="00FF521E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1A81F940" w14:textId="77777777">
        <w:trPr>
          <w:trHeight w:val="485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89AC0" w14:textId="77777777" w:rsidR="00FF521E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5A7C4" w14:textId="77777777" w:rsidR="00FF521E" w:rsidRDefault="00000000">
            <w:pPr>
              <w:spacing w:after="0" w:line="259" w:lineRule="auto"/>
              <w:ind w:left="-16" w:right="294" w:firstLine="0"/>
            </w:pPr>
            <w:r>
              <w:t xml:space="preserve"> </w:t>
            </w:r>
            <w:r>
              <w:rPr>
                <w:sz w:val="16"/>
              </w:rPr>
              <w:t xml:space="preserve">   </w:t>
            </w:r>
          </w:p>
        </w:tc>
      </w:tr>
      <w:tr w:rsidR="00FF521E" w14:paraId="734CF132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3C713" w14:textId="77777777" w:rsidR="00FF521E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8C791" w14:textId="77777777" w:rsidR="00FF521E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197868C6" w14:textId="77777777">
        <w:trPr>
          <w:trHeight w:val="48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DFE1A" w14:textId="77777777" w:rsidR="00FF521E" w:rsidRDefault="00000000">
            <w:pPr>
              <w:spacing w:after="0" w:line="259" w:lineRule="auto"/>
              <w:ind w:left="108" w:right="-1" w:firstLine="0"/>
              <w:jc w:val="left"/>
            </w:pPr>
            <w:r>
              <w:t xml:space="preserve">4. majetok preradený z osobného vlastníctva do podnikania s výnimkou peňažných prostriedkov a cenín a pohľadávo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A1DDD" w14:textId="77777777" w:rsidR="00FF521E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37E6EF54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84454" w14:textId="77777777" w:rsidR="00FF521E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22089" w14:textId="77777777" w:rsidR="00FF521E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14:paraId="31782EE7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5" w:type="dxa"/>
        <w:tblCellMar>
          <w:top w:w="48" w:type="dxa"/>
          <w:left w:w="108" w:type="dxa"/>
          <w:right w:w="20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FF521E" w14:paraId="05C51D07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AC0F09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C9B22C" w14:textId="77777777" w:rsidR="00FF521E" w:rsidRDefault="00FF521E">
            <w:pPr>
              <w:spacing w:after="160" w:line="259" w:lineRule="auto"/>
              <w:ind w:left="0" w:firstLine="0"/>
              <w:jc w:val="left"/>
            </w:pPr>
          </w:p>
        </w:tc>
      </w:tr>
      <w:tr w:rsidR="00FF521E" w14:paraId="7871A20A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73D41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5CAC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2FE58287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240BC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A43BC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FF521E" w14:paraId="4C04BA77" w14:textId="77777777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D38DB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AEBC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FF521E" w14:paraId="65871DD0" w14:textId="77777777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23A66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74CB8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14:paraId="0B8F8EDB" w14:textId="77777777" w:rsidR="00FF521E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1D681651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3D2CE217" w14:textId="77777777" w:rsidR="00FF521E" w:rsidRDefault="00000000">
      <w:pPr>
        <w:pStyle w:val="Nadpis3"/>
        <w:spacing w:after="641"/>
        <w:ind w:left="7"/>
      </w:pPr>
      <w:r>
        <w:rPr>
          <w:u w:val="none"/>
        </w:rPr>
        <w:t xml:space="preserve">3. </w:t>
      </w:r>
      <w:r>
        <w:t>Zmeny účtovných zásad a účtovných metód</w:t>
      </w:r>
      <w:r>
        <w:rPr>
          <w:u w:val="none"/>
        </w:rPr>
        <w:t xml:space="preserve"> </w:t>
      </w:r>
    </w:p>
    <w:p w14:paraId="7DEA5CD3" w14:textId="77777777" w:rsidR="00FF521E" w:rsidRDefault="00000000">
      <w:pPr>
        <w:spacing w:after="3" w:line="259" w:lineRule="auto"/>
        <w:ind w:left="12" w:firstLine="0"/>
        <w:jc w:val="left"/>
      </w:pPr>
      <w:r>
        <w:rPr>
          <w:sz w:val="16"/>
        </w:rPr>
        <w:t xml:space="preserve"> </w:t>
      </w:r>
    </w:p>
    <w:p w14:paraId="22F80E01" w14:textId="77777777" w:rsidR="00FF521E" w:rsidRDefault="00000000">
      <w:pPr>
        <w:spacing w:after="0" w:line="259" w:lineRule="auto"/>
        <w:ind w:left="12" w:firstLine="0"/>
        <w:jc w:val="left"/>
      </w:pPr>
      <w:r>
        <w:rPr>
          <w:sz w:val="16"/>
        </w:rPr>
        <w:t xml:space="preserve"> </w:t>
      </w:r>
      <w:r>
        <w:rPr>
          <w:sz w:val="16"/>
        </w:rPr>
        <w:tab/>
        <w:t xml:space="preserve"> </w:t>
      </w:r>
    </w:p>
    <w:p w14:paraId="213DFFE0" w14:textId="77777777" w:rsidR="00FF521E" w:rsidRDefault="00000000">
      <w:pPr>
        <w:spacing w:after="0" w:line="259" w:lineRule="auto"/>
        <w:ind w:left="0" w:firstLine="0"/>
        <w:jc w:val="right"/>
      </w:pPr>
      <w:r>
        <w:rPr>
          <w:sz w:val="22"/>
        </w:rPr>
        <w:t xml:space="preserve"> </w:t>
      </w:r>
    </w:p>
    <w:p w14:paraId="628E011A" w14:textId="77777777" w:rsidR="00FF521E" w:rsidRDefault="00000000">
      <w:pPr>
        <w:ind w:left="290" w:right="37"/>
      </w:pPr>
      <w:r>
        <w:t xml:space="preserve">Účtovné metódy a všeobecné účtovné zásady boli účtovnou jednotkou konzistentne aplikované počas celého účtovného obdobia s osobitosťami: </w:t>
      </w:r>
    </w:p>
    <w:p w14:paraId="7CCD1C48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63C2EE31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4838A757" w14:textId="77777777" w:rsidR="00FF521E" w:rsidRDefault="00000000">
      <w:pPr>
        <w:pStyle w:val="Nadpis3"/>
        <w:ind w:left="7"/>
      </w:pPr>
      <w:r>
        <w:rPr>
          <w:u w:val="none"/>
        </w:rPr>
        <w:t xml:space="preserve">4.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407890C4" w14:textId="77777777" w:rsidR="00FF521E" w:rsidRDefault="00000000">
      <w:pPr>
        <w:spacing w:after="27"/>
        <w:ind w:left="290" w:right="37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779" w:type="dxa"/>
        <w:tblInd w:w="300" w:type="dxa"/>
        <w:tblCellMar>
          <w:top w:w="48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2186"/>
        <w:gridCol w:w="2213"/>
        <w:gridCol w:w="2196"/>
        <w:gridCol w:w="2184"/>
      </w:tblGrid>
      <w:tr w:rsidR="00FF521E" w14:paraId="2C1895E9" w14:textId="77777777">
        <w:trPr>
          <w:trHeight w:val="1111"/>
        </w:trPr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69913" w14:textId="77777777" w:rsidR="00FF521E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Dlhodobý hmotný majetok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B60FE" w14:textId="77777777" w:rsidR="00FF521E" w:rsidRDefault="00000000">
            <w:pPr>
              <w:spacing w:after="240" w:line="238" w:lineRule="auto"/>
              <w:ind w:left="0" w:firstLine="0"/>
              <w:jc w:val="center"/>
            </w:pPr>
            <w:r>
              <w:t xml:space="preserve">Predpokladaná doba používania v rokoch </w:t>
            </w:r>
          </w:p>
          <w:p w14:paraId="6E04CA1C" w14:textId="77777777" w:rsidR="00FF521E" w:rsidRDefault="00000000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A8C35" w14:textId="77777777" w:rsidR="00FF521E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Metóda odpisovania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1A6CC" w14:textId="77777777" w:rsidR="00FF521E" w:rsidRDefault="00000000">
            <w:pPr>
              <w:spacing w:after="0" w:line="259" w:lineRule="auto"/>
              <w:ind w:left="113" w:right="57" w:firstLine="0"/>
              <w:jc w:val="center"/>
            </w:pPr>
            <w:r>
              <w:t xml:space="preserve">Ročná odpisová sadzba v % </w:t>
            </w:r>
          </w:p>
        </w:tc>
      </w:tr>
      <w:tr w:rsidR="00FF521E" w14:paraId="66D7B8EA" w14:textId="77777777">
        <w:trPr>
          <w:trHeight w:val="458"/>
        </w:trPr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BCF28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6FE41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503D0" w14:textId="77777777" w:rsidR="00FF521E" w:rsidRDefault="00000000">
            <w:pPr>
              <w:spacing w:after="0" w:line="259" w:lineRule="auto"/>
              <w:ind w:left="49" w:firstLine="0"/>
              <w:jc w:val="center"/>
            </w:pP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03AAD" w14:textId="77777777" w:rsidR="00FF521E" w:rsidRDefault="00000000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FF521E" w14:paraId="12D86981" w14:textId="77777777">
        <w:trPr>
          <w:trHeight w:val="456"/>
        </w:trPr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DE071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83D6B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92123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931CD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FF521E" w14:paraId="445E7D58" w14:textId="77777777">
        <w:trPr>
          <w:trHeight w:val="458"/>
        </w:trPr>
        <w:tc>
          <w:tcPr>
            <w:tcW w:w="2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4026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DB3D2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833BD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5B932" w14:textId="77777777" w:rsidR="00FF521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77FB6C10" w14:textId="77777777" w:rsidR="00FF521E" w:rsidRDefault="00000000">
      <w:pPr>
        <w:spacing w:after="221" w:line="259" w:lineRule="auto"/>
        <w:ind w:left="295" w:firstLine="0"/>
        <w:jc w:val="left"/>
      </w:pPr>
      <w:r>
        <w:t xml:space="preserve"> </w:t>
      </w:r>
    </w:p>
    <w:p w14:paraId="036D8C84" w14:textId="77777777" w:rsidR="00FF521E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1CB44A3E" w14:textId="77777777" w:rsidR="00FF521E" w:rsidRDefault="00000000">
      <w:pPr>
        <w:spacing w:after="0" w:line="259" w:lineRule="auto"/>
        <w:ind w:left="295" w:firstLine="0"/>
        <w:jc w:val="left"/>
      </w:pPr>
      <w:r>
        <w:t xml:space="preserve"> </w:t>
      </w:r>
    </w:p>
    <w:p w14:paraId="4B90FF65" w14:textId="77777777" w:rsidR="00FF521E" w:rsidRDefault="00000000">
      <w:pPr>
        <w:pStyle w:val="Nadpis2"/>
        <w:ind w:left="7"/>
      </w:pPr>
      <w:r>
        <w:t xml:space="preserve">III.   INFORMÁCIE, KTORÉ VYSVETĽUJÚ A DOPĹŇAJÚ SÚVAHU A VÝKAZ ZISKOV A STRÁT </w:t>
      </w:r>
    </w:p>
    <w:p w14:paraId="14A29B7D" w14:textId="77777777" w:rsidR="00FF521E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pPr w:vertAnchor="page" w:horzAnchor="page" w:tblpX="1490" w:tblpY="910"/>
        <w:tblOverlap w:val="never"/>
        <w:tblW w:w="9072" w:type="dxa"/>
        <w:tblInd w:w="0" w:type="dxa"/>
        <w:tblCellMar>
          <w:top w:w="74" w:type="dxa"/>
          <w:left w:w="7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5"/>
        <w:gridCol w:w="288"/>
        <w:gridCol w:w="286"/>
        <w:gridCol w:w="286"/>
        <w:gridCol w:w="286"/>
        <w:gridCol w:w="286"/>
        <w:gridCol w:w="286"/>
        <w:gridCol w:w="286"/>
        <w:gridCol w:w="946"/>
        <w:gridCol w:w="286"/>
        <w:gridCol w:w="283"/>
        <w:gridCol w:w="286"/>
        <w:gridCol w:w="283"/>
        <w:gridCol w:w="286"/>
        <w:gridCol w:w="283"/>
        <w:gridCol w:w="286"/>
        <w:gridCol w:w="283"/>
        <w:gridCol w:w="286"/>
        <w:gridCol w:w="283"/>
      </w:tblGrid>
      <w:tr w:rsidR="00FF521E" w14:paraId="4252044B" w14:textId="77777777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3BD10" w14:textId="77777777" w:rsidR="00FF521E" w:rsidRDefault="00000000">
            <w:pPr>
              <w:spacing w:after="0" w:line="259" w:lineRule="auto"/>
              <w:ind w:left="10" w:firstLine="0"/>
            </w:pPr>
            <w:r>
              <w:t xml:space="preserve">Poznámky Úč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4E8E090" w14:textId="77777777" w:rsidR="00FF521E" w:rsidRDefault="00000000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BAE4E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AD6CD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F690A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D7422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D0B79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E19F7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6FFFC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72590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94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C28D5F0" w14:textId="77777777" w:rsidR="00FF521E" w:rsidRDefault="0000000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41CBF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FACF1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A866C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B43B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5EA7E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199F1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BBF44" w14:textId="77777777" w:rsidR="00FF521E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57256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036E4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6A704" w14:textId="77777777" w:rsidR="00FF521E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2 </w:t>
            </w:r>
          </w:p>
        </w:tc>
      </w:tr>
    </w:tbl>
    <w:p w14:paraId="5F7B81CB" w14:textId="77777777" w:rsidR="00FF521E" w:rsidRDefault="00000000">
      <w:pPr>
        <w:spacing w:after="0" w:line="259" w:lineRule="auto"/>
        <w:ind w:left="285" w:firstLine="0"/>
        <w:jc w:val="center"/>
      </w:pPr>
      <w:r>
        <w:t xml:space="preserve"> </w:t>
      </w:r>
    </w:p>
    <w:p w14:paraId="202F2CB4" w14:textId="77777777" w:rsidR="00FF521E" w:rsidRDefault="00000000">
      <w:pPr>
        <w:pStyle w:val="Nadpis3"/>
        <w:ind w:left="7"/>
      </w:pPr>
      <w:r>
        <w:rPr>
          <w:u w:val="none"/>
        </w:rPr>
        <w:t xml:space="preserve">1. </w:t>
      </w:r>
      <w:r>
        <w:t>Informácie o záväzkoch</w:t>
      </w:r>
      <w:r>
        <w:rPr>
          <w:u w:val="none"/>
        </w:rPr>
        <w:t xml:space="preserve"> </w:t>
      </w:r>
    </w:p>
    <w:p w14:paraId="4CD2B4B4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4A6B49E3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tbl>
      <w:tblPr>
        <w:tblStyle w:val="TableGrid"/>
        <w:tblW w:w="7510" w:type="dxa"/>
        <w:tblInd w:w="978" w:type="dxa"/>
        <w:tblCellMar>
          <w:top w:w="47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906"/>
        <w:gridCol w:w="3604"/>
      </w:tblGrid>
      <w:tr w:rsidR="00FF521E" w14:paraId="04669DC0" w14:textId="77777777">
        <w:trPr>
          <w:trHeight w:val="541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E63E8" w14:textId="77777777" w:rsidR="00FF521E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sz w:val="28"/>
              </w:rPr>
              <w:t xml:space="preserve">Názov položky </w:t>
            </w:r>
          </w:p>
          <w:p w14:paraId="0A4B77FA" w14:textId="77777777" w:rsidR="00FF521E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66A3F" w14:textId="77777777" w:rsidR="00FF521E" w:rsidRDefault="00000000">
            <w:pPr>
              <w:spacing w:after="0" w:line="259" w:lineRule="auto"/>
              <w:ind w:left="15" w:firstLine="0"/>
              <w:jc w:val="center"/>
            </w:pPr>
            <w:r>
              <w:rPr>
                <w:sz w:val="28"/>
              </w:rPr>
              <w:t xml:space="preserve">Bežné účtovné obdobie </w:t>
            </w:r>
          </w:p>
        </w:tc>
      </w:tr>
      <w:tr w:rsidR="00FF521E" w14:paraId="3CF68C02" w14:textId="77777777">
        <w:trPr>
          <w:trHeight w:val="490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FBE7E54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Dlhodobé záväzky spolu </w:t>
            </w:r>
          </w:p>
          <w:p w14:paraId="7A014377" w14:textId="77777777" w:rsidR="00FF521E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D861C40" w14:textId="77777777" w:rsidR="00FF521E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</w:tr>
      <w:tr w:rsidR="00FF521E" w14:paraId="0DFEFF59" w14:textId="77777777">
        <w:trPr>
          <w:trHeight w:val="770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5EA83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Záväzky so zostatkovou dobou splatnosti nad päť rokov </w:t>
            </w:r>
          </w:p>
          <w:p w14:paraId="35E28FDD" w14:textId="77777777" w:rsidR="00FF521E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5D6D1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FF521E" w14:paraId="0CF14DFD" w14:textId="77777777">
        <w:trPr>
          <w:trHeight w:val="492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A96B0A2" w14:textId="77777777" w:rsidR="00FF521E" w:rsidRDefault="00000000">
            <w:pPr>
              <w:spacing w:after="39" w:line="259" w:lineRule="auto"/>
              <w:ind w:left="0" w:firstLine="0"/>
              <w:jc w:val="left"/>
            </w:pPr>
            <w:r>
              <w:t xml:space="preserve"> </w:t>
            </w:r>
          </w:p>
          <w:p w14:paraId="5202EC46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Krátkodobé záväzky spolu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2F26D3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FF521E" w14:paraId="3A3FAE77" w14:textId="77777777">
        <w:trPr>
          <w:trHeight w:val="769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99484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Záväzky so zostatkovou dobou splatnosti do jedného roka vrátane </w:t>
            </w:r>
          </w:p>
          <w:p w14:paraId="41D348DF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F6056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FF521E" w14:paraId="6D5A2D72" w14:textId="77777777">
        <w:trPr>
          <w:trHeight w:val="494"/>
        </w:trPr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4E24C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Záväzky po lehote splatnosti </w:t>
            </w:r>
          </w:p>
          <w:p w14:paraId="143A5A00" w14:textId="77777777" w:rsidR="00FF521E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 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B640E" w14:textId="77777777" w:rsidR="00FF521E" w:rsidRDefault="00000000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</w:tbl>
    <w:p w14:paraId="378E6FBE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6E619347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305C0108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4A05BA8" w14:textId="77777777" w:rsidR="00FF521E" w:rsidRDefault="00000000">
      <w:pPr>
        <w:spacing w:after="0" w:line="259" w:lineRule="auto"/>
        <w:ind w:left="429" w:firstLine="0"/>
        <w:jc w:val="center"/>
      </w:pPr>
      <w:r>
        <w:lastRenderedPageBreak/>
        <w:t xml:space="preserve"> </w:t>
      </w:r>
    </w:p>
    <w:p w14:paraId="26E92E60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AA4D365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004E9E37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63185342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373EFC6C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06667D40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24DFB4B4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35241690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44825C7E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82320DE" w14:textId="77777777" w:rsidR="00FF521E" w:rsidRDefault="00000000">
      <w:pPr>
        <w:spacing w:after="0" w:line="259" w:lineRule="auto"/>
        <w:ind w:left="0" w:firstLine="0"/>
        <w:jc w:val="right"/>
      </w:pPr>
      <w:r>
        <w:rPr>
          <w:sz w:val="22"/>
        </w:rPr>
        <w:t xml:space="preserve"> </w:t>
      </w:r>
    </w:p>
    <w:p w14:paraId="56B0CF58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80F55FC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F62776A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F8C19AA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1CC167C6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42B6E8AD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7E091534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3D7F5C5C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A07019F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9D6268C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0791B762" w14:textId="77777777" w:rsidR="00FF521E" w:rsidRDefault="00000000">
      <w:pPr>
        <w:spacing w:after="6" w:line="259" w:lineRule="auto"/>
        <w:ind w:left="439" w:firstLine="0"/>
        <w:jc w:val="left"/>
      </w:pPr>
      <w:r>
        <w:t xml:space="preserve"> </w:t>
      </w:r>
    </w:p>
    <w:p w14:paraId="7C34DB00" w14:textId="77777777" w:rsidR="00FF521E" w:rsidRDefault="00000000">
      <w:pPr>
        <w:pStyle w:val="Nadpis3"/>
        <w:tabs>
          <w:tab w:val="center" w:pos="440"/>
          <w:tab w:val="center" w:pos="1806"/>
        </w:tabs>
        <w:spacing w:after="0"/>
        <w:ind w:left="0" w:firstLine="0"/>
      </w:pPr>
      <w:r>
        <w:rPr>
          <w:rFonts w:ascii="Calibri" w:eastAsia="Calibri" w:hAnsi="Calibri" w:cs="Calibri"/>
          <w:sz w:val="22"/>
          <w:u w:val="none"/>
        </w:rPr>
        <w:tab/>
      </w:r>
      <w:r>
        <w:rPr>
          <w:u w:val="none"/>
        </w:rPr>
        <w:t xml:space="preserve">2. </w:t>
      </w:r>
      <w:r>
        <w:rPr>
          <w:u w:val="none"/>
        </w:rPr>
        <w:tab/>
      </w:r>
      <w:r>
        <w:t>Informácie o pohľadávkach</w:t>
      </w:r>
      <w:r>
        <w:rPr>
          <w:u w:val="none"/>
        </w:rPr>
        <w:t xml:space="preserve"> </w:t>
      </w:r>
    </w:p>
    <w:p w14:paraId="12C29C3E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</w:p>
    <w:p w14:paraId="4EF0B922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03FB398D" w14:textId="77777777" w:rsidR="00FF521E" w:rsidRDefault="00000000">
      <w:pPr>
        <w:spacing w:after="0" w:line="259" w:lineRule="auto"/>
        <w:ind w:left="429" w:firstLine="0"/>
        <w:jc w:val="center"/>
      </w:pPr>
      <w:r>
        <w:t xml:space="preserve"> </w:t>
      </w:r>
    </w:p>
    <w:p w14:paraId="57DB94C9" w14:textId="77777777" w:rsidR="00FF521E" w:rsidRDefault="00000000">
      <w:pPr>
        <w:spacing w:after="3" w:line="259" w:lineRule="auto"/>
        <w:ind w:left="439" w:firstLine="0"/>
        <w:jc w:val="left"/>
      </w:pPr>
      <w:r>
        <w:t xml:space="preserve"> </w:t>
      </w:r>
    </w:p>
    <w:tbl>
      <w:tblPr>
        <w:tblStyle w:val="TableGrid"/>
        <w:tblpPr w:vertAnchor="page" w:horzAnchor="page" w:tblpX="1490" w:tblpY="910"/>
        <w:tblOverlap w:val="never"/>
        <w:tblW w:w="9072" w:type="dxa"/>
        <w:tblInd w:w="0" w:type="dxa"/>
        <w:tblCellMar>
          <w:top w:w="74" w:type="dxa"/>
          <w:left w:w="7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5"/>
        <w:gridCol w:w="288"/>
        <w:gridCol w:w="286"/>
        <w:gridCol w:w="286"/>
        <w:gridCol w:w="286"/>
        <w:gridCol w:w="286"/>
        <w:gridCol w:w="286"/>
        <w:gridCol w:w="286"/>
        <w:gridCol w:w="946"/>
        <w:gridCol w:w="286"/>
        <w:gridCol w:w="283"/>
        <w:gridCol w:w="286"/>
        <w:gridCol w:w="283"/>
        <w:gridCol w:w="286"/>
        <w:gridCol w:w="283"/>
        <w:gridCol w:w="286"/>
        <w:gridCol w:w="283"/>
        <w:gridCol w:w="286"/>
        <w:gridCol w:w="283"/>
      </w:tblGrid>
      <w:tr w:rsidR="00FF521E" w14:paraId="70CAE17E" w14:textId="77777777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7D690" w14:textId="77777777" w:rsidR="00FF521E" w:rsidRDefault="00000000">
            <w:pPr>
              <w:spacing w:after="0" w:line="259" w:lineRule="auto"/>
              <w:ind w:left="10" w:firstLine="0"/>
            </w:pPr>
            <w:r>
              <w:t xml:space="preserve">Poznámky Úč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21F093C" w14:textId="77777777" w:rsidR="00FF521E" w:rsidRDefault="00000000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2221B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34172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91DF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30195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0AEB6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B4015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60F71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B232A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94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560D62E" w14:textId="77777777" w:rsidR="00FF521E" w:rsidRDefault="0000000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566F8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C2424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1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35039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957B3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64252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6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B2AE4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5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94446" w14:textId="77777777" w:rsidR="00FF521E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CE3EF" w14:textId="77777777" w:rsidR="00FF521E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sz w:val="22"/>
              </w:rPr>
              <w:t xml:space="preserve">8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10BA2" w14:textId="77777777" w:rsidR="00FF521E" w:rsidRDefault="00000000">
            <w:pPr>
              <w:spacing w:after="0" w:line="259" w:lineRule="auto"/>
              <w:ind w:left="17" w:firstLine="0"/>
              <w:jc w:val="left"/>
            </w:pPr>
            <w:r>
              <w:rPr>
                <w:sz w:val="22"/>
              </w:rPr>
              <w:t xml:space="preserve">9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82E74" w14:textId="77777777" w:rsidR="00FF521E" w:rsidRDefault="00000000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2 </w:t>
            </w:r>
          </w:p>
        </w:tc>
      </w:tr>
    </w:tbl>
    <w:p w14:paraId="3239984F" w14:textId="77777777" w:rsidR="00FF521E" w:rsidRDefault="00000000">
      <w:pPr>
        <w:spacing w:after="0" w:line="259" w:lineRule="auto"/>
        <w:ind w:left="439" w:firstLine="0"/>
        <w:jc w:val="left"/>
      </w:pPr>
      <w:r>
        <w:t xml:space="preserve"> </w:t>
      </w:r>
      <w:r>
        <w:tab/>
        <w:t xml:space="preserve"> </w:t>
      </w:r>
    </w:p>
    <w:tbl>
      <w:tblPr>
        <w:tblStyle w:val="TableGrid"/>
        <w:tblW w:w="7652" w:type="dxa"/>
        <w:tblInd w:w="694" w:type="dxa"/>
        <w:tblCellMar>
          <w:top w:w="47" w:type="dxa"/>
          <w:left w:w="108" w:type="dxa"/>
          <w:right w:w="34" w:type="dxa"/>
        </w:tblCellMar>
        <w:tblLook w:val="04A0" w:firstRow="1" w:lastRow="0" w:firstColumn="1" w:lastColumn="0" w:noHBand="0" w:noVBand="1"/>
      </w:tblPr>
      <w:tblGrid>
        <w:gridCol w:w="4116"/>
        <w:gridCol w:w="3536"/>
      </w:tblGrid>
      <w:tr w:rsidR="00FF521E" w14:paraId="55436F70" w14:textId="77777777">
        <w:trPr>
          <w:trHeight w:val="539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4DA26" w14:textId="77777777" w:rsidR="00FF521E" w:rsidRDefault="00000000">
            <w:pPr>
              <w:spacing w:after="0" w:line="259" w:lineRule="auto"/>
              <w:ind w:left="0" w:right="71" w:firstLine="0"/>
              <w:jc w:val="center"/>
            </w:pPr>
            <w:r>
              <w:rPr>
                <w:sz w:val="28"/>
              </w:rPr>
              <w:t xml:space="preserve">Názov položky </w:t>
            </w:r>
          </w:p>
          <w:p w14:paraId="7781E0A2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39838" w14:textId="77777777" w:rsidR="00FF521E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28"/>
              </w:rPr>
              <w:t xml:space="preserve">Bežné účtovné obdobie </w:t>
            </w:r>
          </w:p>
        </w:tc>
      </w:tr>
      <w:tr w:rsidR="00FF521E" w14:paraId="51C8FCDC" w14:textId="77777777">
        <w:trPr>
          <w:trHeight w:val="490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7170663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Dlhodobé pohľadávky spolu </w:t>
            </w:r>
          </w:p>
          <w:p w14:paraId="695CD09D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8BC1045" w14:textId="77777777" w:rsidR="00FF521E" w:rsidRDefault="00000000">
            <w:pPr>
              <w:spacing w:after="0" w:line="259" w:lineRule="auto"/>
              <w:ind w:left="0" w:right="28" w:firstLine="0"/>
              <w:jc w:val="center"/>
            </w:pPr>
            <w:r>
              <w:t xml:space="preserve"> </w:t>
            </w:r>
          </w:p>
        </w:tc>
      </w:tr>
      <w:tr w:rsidR="00FF521E" w14:paraId="2FDDF62E" w14:textId="77777777">
        <w:trPr>
          <w:trHeight w:val="772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95CF0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Pohľadávky so zostatkovou dobou splatnosti nad päť rokov </w:t>
            </w:r>
          </w:p>
          <w:p w14:paraId="648F34EF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E952E" w14:textId="77777777" w:rsidR="00FF521E" w:rsidRDefault="00000000">
            <w:pPr>
              <w:spacing w:after="0" w:line="259" w:lineRule="auto"/>
              <w:ind w:left="0" w:right="28" w:firstLine="0"/>
              <w:jc w:val="center"/>
            </w:pPr>
            <w:r>
              <w:t xml:space="preserve"> </w:t>
            </w:r>
          </w:p>
        </w:tc>
      </w:tr>
      <w:tr w:rsidR="00FF521E" w14:paraId="3B4A7D1E" w14:textId="77777777">
        <w:trPr>
          <w:trHeight w:val="769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A0ED6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Pohľadávky so zostatkovou dobou splatnosti jeden až päť rokov </w:t>
            </w:r>
          </w:p>
          <w:p w14:paraId="5B58168F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5EAA" w14:textId="77777777" w:rsidR="00FF521E" w:rsidRDefault="00000000">
            <w:pPr>
              <w:spacing w:after="0" w:line="259" w:lineRule="auto"/>
              <w:ind w:left="0" w:right="28" w:firstLine="0"/>
              <w:jc w:val="center"/>
            </w:pPr>
            <w:r>
              <w:t xml:space="preserve"> </w:t>
            </w:r>
          </w:p>
        </w:tc>
      </w:tr>
      <w:tr w:rsidR="00FF521E" w14:paraId="0E35ADF4" w14:textId="77777777">
        <w:trPr>
          <w:trHeight w:val="492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3AECE2D" w14:textId="77777777" w:rsidR="00FF521E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Krátkodobé pohľadávky spolu </w:t>
            </w:r>
          </w:p>
          <w:p w14:paraId="54286BDD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DBEDD1F" w14:textId="77777777" w:rsidR="00FF521E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8"/>
              </w:rPr>
              <w:t xml:space="preserve"> </w:t>
            </w:r>
          </w:p>
        </w:tc>
      </w:tr>
      <w:tr w:rsidR="00FF521E" w14:paraId="54B98625" w14:textId="77777777">
        <w:trPr>
          <w:trHeight w:val="769"/>
        </w:trPr>
        <w:tc>
          <w:tcPr>
            <w:tcW w:w="4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F2C41" w14:textId="77777777" w:rsidR="00FF521E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 xml:space="preserve">Pohľadávky so zostatkovou dobou splatnosti do jedného roka vrátane </w:t>
            </w:r>
          </w:p>
          <w:p w14:paraId="2A317F73" w14:textId="77777777" w:rsidR="00FF521E" w:rsidRDefault="00000000">
            <w:pPr>
              <w:spacing w:after="0" w:line="259" w:lineRule="auto"/>
              <w:ind w:left="0" w:right="31" w:firstLine="0"/>
              <w:jc w:val="center"/>
            </w:pPr>
            <w:r>
              <w:t xml:space="preserve"> </w:t>
            </w:r>
          </w:p>
        </w:tc>
        <w:tc>
          <w:tcPr>
            <w:tcW w:w="3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31D58" w14:textId="77777777" w:rsidR="00FF521E" w:rsidRDefault="00000000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4"/>
              </w:rPr>
              <w:t xml:space="preserve"> </w:t>
            </w:r>
          </w:p>
        </w:tc>
      </w:tr>
    </w:tbl>
    <w:p w14:paraId="6C5C16BA" w14:textId="77777777" w:rsidR="00FF521E" w:rsidRDefault="00000000">
      <w:pPr>
        <w:spacing w:after="0" w:line="259" w:lineRule="auto"/>
        <w:ind w:left="285" w:firstLine="0"/>
        <w:jc w:val="center"/>
      </w:pPr>
      <w:r>
        <w:t xml:space="preserve"> </w:t>
      </w:r>
    </w:p>
    <w:sectPr w:rsidR="00FF521E">
      <w:pgSz w:w="11906" w:h="16838"/>
      <w:pgMar w:top="910" w:right="1363" w:bottom="407" w:left="140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521E"/>
    <w:rsid w:val="00583FD1"/>
    <w:rsid w:val="00D91E32"/>
    <w:rsid w:val="00E10D47"/>
    <w:rsid w:val="00E5632E"/>
    <w:rsid w:val="00EC6E5C"/>
    <w:rsid w:val="00FF5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84556"/>
  <w15:docId w15:val="{6301C2DB-A755-4609-AA7F-BECC8A4C0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305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1" w:line="265" w:lineRule="auto"/>
      <w:ind w:left="305" w:hanging="10"/>
      <w:outlineLvl w:val="0"/>
    </w:pPr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2" w:hanging="10"/>
      <w:outlineLvl w:val="1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81" w:line="265" w:lineRule="auto"/>
      <w:ind w:left="305" w:hanging="10"/>
      <w:outlineLvl w:val="2"/>
    </w:pPr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716</Words>
  <Characters>4082</Characters>
  <Application>Microsoft Office Word</Application>
  <DocSecurity>0</DocSecurity>
  <Lines>34</Lines>
  <Paragraphs>9</Paragraphs>
  <ScaleCrop>false</ScaleCrop>
  <Company/>
  <LinksUpToDate>false</LinksUpToDate>
  <CharactersWithSpaces>4789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PoznamkyMIKRO2022DI</dc:title>
  <dc:subject/>
  <dc:creator>Tibor</dc:creator>
  <cp:keywords/>
  <cp:lastModifiedBy>Bezák Holz</cp:lastModifiedBy>
  <cp:revision>5</cp:revision>
  <dcterms:created xsi:type="dcterms:W3CDTF">2024-07-01T08:37:00Z</dcterms:created>
  <dcterms:modified xsi:type="dcterms:W3CDTF">2025-06-25T12:32:00Z</dcterms:modified>
</cp:coreProperties>
</file>