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0"/>
        <w:gridCol w:w="2630"/>
        <w:gridCol w:w="339"/>
        <w:gridCol w:w="339"/>
        <w:gridCol w:w="338"/>
        <w:gridCol w:w="338"/>
        <w:gridCol w:w="338"/>
        <w:gridCol w:w="338"/>
        <w:gridCol w:w="338"/>
        <w:gridCol w:w="338"/>
        <w:gridCol w:w="338"/>
        <w:gridCol w:w="338"/>
        <w:gridCol w:w="338"/>
        <w:gridCol w:w="338"/>
      </w:tblGrid>
      <w:tr w:rsidR="00626610" w:rsidRPr="00D90FC4" w14:paraId="27508545" w14:textId="77777777" w:rsidTr="005D3453">
        <w:tc>
          <w:tcPr>
            <w:tcW w:w="3061" w:type="dxa"/>
            <w:vAlign w:val="center"/>
          </w:tcPr>
          <w:p w14:paraId="3006B369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65" w:type="dxa"/>
            <w:vAlign w:val="center"/>
          </w:tcPr>
          <w:p w14:paraId="0C1D9C63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7054240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FCB8B9B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B7AAE6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724217A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025430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08A1BC4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D582A6E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A60C475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D5D9825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AA27C89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6907D58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25704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D148ABF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81BB826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3310A7DD" w14:textId="77777777" w:rsidR="00C343B4" w:rsidRPr="00D90FC4" w:rsidRDefault="00C343B4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6A745FE5" w14:textId="0332B793" w:rsidR="00DE03C5" w:rsidRPr="005D3453" w:rsidRDefault="00DB1285" w:rsidP="00DE03C5">
      <w:pPr>
        <w:spacing w:before="0" w:line="240" w:lineRule="auto"/>
        <w:jc w:val="left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(1) </w:t>
      </w:r>
      <w:r w:rsidR="00DE03C5" w:rsidRPr="00801183">
        <w:rPr>
          <w:rFonts w:asciiTheme="minorHAnsi" w:hAnsiTheme="minorHAnsi" w:cs="Calibri"/>
          <w:b/>
          <w:bCs/>
          <w:szCs w:val="20"/>
        </w:rPr>
        <w:t>Názov neziskovej organizácie</w:t>
      </w:r>
      <w:r w:rsidR="00DE03C5" w:rsidRPr="005D3453">
        <w:rPr>
          <w:rFonts w:asciiTheme="minorHAnsi" w:hAnsiTheme="minorHAnsi" w:cs="Calibri"/>
          <w:szCs w:val="20"/>
        </w:rPr>
        <w:t xml:space="preserve">: </w:t>
      </w:r>
      <w:r w:rsidR="00DE03C5" w:rsidRPr="005D3453">
        <w:rPr>
          <w:rFonts w:asciiTheme="minorHAnsi" w:hAnsiTheme="minorHAnsi" w:cs="Calibri"/>
          <w:szCs w:val="20"/>
        </w:rPr>
        <w:tab/>
      </w:r>
      <w:r w:rsidR="00253CE2" w:rsidRPr="00253CE2">
        <w:rPr>
          <w:rFonts w:asciiTheme="minorHAnsi" w:hAnsiTheme="minorHAnsi" w:cs="Calibri"/>
          <w:szCs w:val="20"/>
        </w:rPr>
        <w:t xml:space="preserve">Centrum sociálno-zdravotných služieb AGEL Levice </w:t>
      </w:r>
      <w:proofErr w:type="spellStart"/>
      <w:r w:rsidR="00253CE2" w:rsidRPr="00253CE2">
        <w:rPr>
          <w:rFonts w:asciiTheme="minorHAnsi" w:hAnsiTheme="minorHAnsi" w:cs="Calibri"/>
          <w:szCs w:val="20"/>
        </w:rPr>
        <w:t>n.o</w:t>
      </w:r>
      <w:proofErr w:type="spellEnd"/>
      <w:r w:rsidR="00253CE2" w:rsidRPr="00253CE2">
        <w:rPr>
          <w:rFonts w:asciiTheme="minorHAnsi" w:hAnsiTheme="minorHAnsi" w:cs="Calibri"/>
          <w:szCs w:val="20"/>
        </w:rPr>
        <w:t xml:space="preserve"> </w:t>
      </w:r>
      <w:r w:rsidR="00801183">
        <w:rPr>
          <w:rFonts w:asciiTheme="minorHAnsi" w:hAnsiTheme="minorHAnsi" w:cs="Calibri"/>
          <w:szCs w:val="20"/>
        </w:rPr>
        <w:t>(C</w:t>
      </w:r>
      <w:r w:rsidR="00253CE2">
        <w:rPr>
          <w:rFonts w:asciiTheme="minorHAnsi" w:hAnsiTheme="minorHAnsi" w:cs="Calibri"/>
          <w:szCs w:val="20"/>
        </w:rPr>
        <w:t>LV</w:t>
      </w:r>
      <w:r w:rsidR="00801183">
        <w:rPr>
          <w:rFonts w:asciiTheme="minorHAnsi" w:hAnsiTheme="minorHAnsi" w:cs="Calibri"/>
          <w:szCs w:val="20"/>
        </w:rPr>
        <w:t>)</w:t>
      </w:r>
    </w:p>
    <w:p w14:paraId="0D8FC915" w14:textId="691A6A19" w:rsidR="00DE03C5" w:rsidRPr="005D3453" w:rsidRDefault="004159D6" w:rsidP="00DE03C5">
      <w:pPr>
        <w:spacing w:before="0" w:line="240" w:lineRule="auto"/>
        <w:jc w:val="left"/>
        <w:rPr>
          <w:rFonts w:asciiTheme="minorHAnsi" w:hAnsiTheme="minorHAnsi" w:cs="Calibri"/>
          <w:szCs w:val="20"/>
        </w:rPr>
      </w:pPr>
      <w:r>
        <w:rPr>
          <w:rFonts w:asciiTheme="minorHAnsi" w:hAnsiTheme="minorHAnsi" w:cs="Calibri"/>
          <w:szCs w:val="20"/>
        </w:rPr>
        <w:t xml:space="preserve">      </w:t>
      </w:r>
      <w:r w:rsidR="00DE03C5" w:rsidRPr="00801183">
        <w:rPr>
          <w:rFonts w:asciiTheme="minorHAnsi" w:hAnsiTheme="minorHAnsi" w:cs="Calibri"/>
          <w:b/>
          <w:bCs/>
          <w:szCs w:val="20"/>
        </w:rPr>
        <w:t>Registračné číslo</w:t>
      </w:r>
      <w:r w:rsidR="00DE03C5" w:rsidRPr="005D3453">
        <w:rPr>
          <w:rFonts w:asciiTheme="minorHAnsi" w:hAnsiTheme="minorHAnsi" w:cs="Calibri"/>
          <w:szCs w:val="20"/>
        </w:rPr>
        <w:t xml:space="preserve">: </w:t>
      </w:r>
      <w:r w:rsidR="00801183">
        <w:rPr>
          <w:rFonts w:asciiTheme="minorHAnsi" w:hAnsiTheme="minorHAnsi" w:cs="Calibri"/>
          <w:szCs w:val="20"/>
        </w:rPr>
        <w:tab/>
      </w:r>
      <w:r w:rsidR="00801183">
        <w:rPr>
          <w:rFonts w:asciiTheme="minorHAnsi" w:hAnsiTheme="minorHAnsi" w:cs="Calibri"/>
          <w:szCs w:val="20"/>
        </w:rPr>
        <w:tab/>
      </w:r>
      <w:r w:rsidR="00801183">
        <w:rPr>
          <w:rFonts w:asciiTheme="minorHAnsi" w:hAnsiTheme="minorHAnsi" w:cs="Calibri"/>
          <w:szCs w:val="20"/>
        </w:rPr>
        <w:tab/>
        <w:t xml:space="preserve">   </w:t>
      </w:r>
      <w:r w:rsidR="00801183">
        <w:rPr>
          <w:rFonts w:asciiTheme="minorHAnsi" w:hAnsiTheme="minorHAnsi" w:cs="Calibri"/>
          <w:szCs w:val="20"/>
        </w:rPr>
        <w:tab/>
        <w:t xml:space="preserve">                    </w:t>
      </w:r>
      <w:r w:rsidR="00DE03C5" w:rsidRPr="005D3453">
        <w:rPr>
          <w:rFonts w:asciiTheme="minorHAnsi" w:hAnsiTheme="minorHAnsi" w:cs="Calibri"/>
          <w:szCs w:val="20"/>
        </w:rPr>
        <w:tab/>
      </w:r>
      <w:r w:rsidR="00253CE2" w:rsidRPr="00253CE2">
        <w:rPr>
          <w:rFonts w:asciiTheme="minorHAnsi" w:hAnsiTheme="minorHAnsi" w:cs="Calibri"/>
          <w:szCs w:val="20"/>
        </w:rPr>
        <w:t>VVS/NO-4/2022</w:t>
      </w:r>
    </w:p>
    <w:p w14:paraId="6021EBE4" w14:textId="71517D7E" w:rsidR="00DE03C5" w:rsidRPr="005D3453" w:rsidRDefault="004159D6" w:rsidP="00DE03C5">
      <w:pPr>
        <w:spacing w:before="0" w:line="240" w:lineRule="auto"/>
        <w:jc w:val="left"/>
        <w:rPr>
          <w:rFonts w:asciiTheme="minorHAnsi" w:hAnsiTheme="minorHAnsi" w:cs="Calibri"/>
          <w:szCs w:val="20"/>
        </w:rPr>
      </w:pPr>
      <w:r w:rsidRPr="00801183">
        <w:rPr>
          <w:rFonts w:asciiTheme="minorHAnsi" w:hAnsiTheme="minorHAnsi" w:cs="Calibri"/>
          <w:b/>
          <w:bCs/>
          <w:szCs w:val="20"/>
        </w:rPr>
        <w:t xml:space="preserve">      </w:t>
      </w:r>
      <w:r w:rsidR="00DE03C5" w:rsidRPr="00801183">
        <w:rPr>
          <w:rFonts w:asciiTheme="minorHAnsi" w:hAnsiTheme="minorHAnsi" w:cs="Calibri"/>
          <w:b/>
          <w:bCs/>
          <w:szCs w:val="20"/>
        </w:rPr>
        <w:t>Sídlo</w:t>
      </w:r>
      <w:r w:rsidR="00DE03C5" w:rsidRPr="005D3453">
        <w:rPr>
          <w:rFonts w:asciiTheme="minorHAnsi" w:hAnsiTheme="minorHAnsi" w:cs="Calibri"/>
          <w:szCs w:val="20"/>
        </w:rPr>
        <w:t>:</w:t>
      </w:r>
      <w:r w:rsidR="00801183">
        <w:rPr>
          <w:rFonts w:asciiTheme="minorHAnsi" w:hAnsiTheme="minorHAnsi" w:cs="Calibri"/>
          <w:szCs w:val="20"/>
        </w:rPr>
        <w:t xml:space="preserve">                                            </w:t>
      </w:r>
      <w:r w:rsidR="00DE03C5" w:rsidRPr="005D3453">
        <w:rPr>
          <w:rFonts w:asciiTheme="minorHAnsi" w:hAnsiTheme="minorHAnsi" w:cs="Calibri"/>
          <w:szCs w:val="20"/>
        </w:rPr>
        <w:t xml:space="preserve"> </w:t>
      </w:r>
      <w:r w:rsidR="00DE03C5" w:rsidRPr="005D3453">
        <w:rPr>
          <w:rFonts w:asciiTheme="minorHAnsi" w:hAnsiTheme="minorHAnsi" w:cs="Calibri"/>
          <w:szCs w:val="20"/>
        </w:rPr>
        <w:tab/>
      </w:r>
      <w:r w:rsidR="00253CE2" w:rsidRPr="00253CE2">
        <w:rPr>
          <w:rFonts w:asciiTheme="minorHAnsi" w:hAnsiTheme="minorHAnsi" w:cs="Calibri"/>
          <w:szCs w:val="20"/>
        </w:rPr>
        <w:t>Ul. SNP 2103/19 93401 Levice</w:t>
      </w:r>
      <w:r w:rsidR="00DE03C5" w:rsidRPr="005D3453">
        <w:rPr>
          <w:rFonts w:asciiTheme="minorHAnsi" w:hAnsiTheme="minorHAnsi" w:cs="Calibri"/>
          <w:szCs w:val="20"/>
        </w:rPr>
        <w:t>, Slovenská republika</w:t>
      </w:r>
    </w:p>
    <w:p w14:paraId="10636BB0" w14:textId="41A458B0" w:rsidR="00DE03C5" w:rsidRPr="005D3453" w:rsidRDefault="004159D6" w:rsidP="00DE03C5">
      <w:pPr>
        <w:spacing w:before="0" w:line="240" w:lineRule="auto"/>
        <w:jc w:val="left"/>
        <w:rPr>
          <w:rFonts w:asciiTheme="minorHAnsi" w:hAnsiTheme="minorHAnsi" w:cs="Calibri"/>
          <w:szCs w:val="20"/>
        </w:rPr>
      </w:pPr>
      <w:r w:rsidRPr="00801183">
        <w:rPr>
          <w:rFonts w:asciiTheme="minorHAnsi" w:hAnsiTheme="minorHAnsi" w:cs="Calibri"/>
          <w:b/>
          <w:bCs/>
          <w:szCs w:val="20"/>
        </w:rPr>
        <w:t xml:space="preserve">      </w:t>
      </w:r>
      <w:r w:rsidR="00DE03C5" w:rsidRPr="00801183">
        <w:rPr>
          <w:rFonts w:asciiTheme="minorHAnsi" w:hAnsiTheme="minorHAnsi" w:cs="Calibri"/>
          <w:b/>
          <w:bCs/>
          <w:szCs w:val="20"/>
        </w:rPr>
        <w:t>IČO</w:t>
      </w:r>
      <w:r w:rsidR="00DE03C5" w:rsidRPr="005D3453">
        <w:rPr>
          <w:rFonts w:asciiTheme="minorHAnsi" w:hAnsiTheme="minorHAnsi" w:cs="Calibri"/>
          <w:szCs w:val="20"/>
        </w:rPr>
        <w:t xml:space="preserve">:  </w:t>
      </w:r>
      <w:r w:rsidR="00801183">
        <w:rPr>
          <w:rFonts w:asciiTheme="minorHAnsi" w:hAnsiTheme="minorHAnsi" w:cs="Calibri"/>
          <w:szCs w:val="20"/>
        </w:rPr>
        <w:t xml:space="preserve">                                             </w:t>
      </w:r>
      <w:r w:rsidR="00253CE2">
        <w:rPr>
          <w:rFonts w:asciiTheme="minorHAnsi" w:hAnsiTheme="minorHAnsi" w:cs="Calibri"/>
          <w:szCs w:val="20"/>
        </w:rPr>
        <w:t xml:space="preserve"> </w:t>
      </w:r>
      <w:r w:rsidR="00DE03C5" w:rsidRPr="005D3453">
        <w:rPr>
          <w:rFonts w:asciiTheme="minorHAnsi" w:hAnsiTheme="minorHAnsi" w:cs="Calibri"/>
          <w:szCs w:val="20"/>
        </w:rPr>
        <w:tab/>
      </w:r>
      <w:r w:rsidR="00253CE2" w:rsidRPr="00253CE2">
        <w:rPr>
          <w:rFonts w:asciiTheme="minorHAnsi" w:hAnsiTheme="minorHAnsi" w:cs="Calibri"/>
          <w:szCs w:val="20"/>
        </w:rPr>
        <w:t>54</w:t>
      </w:r>
      <w:r w:rsidR="00253CE2">
        <w:rPr>
          <w:rFonts w:asciiTheme="minorHAnsi" w:hAnsiTheme="minorHAnsi" w:cs="Calibri"/>
          <w:szCs w:val="20"/>
        </w:rPr>
        <w:t> </w:t>
      </w:r>
      <w:r w:rsidR="00253CE2" w:rsidRPr="00253CE2">
        <w:rPr>
          <w:rFonts w:asciiTheme="minorHAnsi" w:hAnsiTheme="minorHAnsi" w:cs="Calibri"/>
          <w:szCs w:val="20"/>
        </w:rPr>
        <w:t>554</w:t>
      </w:r>
      <w:r w:rsidR="00253CE2">
        <w:rPr>
          <w:rFonts w:asciiTheme="minorHAnsi" w:hAnsiTheme="minorHAnsi" w:cs="Calibri"/>
          <w:szCs w:val="20"/>
        </w:rPr>
        <w:t xml:space="preserve"> </w:t>
      </w:r>
      <w:r w:rsidR="00253CE2" w:rsidRPr="00253CE2">
        <w:rPr>
          <w:rFonts w:asciiTheme="minorHAnsi" w:hAnsiTheme="minorHAnsi" w:cs="Calibri"/>
          <w:szCs w:val="20"/>
        </w:rPr>
        <w:t>977</w:t>
      </w:r>
    </w:p>
    <w:p w14:paraId="5126FAF4" w14:textId="58EB3E97" w:rsidR="00DE03C5" w:rsidRPr="005D3453" w:rsidRDefault="004159D6" w:rsidP="00DE03C5">
      <w:pPr>
        <w:spacing w:before="0" w:line="240" w:lineRule="auto"/>
        <w:jc w:val="left"/>
        <w:rPr>
          <w:rFonts w:asciiTheme="minorHAnsi" w:hAnsiTheme="minorHAnsi" w:cs="Calibri"/>
          <w:szCs w:val="20"/>
        </w:rPr>
      </w:pPr>
      <w:r>
        <w:rPr>
          <w:rFonts w:asciiTheme="minorHAnsi" w:hAnsiTheme="minorHAnsi" w:cs="Calibri"/>
          <w:szCs w:val="20"/>
        </w:rPr>
        <w:t xml:space="preserve">      </w:t>
      </w:r>
      <w:r w:rsidR="00DE03C5" w:rsidRPr="00801183">
        <w:rPr>
          <w:rFonts w:asciiTheme="minorHAnsi" w:hAnsiTheme="minorHAnsi" w:cs="Calibri"/>
          <w:b/>
          <w:bCs/>
          <w:szCs w:val="20"/>
        </w:rPr>
        <w:t>Dátum vzniku</w:t>
      </w:r>
      <w:r w:rsidR="00DE03C5" w:rsidRPr="005D3453">
        <w:rPr>
          <w:rFonts w:asciiTheme="minorHAnsi" w:hAnsiTheme="minorHAnsi" w:cs="Calibri"/>
          <w:szCs w:val="20"/>
        </w:rPr>
        <w:t xml:space="preserve">:  </w:t>
      </w:r>
      <w:r w:rsidR="00DE03C5" w:rsidRPr="005D3453">
        <w:rPr>
          <w:rFonts w:asciiTheme="minorHAnsi" w:hAnsiTheme="minorHAnsi" w:cs="Calibri"/>
          <w:szCs w:val="20"/>
        </w:rPr>
        <w:tab/>
      </w:r>
      <w:r w:rsidR="00801183">
        <w:rPr>
          <w:rFonts w:asciiTheme="minorHAnsi" w:hAnsiTheme="minorHAnsi" w:cs="Calibri"/>
          <w:szCs w:val="20"/>
        </w:rPr>
        <w:t xml:space="preserve">                          </w:t>
      </w:r>
      <w:r w:rsidR="00253CE2">
        <w:rPr>
          <w:rFonts w:asciiTheme="minorHAnsi" w:hAnsiTheme="minorHAnsi" w:cs="Calibri"/>
          <w:szCs w:val="20"/>
        </w:rPr>
        <w:t xml:space="preserve"> </w:t>
      </w:r>
      <w:r w:rsidR="00DE03C5" w:rsidRPr="005D3453">
        <w:rPr>
          <w:rFonts w:asciiTheme="minorHAnsi" w:hAnsiTheme="minorHAnsi" w:cs="Calibri"/>
          <w:szCs w:val="20"/>
        </w:rPr>
        <w:t>19.04.2022</w:t>
      </w:r>
    </w:p>
    <w:p w14:paraId="5F764F6F" w14:textId="77777777" w:rsidR="00DE03C5" w:rsidRPr="005D3453" w:rsidRDefault="00DE03C5" w:rsidP="00DE03C5">
      <w:pPr>
        <w:spacing w:before="0" w:line="240" w:lineRule="auto"/>
        <w:jc w:val="center"/>
        <w:rPr>
          <w:rFonts w:asciiTheme="minorHAnsi" w:hAnsiTheme="minorHAnsi" w:cs="Calibri"/>
          <w:szCs w:val="20"/>
        </w:rPr>
      </w:pPr>
    </w:p>
    <w:p w14:paraId="58D24BA3" w14:textId="10E1C3EC" w:rsidR="00DE03C5" w:rsidRPr="005D3453" w:rsidRDefault="00801183" w:rsidP="00DE03C5">
      <w:pPr>
        <w:spacing w:before="0" w:line="240" w:lineRule="auto"/>
        <w:rPr>
          <w:rFonts w:asciiTheme="minorHAnsi" w:hAnsiTheme="minorHAnsi" w:cs="Calibri"/>
          <w:szCs w:val="20"/>
        </w:rPr>
      </w:pPr>
      <w:r>
        <w:rPr>
          <w:rFonts w:asciiTheme="minorHAnsi" w:hAnsiTheme="minorHAnsi" w:cs="Calibri"/>
          <w:b/>
          <w:bCs/>
          <w:szCs w:val="20"/>
        </w:rPr>
        <w:t xml:space="preserve">      </w:t>
      </w:r>
      <w:r w:rsidR="00DE03C5" w:rsidRPr="005D3453">
        <w:rPr>
          <w:rFonts w:asciiTheme="minorHAnsi" w:hAnsiTheme="minorHAnsi" w:cs="Calibri"/>
          <w:b/>
          <w:bCs/>
          <w:szCs w:val="20"/>
        </w:rPr>
        <w:t>Zakladateľ:</w:t>
      </w:r>
      <w:r w:rsidR="00DE03C5" w:rsidRPr="005D3453">
        <w:rPr>
          <w:rFonts w:asciiTheme="minorHAnsi" w:hAnsiTheme="minorHAnsi" w:cs="Calibri"/>
          <w:szCs w:val="20"/>
        </w:rPr>
        <w:t xml:space="preserve">  </w:t>
      </w:r>
      <w:r w:rsidR="00DE03C5" w:rsidRPr="005D3453">
        <w:rPr>
          <w:rFonts w:asciiTheme="minorHAnsi" w:hAnsiTheme="minorHAnsi" w:cs="Calibri"/>
          <w:szCs w:val="20"/>
        </w:rPr>
        <w:tab/>
        <w:t xml:space="preserve">Nemocnica AGEL </w:t>
      </w:r>
      <w:r w:rsidR="00253CE2">
        <w:rPr>
          <w:rFonts w:asciiTheme="minorHAnsi" w:hAnsiTheme="minorHAnsi" w:cs="Calibri"/>
          <w:szCs w:val="20"/>
        </w:rPr>
        <w:t>Levice</w:t>
      </w:r>
      <w:r w:rsidR="00DE03C5" w:rsidRPr="005D3453">
        <w:rPr>
          <w:rFonts w:asciiTheme="minorHAnsi" w:hAnsiTheme="minorHAnsi" w:cs="Calibri"/>
          <w:szCs w:val="20"/>
        </w:rPr>
        <w:t xml:space="preserve"> </w:t>
      </w:r>
      <w:proofErr w:type="spellStart"/>
      <w:r w:rsidR="00253CE2" w:rsidRPr="00253CE2">
        <w:rPr>
          <w:rFonts w:asciiTheme="minorHAnsi" w:hAnsiTheme="minorHAnsi" w:cs="Calibri"/>
          <w:szCs w:val="20"/>
        </w:rPr>
        <w:t>s.r.o</w:t>
      </w:r>
      <w:proofErr w:type="spellEnd"/>
      <w:r w:rsidR="00253CE2" w:rsidRPr="00253CE2">
        <w:rPr>
          <w:rFonts w:asciiTheme="minorHAnsi" w:hAnsiTheme="minorHAnsi" w:cs="Calibri"/>
          <w:szCs w:val="20"/>
        </w:rPr>
        <w:t>.</w:t>
      </w:r>
      <w:r w:rsidR="00253CE2">
        <w:rPr>
          <w:rFonts w:asciiTheme="minorHAnsi" w:hAnsiTheme="minorHAnsi" w:cs="Calibri"/>
          <w:szCs w:val="20"/>
        </w:rPr>
        <w:t xml:space="preserve"> </w:t>
      </w:r>
      <w:r w:rsidR="00DE03C5" w:rsidRPr="005D3453">
        <w:rPr>
          <w:rFonts w:asciiTheme="minorHAnsi" w:hAnsiTheme="minorHAnsi" w:cs="Calibri"/>
          <w:szCs w:val="20"/>
        </w:rPr>
        <w:t xml:space="preserve">IČO: </w:t>
      </w:r>
      <w:r w:rsidR="00253CE2" w:rsidRPr="00253CE2">
        <w:rPr>
          <w:rFonts w:asciiTheme="minorHAnsi" w:hAnsiTheme="minorHAnsi" w:cs="Calibri"/>
          <w:szCs w:val="20"/>
        </w:rPr>
        <w:t>50</w:t>
      </w:r>
      <w:r w:rsidR="00253CE2">
        <w:rPr>
          <w:rFonts w:asciiTheme="minorHAnsi" w:hAnsiTheme="minorHAnsi" w:cs="Calibri"/>
          <w:szCs w:val="20"/>
        </w:rPr>
        <w:t> </w:t>
      </w:r>
      <w:r w:rsidR="00253CE2" w:rsidRPr="00253CE2">
        <w:rPr>
          <w:rFonts w:asciiTheme="minorHAnsi" w:hAnsiTheme="minorHAnsi" w:cs="Calibri"/>
          <w:szCs w:val="20"/>
        </w:rPr>
        <w:t>861</w:t>
      </w:r>
      <w:r w:rsidR="00253CE2">
        <w:rPr>
          <w:rFonts w:asciiTheme="minorHAnsi" w:hAnsiTheme="minorHAnsi" w:cs="Calibri"/>
          <w:szCs w:val="20"/>
        </w:rPr>
        <w:t xml:space="preserve"> </w:t>
      </w:r>
      <w:r w:rsidR="00253CE2" w:rsidRPr="00253CE2">
        <w:rPr>
          <w:rFonts w:asciiTheme="minorHAnsi" w:hAnsiTheme="minorHAnsi" w:cs="Calibri"/>
          <w:szCs w:val="20"/>
        </w:rPr>
        <w:t>450</w:t>
      </w:r>
      <w:r w:rsidR="00DE03C5" w:rsidRPr="005D3453">
        <w:rPr>
          <w:rFonts w:asciiTheme="minorHAnsi" w:hAnsiTheme="minorHAnsi" w:cs="Calibri"/>
          <w:szCs w:val="20"/>
        </w:rPr>
        <w:t>,</w:t>
      </w:r>
    </w:p>
    <w:p w14:paraId="16AC7ECA" w14:textId="38117679" w:rsidR="00DE03C5" w:rsidRPr="005D3453" w:rsidRDefault="00801183" w:rsidP="00DE03C5">
      <w:pPr>
        <w:spacing w:before="0" w:line="240" w:lineRule="auto"/>
        <w:rPr>
          <w:rFonts w:asciiTheme="minorHAnsi" w:hAnsiTheme="minorHAnsi" w:cs="Calibri"/>
          <w:szCs w:val="20"/>
        </w:rPr>
      </w:pPr>
      <w:r>
        <w:rPr>
          <w:rFonts w:asciiTheme="minorHAnsi" w:hAnsiTheme="minorHAnsi" w:cs="Calibri"/>
          <w:szCs w:val="20"/>
        </w:rPr>
        <w:t xml:space="preserve">                             </w:t>
      </w:r>
      <w:r w:rsidR="00DE03C5" w:rsidRPr="005D3453">
        <w:rPr>
          <w:rFonts w:asciiTheme="minorHAnsi" w:hAnsiTheme="minorHAnsi" w:cs="Calibri"/>
          <w:szCs w:val="20"/>
        </w:rPr>
        <w:tab/>
      </w:r>
      <w:r w:rsidR="00253CE2" w:rsidRPr="00253CE2">
        <w:rPr>
          <w:rFonts w:asciiTheme="minorHAnsi" w:hAnsiTheme="minorHAnsi" w:cs="Calibri"/>
          <w:szCs w:val="20"/>
        </w:rPr>
        <w:t>SNP 19, 934 01 Levice</w:t>
      </w:r>
    </w:p>
    <w:p w14:paraId="7288C54D" w14:textId="672EAA12" w:rsidR="00DE03C5" w:rsidRPr="005D3453" w:rsidRDefault="00801183" w:rsidP="00DE03C5">
      <w:pPr>
        <w:spacing w:before="0" w:line="240" w:lineRule="auto"/>
        <w:rPr>
          <w:rFonts w:asciiTheme="minorHAnsi" w:hAnsiTheme="minorHAnsi" w:cs="Calibri"/>
          <w:szCs w:val="20"/>
        </w:rPr>
      </w:pPr>
      <w:r>
        <w:rPr>
          <w:rFonts w:asciiTheme="minorHAnsi" w:hAnsiTheme="minorHAnsi" w:cs="Calibri"/>
          <w:szCs w:val="20"/>
        </w:rPr>
        <w:t xml:space="preserve">                             </w:t>
      </w:r>
      <w:r w:rsidR="00DE03C5" w:rsidRPr="005D3453">
        <w:rPr>
          <w:rFonts w:asciiTheme="minorHAnsi" w:hAnsiTheme="minorHAnsi" w:cs="Calibri"/>
          <w:szCs w:val="20"/>
        </w:rPr>
        <w:t>Hodnota majetkového vkladu pri založení:</w:t>
      </w:r>
      <w:r w:rsidR="00691551">
        <w:rPr>
          <w:rFonts w:asciiTheme="minorHAnsi" w:hAnsiTheme="minorHAnsi" w:cs="Calibri"/>
          <w:szCs w:val="20"/>
        </w:rPr>
        <w:t xml:space="preserve"> </w:t>
      </w:r>
      <w:r w:rsidR="00DE03C5" w:rsidRPr="005D3453">
        <w:rPr>
          <w:rFonts w:asciiTheme="minorHAnsi" w:hAnsiTheme="minorHAnsi" w:cs="Calibri"/>
          <w:szCs w:val="20"/>
        </w:rPr>
        <w:tab/>
        <w:t xml:space="preserve">5 000 EUR </w:t>
      </w:r>
    </w:p>
    <w:p w14:paraId="0406047A" w14:textId="77777777" w:rsidR="004656E1" w:rsidRPr="005D3453" w:rsidRDefault="004656E1" w:rsidP="00DE03C5">
      <w:pPr>
        <w:spacing w:before="0" w:line="240" w:lineRule="auto"/>
        <w:rPr>
          <w:rFonts w:asciiTheme="minorHAnsi" w:hAnsiTheme="minorHAnsi" w:cs="Calibri"/>
          <w:szCs w:val="20"/>
        </w:rPr>
      </w:pPr>
    </w:p>
    <w:p w14:paraId="75E66634" w14:textId="31768A90" w:rsidR="00801183" w:rsidRDefault="00A02521" w:rsidP="00175E98">
      <w:pPr>
        <w:spacing w:line="240" w:lineRule="auto"/>
        <w:rPr>
          <w:rFonts w:asciiTheme="minorHAnsi" w:hAnsiTheme="minorHAnsi" w:cs="Calibri"/>
          <w:szCs w:val="20"/>
        </w:rPr>
      </w:pPr>
      <w:r w:rsidRPr="005D3453">
        <w:rPr>
          <w:rFonts w:asciiTheme="minorHAnsi" w:hAnsiTheme="minorHAnsi" w:cs="Calibri"/>
          <w:szCs w:val="20"/>
        </w:rPr>
        <w:t xml:space="preserve">(2) </w:t>
      </w:r>
      <w:r w:rsidR="00285651" w:rsidRPr="005D3453">
        <w:rPr>
          <w:rFonts w:asciiTheme="minorHAnsi" w:hAnsiTheme="minorHAnsi" w:cs="Calibri"/>
          <w:szCs w:val="20"/>
        </w:rPr>
        <w:t>Informácie o členoch štatutárnych orgánov, dozorných orgánov  a iných orgánov účtovnej jednotky k 31.12.202</w:t>
      </w:r>
      <w:r w:rsidR="00CF4D0E">
        <w:rPr>
          <w:rFonts w:asciiTheme="minorHAnsi" w:hAnsiTheme="minorHAnsi" w:cs="Calibri"/>
          <w:szCs w:val="20"/>
        </w:rPr>
        <w:t>4</w:t>
      </w:r>
      <w:r w:rsidR="00285651" w:rsidRPr="005D3453">
        <w:rPr>
          <w:rFonts w:asciiTheme="minorHAnsi" w:hAnsiTheme="minorHAnsi" w:cs="Calibri"/>
          <w:szCs w:val="20"/>
        </w:rPr>
        <w:t xml:space="preserve"> </w:t>
      </w:r>
    </w:p>
    <w:p w14:paraId="22EBC756" w14:textId="77777777" w:rsidR="00285651" w:rsidRPr="005D3453" w:rsidRDefault="00285651" w:rsidP="00175E98">
      <w:pPr>
        <w:spacing w:line="240" w:lineRule="auto"/>
        <w:rPr>
          <w:rFonts w:asciiTheme="minorHAnsi" w:hAnsiTheme="minorHAnsi" w:cs="Calibri"/>
          <w:szCs w:val="20"/>
        </w:rPr>
      </w:pPr>
      <w:r w:rsidRPr="005D3453">
        <w:rPr>
          <w:rFonts w:asciiTheme="minorHAnsi" w:hAnsiTheme="minorHAnsi" w:cs="Calibri"/>
          <w:szCs w:val="20"/>
        </w:rPr>
        <w:t>sú uvedené v tabuľke.</w:t>
      </w:r>
    </w:p>
    <w:tbl>
      <w:tblPr>
        <w:tblStyle w:val="Mriekatabuky1"/>
        <w:tblW w:w="0" w:type="auto"/>
        <w:tblInd w:w="390" w:type="dxa"/>
        <w:tblLook w:val="04A0" w:firstRow="1" w:lastRow="0" w:firstColumn="1" w:lastColumn="0" w:noHBand="0" w:noVBand="1"/>
      </w:tblPr>
      <w:tblGrid>
        <w:gridCol w:w="4452"/>
        <w:gridCol w:w="4446"/>
      </w:tblGrid>
      <w:tr w:rsidR="00285651" w:rsidRPr="00285651" w14:paraId="2411CCCC" w14:textId="77777777" w:rsidTr="004D31E6">
        <w:tc>
          <w:tcPr>
            <w:tcW w:w="4452" w:type="dxa"/>
          </w:tcPr>
          <w:p w14:paraId="4A4AFE31" w14:textId="77777777" w:rsidR="00285651" w:rsidRPr="00285651" w:rsidRDefault="00285651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  <w:lang w:eastAsia="en-US"/>
              </w:rPr>
            </w:pPr>
            <w:r w:rsidRPr="00285651">
              <w:rPr>
                <w:rFonts w:asciiTheme="minorHAnsi" w:hAnsiTheme="minorHAnsi" w:cs="Calibri"/>
                <w:b/>
                <w:szCs w:val="20"/>
                <w:lang w:eastAsia="en-US"/>
              </w:rPr>
              <w:t>Meno a priezvisko</w:t>
            </w:r>
          </w:p>
        </w:tc>
        <w:tc>
          <w:tcPr>
            <w:tcW w:w="4446" w:type="dxa"/>
          </w:tcPr>
          <w:p w14:paraId="3A06705F" w14:textId="77777777" w:rsidR="00285651" w:rsidRPr="00285651" w:rsidRDefault="00285651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  <w:lang w:eastAsia="en-US"/>
              </w:rPr>
            </w:pPr>
            <w:r w:rsidRPr="00285651">
              <w:rPr>
                <w:rFonts w:asciiTheme="minorHAnsi" w:hAnsiTheme="minorHAnsi" w:cs="Calibri"/>
                <w:b/>
                <w:szCs w:val="20"/>
                <w:lang w:eastAsia="en-US"/>
              </w:rPr>
              <w:t>Funkcia</w:t>
            </w:r>
          </w:p>
        </w:tc>
      </w:tr>
      <w:tr w:rsidR="00285651" w:rsidRPr="00285651" w14:paraId="3D4D5CCC" w14:textId="77777777" w:rsidTr="004D31E6">
        <w:tc>
          <w:tcPr>
            <w:tcW w:w="4452" w:type="dxa"/>
          </w:tcPr>
          <w:p w14:paraId="59EA713E" w14:textId="4DEA9D5B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 xml:space="preserve">MUDr. </w:t>
            </w:r>
            <w:r w:rsidR="00C13661">
              <w:rPr>
                <w:rFonts w:asciiTheme="minorHAnsi" w:hAnsiTheme="minorHAnsi" w:cs="Calibri"/>
                <w:szCs w:val="20"/>
                <w:lang w:eastAsia="en-US"/>
              </w:rPr>
              <w:t>Ján Belanský, MPH</w:t>
            </w:r>
          </w:p>
        </w:tc>
        <w:tc>
          <w:tcPr>
            <w:tcW w:w="4446" w:type="dxa"/>
          </w:tcPr>
          <w:p w14:paraId="12074E23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riaditeľ</w:t>
            </w:r>
          </w:p>
        </w:tc>
      </w:tr>
      <w:tr w:rsidR="00285651" w:rsidRPr="00285651" w14:paraId="40731451" w14:textId="77777777" w:rsidTr="004D31E6">
        <w:tc>
          <w:tcPr>
            <w:tcW w:w="4452" w:type="dxa"/>
          </w:tcPr>
          <w:p w14:paraId="5BEDCDE8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 xml:space="preserve">Mgr. Tomáš </w:t>
            </w:r>
            <w:proofErr w:type="spellStart"/>
            <w:r>
              <w:rPr>
                <w:rFonts w:asciiTheme="minorHAnsi" w:hAnsiTheme="minorHAnsi" w:cs="Calibri"/>
                <w:szCs w:val="20"/>
                <w:lang w:eastAsia="en-US"/>
              </w:rPr>
              <w:t>Lučkai</w:t>
            </w:r>
            <w:proofErr w:type="spellEnd"/>
            <w:r>
              <w:rPr>
                <w:rFonts w:asciiTheme="minorHAnsi" w:hAnsiTheme="minorHAnsi" w:cs="Calibri"/>
                <w:szCs w:val="20"/>
                <w:lang w:eastAsia="en-US"/>
              </w:rPr>
              <w:t>, MPH</w:t>
            </w:r>
          </w:p>
        </w:tc>
        <w:tc>
          <w:tcPr>
            <w:tcW w:w="4446" w:type="dxa"/>
          </w:tcPr>
          <w:p w14:paraId="4D012847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člen správnej rady</w:t>
            </w:r>
          </w:p>
        </w:tc>
      </w:tr>
      <w:tr w:rsidR="00285651" w:rsidRPr="00285651" w14:paraId="37C64F82" w14:textId="77777777" w:rsidTr="004D31E6">
        <w:tc>
          <w:tcPr>
            <w:tcW w:w="4452" w:type="dxa"/>
          </w:tcPr>
          <w:p w14:paraId="19DF502E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 xml:space="preserve">Ing. Michal </w:t>
            </w:r>
            <w:proofErr w:type="spellStart"/>
            <w:r>
              <w:rPr>
                <w:rFonts w:asciiTheme="minorHAnsi" w:hAnsiTheme="minorHAnsi" w:cs="Calibri"/>
                <w:szCs w:val="20"/>
                <w:lang w:eastAsia="en-US"/>
              </w:rPr>
              <w:t>Pišoja</w:t>
            </w:r>
            <w:proofErr w:type="spellEnd"/>
            <w:r>
              <w:rPr>
                <w:rFonts w:asciiTheme="minorHAnsi" w:hAnsiTheme="minorHAnsi" w:cs="Calibri"/>
                <w:szCs w:val="20"/>
                <w:lang w:eastAsia="en-US"/>
              </w:rPr>
              <w:t>, MPH</w:t>
            </w:r>
          </w:p>
        </w:tc>
        <w:tc>
          <w:tcPr>
            <w:tcW w:w="4446" w:type="dxa"/>
          </w:tcPr>
          <w:p w14:paraId="2713A5A4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člen správnej rady</w:t>
            </w:r>
          </w:p>
        </w:tc>
      </w:tr>
      <w:tr w:rsidR="00285651" w:rsidRPr="00285651" w14:paraId="2CAF5357" w14:textId="77777777" w:rsidTr="004D31E6">
        <w:tc>
          <w:tcPr>
            <w:tcW w:w="4452" w:type="dxa"/>
          </w:tcPr>
          <w:p w14:paraId="4DE4FA47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JUDr. Ing. Tomáš Cibuľa LL.M., MPH</w:t>
            </w:r>
          </w:p>
        </w:tc>
        <w:tc>
          <w:tcPr>
            <w:tcW w:w="4446" w:type="dxa"/>
          </w:tcPr>
          <w:p w14:paraId="64625DA4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Člen správnej rady</w:t>
            </w:r>
          </w:p>
        </w:tc>
      </w:tr>
      <w:tr w:rsidR="00285651" w:rsidRPr="00285651" w14:paraId="6F5ED1F5" w14:textId="77777777" w:rsidTr="004D31E6">
        <w:tc>
          <w:tcPr>
            <w:tcW w:w="4452" w:type="dxa"/>
          </w:tcPr>
          <w:p w14:paraId="5D1D069F" w14:textId="77777777" w:rsidR="00285651" w:rsidRPr="00285651" w:rsidRDefault="00CB2166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Mgr. Michal Zakarovský, FCCA</w:t>
            </w:r>
          </w:p>
        </w:tc>
        <w:tc>
          <w:tcPr>
            <w:tcW w:w="4446" w:type="dxa"/>
          </w:tcPr>
          <w:p w14:paraId="3D93EFAF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člen dozornej rady</w:t>
            </w:r>
          </w:p>
        </w:tc>
      </w:tr>
      <w:tr w:rsidR="00285651" w:rsidRPr="00285651" w14:paraId="0409E431" w14:textId="77777777" w:rsidTr="004D31E6">
        <w:tc>
          <w:tcPr>
            <w:tcW w:w="4452" w:type="dxa"/>
          </w:tcPr>
          <w:p w14:paraId="23A9857D" w14:textId="77777777" w:rsidR="00285651" w:rsidRPr="00285651" w:rsidRDefault="00CB2166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Mgr. Andrej Šlosár</w:t>
            </w:r>
          </w:p>
        </w:tc>
        <w:tc>
          <w:tcPr>
            <w:tcW w:w="4446" w:type="dxa"/>
          </w:tcPr>
          <w:p w14:paraId="3972CC06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člen dozornej rady</w:t>
            </w:r>
          </w:p>
        </w:tc>
      </w:tr>
      <w:tr w:rsidR="00285651" w:rsidRPr="00285651" w14:paraId="19DF95CD" w14:textId="77777777" w:rsidTr="004D31E6">
        <w:tc>
          <w:tcPr>
            <w:tcW w:w="4452" w:type="dxa"/>
          </w:tcPr>
          <w:p w14:paraId="0A83CF65" w14:textId="77777777" w:rsidR="00285651" w:rsidRPr="00285651" w:rsidRDefault="00CB2166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 xml:space="preserve">Mgr. Bohumír </w:t>
            </w:r>
            <w:proofErr w:type="spellStart"/>
            <w:r>
              <w:rPr>
                <w:rFonts w:asciiTheme="minorHAnsi" w:hAnsiTheme="minorHAnsi" w:cs="Calibri"/>
                <w:szCs w:val="20"/>
                <w:lang w:eastAsia="en-US"/>
              </w:rPr>
              <w:t>Olekšák</w:t>
            </w:r>
            <w:proofErr w:type="spellEnd"/>
          </w:p>
        </w:tc>
        <w:tc>
          <w:tcPr>
            <w:tcW w:w="4446" w:type="dxa"/>
          </w:tcPr>
          <w:p w14:paraId="7DB813E1" w14:textId="77777777" w:rsidR="00285651" w:rsidRPr="00285651" w:rsidRDefault="00E71813" w:rsidP="00285651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szCs w:val="20"/>
                <w:lang w:eastAsia="en-US"/>
              </w:rPr>
              <w:t>člen dozornej rady</w:t>
            </w:r>
          </w:p>
        </w:tc>
      </w:tr>
    </w:tbl>
    <w:p w14:paraId="3182A514" w14:textId="77777777" w:rsidR="00285651" w:rsidRDefault="00285651" w:rsidP="00285651">
      <w:pPr>
        <w:rPr>
          <w:sz w:val="22"/>
          <w:szCs w:val="22"/>
        </w:rPr>
      </w:pPr>
    </w:p>
    <w:p w14:paraId="7C03AE4E" w14:textId="77777777" w:rsidR="003A1CC5" w:rsidRPr="005D3453" w:rsidRDefault="00DB1285" w:rsidP="003A1CC5">
      <w:pPr>
        <w:spacing w:before="0" w:line="240" w:lineRule="auto"/>
        <w:rPr>
          <w:rFonts w:asciiTheme="minorHAnsi" w:hAnsiTheme="minorHAnsi" w:cs="Calibri"/>
          <w:szCs w:val="20"/>
        </w:rPr>
      </w:pPr>
      <w:r w:rsidRPr="005D3453">
        <w:rPr>
          <w:rFonts w:asciiTheme="minorHAnsi" w:hAnsiTheme="minorHAnsi" w:cs="Calibri"/>
          <w:szCs w:val="20"/>
        </w:rPr>
        <w:t>(</w:t>
      </w:r>
      <w:r w:rsidR="003C399D" w:rsidRPr="005D3453">
        <w:rPr>
          <w:rFonts w:asciiTheme="minorHAnsi" w:hAnsiTheme="minorHAnsi" w:cs="Calibri"/>
          <w:szCs w:val="20"/>
        </w:rPr>
        <w:t>3</w:t>
      </w:r>
      <w:r w:rsidRPr="005D3453">
        <w:rPr>
          <w:rFonts w:asciiTheme="minorHAnsi" w:hAnsiTheme="minorHAnsi" w:cs="Calibri"/>
          <w:szCs w:val="20"/>
        </w:rPr>
        <w:t xml:space="preserve">) </w:t>
      </w:r>
      <w:r w:rsidR="003A1CC5" w:rsidRPr="005D3453">
        <w:rPr>
          <w:rFonts w:asciiTheme="minorHAnsi" w:hAnsiTheme="minorHAnsi" w:cs="Calibri"/>
          <w:szCs w:val="20"/>
        </w:rPr>
        <w:t>Nezisková organizácia poskytuje všeobecne prospešné služby:</w:t>
      </w:r>
      <w:r w:rsidR="003A1CC5" w:rsidRPr="005D3453">
        <w:rPr>
          <w:rFonts w:asciiTheme="minorHAnsi" w:hAnsiTheme="minorHAnsi" w:cs="Calibri"/>
          <w:szCs w:val="20"/>
        </w:rPr>
        <w:tab/>
      </w:r>
    </w:p>
    <w:p w14:paraId="3442CF76" w14:textId="77777777" w:rsidR="003A1CC5" w:rsidRPr="005D3453" w:rsidRDefault="003A1CC5" w:rsidP="000635C3">
      <w:pPr>
        <w:pStyle w:val="Odsekzoznamu"/>
        <w:numPr>
          <w:ilvl w:val="0"/>
          <w:numId w:val="14"/>
        </w:numPr>
        <w:spacing w:before="0" w:line="276" w:lineRule="auto"/>
        <w:rPr>
          <w:rFonts w:asciiTheme="minorHAnsi" w:hAnsiTheme="minorHAnsi" w:cs="Calibri"/>
          <w:szCs w:val="20"/>
        </w:rPr>
      </w:pPr>
      <w:r w:rsidRPr="005D3453">
        <w:rPr>
          <w:rFonts w:asciiTheme="minorHAnsi" w:hAnsiTheme="minorHAnsi" w:cs="Calibri"/>
          <w:szCs w:val="20"/>
        </w:rPr>
        <w:t>ochrana ľudských práv a základných slobôd,</w:t>
      </w:r>
    </w:p>
    <w:p w14:paraId="021DB5B7" w14:textId="77777777" w:rsidR="003A1CC5" w:rsidRPr="005D3453" w:rsidRDefault="003A1CC5" w:rsidP="000635C3">
      <w:pPr>
        <w:pStyle w:val="Odsekzoznamu"/>
        <w:numPr>
          <w:ilvl w:val="0"/>
          <w:numId w:val="14"/>
        </w:numPr>
        <w:spacing w:before="0" w:line="276" w:lineRule="auto"/>
        <w:rPr>
          <w:rFonts w:asciiTheme="minorHAnsi" w:hAnsiTheme="minorHAnsi" w:cs="Calibri"/>
          <w:szCs w:val="20"/>
        </w:rPr>
      </w:pPr>
      <w:r w:rsidRPr="005D3453">
        <w:rPr>
          <w:rFonts w:asciiTheme="minorHAnsi" w:hAnsiTheme="minorHAnsi" w:cs="Calibri"/>
          <w:szCs w:val="20"/>
        </w:rPr>
        <w:t>výskum, vývoj, vedecko-technické služby a informačné služby,</w:t>
      </w:r>
    </w:p>
    <w:p w14:paraId="48D0EAC6" w14:textId="77777777" w:rsidR="003A1CC5" w:rsidRPr="005D3453" w:rsidRDefault="003A1CC5" w:rsidP="000635C3">
      <w:pPr>
        <w:pStyle w:val="Odsekzoznamu"/>
        <w:numPr>
          <w:ilvl w:val="0"/>
          <w:numId w:val="14"/>
        </w:numPr>
        <w:spacing w:before="0" w:line="276" w:lineRule="auto"/>
        <w:rPr>
          <w:rFonts w:asciiTheme="minorHAnsi" w:hAnsiTheme="minorHAnsi" w:cs="Calibri"/>
          <w:szCs w:val="20"/>
        </w:rPr>
      </w:pPr>
      <w:r w:rsidRPr="005D3453">
        <w:rPr>
          <w:rFonts w:asciiTheme="minorHAnsi" w:hAnsiTheme="minorHAnsi" w:cs="Calibri"/>
          <w:szCs w:val="20"/>
        </w:rPr>
        <w:t>vzdelávanie, výchova a rozvoj telesnej kultúry,</w:t>
      </w:r>
    </w:p>
    <w:p w14:paraId="11CB77BD" w14:textId="77777777" w:rsidR="003A1CC5" w:rsidRPr="005D3453" w:rsidRDefault="003A1CC5" w:rsidP="000635C3">
      <w:pPr>
        <w:pStyle w:val="Odsekzoznamu"/>
        <w:numPr>
          <w:ilvl w:val="0"/>
          <w:numId w:val="14"/>
        </w:numPr>
        <w:spacing w:before="0" w:line="276" w:lineRule="auto"/>
        <w:rPr>
          <w:rFonts w:asciiTheme="minorHAnsi" w:hAnsiTheme="minorHAnsi" w:cs="Calibri"/>
          <w:szCs w:val="20"/>
        </w:rPr>
      </w:pPr>
      <w:r w:rsidRPr="005D3453">
        <w:rPr>
          <w:rFonts w:asciiTheme="minorHAnsi" w:hAnsiTheme="minorHAnsi" w:cs="Calibri"/>
          <w:szCs w:val="20"/>
        </w:rPr>
        <w:t>poskytovanie zdravotnej starostlivosti,</w:t>
      </w:r>
    </w:p>
    <w:p w14:paraId="45BD54EB" w14:textId="77777777" w:rsidR="003A1CC5" w:rsidRPr="005D3453" w:rsidRDefault="003A1CC5" w:rsidP="000635C3">
      <w:pPr>
        <w:pStyle w:val="Odsekzoznamu"/>
        <w:numPr>
          <w:ilvl w:val="0"/>
          <w:numId w:val="14"/>
        </w:numPr>
        <w:spacing w:before="0" w:line="276" w:lineRule="auto"/>
        <w:rPr>
          <w:rFonts w:asciiTheme="minorHAnsi" w:hAnsiTheme="minorHAnsi" w:cs="Calibri"/>
          <w:szCs w:val="20"/>
        </w:rPr>
      </w:pPr>
      <w:r w:rsidRPr="005D3453">
        <w:rPr>
          <w:rFonts w:asciiTheme="minorHAnsi" w:hAnsiTheme="minorHAnsi" w:cs="Calibri"/>
          <w:szCs w:val="20"/>
        </w:rPr>
        <w:t>poskytovanie sociálnej pomoci a humanitárnej starostlivosti,</w:t>
      </w:r>
    </w:p>
    <w:p w14:paraId="0B6F8B40" w14:textId="77777777" w:rsidR="003A1CC5" w:rsidRPr="005D3453" w:rsidRDefault="003A1CC5" w:rsidP="000635C3">
      <w:pPr>
        <w:pStyle w:val="Odsekzoznamu"/>
        <w:numPr>
          <w:ilvl w:val="0"/>
          <w:numId w:val="14"/>
        </w:numPr>
        <w:spacing w:before="0" w:line="276" w:lineRule="auto"/>
        <w:rPr>
          <w:rFonts w:asciiTheme="minorHAnsi" w:hAnsiTheme="minorHAnsi" w:cs="Calibri"/>
          <w:szCs w:val="20"/>
        </w:rPr>
      </w:pPr>
      <w:r w:rsidRPr="005D3453">
        <w:rPr>
          <w:rFonts w:asciiTheme="minorHAnsi" w:hAnsiTheme="minorHAnsi" w:cs="Calibri"/>
          <w:szCs w:val="20"/>
        </w:rPr>
        <w:t xml:space="preserve">tvorba a ochrana životného prostredia a ochrana zdravia obyvateľstva. </w:t>
      </w:r>
    </w:p>
    <w:p w14:paraId="513DBB7D" w14:textId="77777777" w:rsidR="006569D2" w:rsidRDefault="006569D2" w:rsidP="006569D2">
      <w:pPr>
        <w:spacing w:before="0" w:line="240" w:lineRule="auto"/>
        <w:rPr>
          <w:sz w:val="22"/>
          <w:szCs w:val="22"/>
        </w:rPr>
      </w:pPr>
    </w:p>
    <w:p w14:paraId="53D3E44A" w14:textId="77777777" w:rsidR="00105BAB" w:rsidRDefault="00105BAB" w:rsidP="006569D2">
      <w:pPr>
        <w:spacing w:before="0" w:line="240" w:lineRule="auto"/>
        <w:rPr>
          <w:sz w:val="22"/>
          <w:szCs w:val="22"/>
        </w:rPr>
      </w:pPr>
    </w:p>
    <w:p w14:paraId="2EBE5804" w14:textId="77777777" w:rsidR="00E8145F" w:rsidRDefault="00E8145F" w:rsidP="006569D2">
      <w:pPr>
        <w:spacing w:before="0" w:line="240" w:lineRule="auto"/>
        <w:rPr>
          <w:sz w:val="22"/>
          <w:szCs w:val="22"/>
        </w:rPr>
      </w:pPr>
    </w:p>
    <w:p w14:paraId="509A6C5E" w14:textId="77777777" w:rsidR="00E8145F" w:rsidRDefault="00E8145F" w:rsidP="006569D2">
      <w:pPr>
        <w:spacing w:before="0" w:line="240" w:lineRule="auto"/>
        <w:rPr>
          <w:sz w:val="22"/>
          <w:szCs w:val="22"/>
        </w:rPr>
      </w:pPr>
    </w:p>
    <w:p w14:paraId="50B5AE7F" w14:textId="77777777" w:rsidR="00E8145F" w:rsidRDefault="00E8145F" w:rsidP="009843F3">
      <w:pPr>
        <w:spacing w:before="0" w:line="240" w:lineRule="auto"/>
        <w:jc w:val="right"/>
        <w:rPr>
          <w:sz w:val="22"/>
          <w:szCs w:val="22"/>
        </w:rPr>
      </w:pPr>
    </w:p>
    <w:p w14:paraId="3BA5F5B5" w14:textId="77777777" w:rsidR="00DB1285" w:rsidRPr="004159D6" w:rsidRDefault="003C399D" w:rsidP="003A1CC5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lastRenderedPageBreak/>
        <w:t>(4</w:t>
      </w:r>
      <w:r w:rsidR="00DB1285" w:rsidRPr="004159D6">
        <w:rPr>
          <w:rFonts w:asciiTheme="minorHAnsi" w:hAnsiTheme="minorHAnsi" w:cs="Calibri"/>
          <w:szCs w:val="20"/>
        </w:rPr>
        <w:t xml:space="preserve">) Priemerný </w:t>
      </w:r>
      <w:r w:rsidR="00F722A3" w:rsidRPr="004159D6">
        <w:rPr>
          <w:rFonts w:asciiTheme="minorHAnsi" w:hAnsiTheme="minorHAnsi" w:cs="Calibri"/>
          <w:szCs w:val="20"/>
        </w:rPr>
        <w:t xml:space="preserve">prepočítaný </w:t>
      </w:r>
      <w:r w:rsidR="00DB1285" w:rsidRPr="004159D6">
        <w:rPr>
          <w:rFonts w:asciiTheme="minorHAnsi" w:hAnsiTheme="minorHAnsi" w:cs="Calibri"/>
          <w:szCs w:val="20"/>
        </w:rPr>
        <w:t xml:space="preserve">počet zamestnancov, a z toho počet </w:t>
      </w:r>
      <w:r w:rsidR="00F33C07" w:rsidRPr="004159D6">
        <w:rPr>
          <w:rFonts w:asciiTheme="minorHAnsi" w:hAnsiTheme="minorHAnsi" w:cs="Calibri"/>
          <w:szCs w:val="20"/>
        </w:rPr>
        <w:t>vedúcich</w:t>
      </w:r>
      <w:r w:rsidR="00DB1285" w:rsidRPr="004159D6">
        <w:rPr>
          <w:rFonts w:asciiTheme="minorHAnsi" w:hAnsiTheme="minorHAnsi" w:cs="Calibri"/>
          <w:szCs w:val="20"/>
        </w:rPr>
        <w:t xml:space="preserve"> zamestnancov účtovnej jednotky za účtovné obdobie, za ktoré sa zostavuje účtovná závierka </w:t>
      </w:r>
      <w:r w:rsidR="0075172B" w:rsidRPr="004159D6">
        <w:rPr>
          <w:rFonts w:asciiTheme="minorHAnsi" w:hAnsiTheme="minorHAnsi" w:cs="Calibri"/>
          <w:szCs w:val="20"/>
        </w:rPr>
        <w:t>(ďalej len „bežné účtovné obdobie“)</w:t>
      </w:r>
      <w:r w:rsidR="00DB1285" w:rsidRPr="004159D6">
        <w:rPr>
          <w:rFonts w:asciiTheme="minorHAnsi" w:hAnsiTheme="minorHAnsi" w:cs="Calibri"/>
          <w:szCs w:val="20"/>
        </w:rPr>
        <w:t>.</w:t>
      </w:r>
      <w:r w:rsidR="00401F3C" w:rsidRPr="004159D6">
        <w:rPr>
          <w:rFonts w:asciiTheme="minorHAnsi" w:hAnsiTheme="minorHAnsi" w:cs="Calibri"/>
          <w:szCs w:val="20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29"/>
        <w:gridCol w:w="1814"/>
        <w:gridCol w:w="2243"/>
      </w:tblGrid>
      <w:tr w:rsidR="00C17AC2" w:rsidRPr="004159D6" w14:paraId="3AD304F7" w14:textId="77777777" w:rsidTr="00C17AC2">
        <w:tc>
          <w:tcPr>
            <w:tcW w:w="5557" w:type="dxa"/>
          </w:tcPr>
          <w:p w14:paraId="0E3AA5FB" w14:textId="77777777" w:rsidR="00C17AC2" w:rsidRPr="004159D6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AFE3E0F" w14:textId="77777777" w:rsidR="00C17AC2" w:rsidRPr="004159D6" w:rsidRDefault="00C17AC2" w:rsidP="00B719FA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  <w:lang w:eastAsia="sk-SK"/>
              </w:rPr>
            </w:pP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69FC847" w14:textId="77777777" w:rsidR="00C17AC2" w:rsidRPr="004159D6" w:rsidRDefault="00C17AC2" w:rsidP="006341B5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  <w:lang w:eastAsia="sk-SK"/>
              </w:rPr>
            </w:pP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Počet hodín vykonávania dobrovoľníckej činnosti</w:t>
            </w:r>
          </w:p>
        </w:tc>
      </w:tr>
      <w:tr w:rsidR="00C17AC2" w:rsidRPr="004159D6" w14:paraId="062B6914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C7241E9" w14:textId="77777777" w:rsidR="00C17AC2" w:rsidRPr="004159D6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56575ABD" w14:textId="5C2A3507" w:rsidR="00C17AC2" w:rsidRPr="004159D6" w:rsidRDefault="00AA3435" w:rsidP="00157D5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="Calibri"/>
                <w:sz w:val="20"/>
                <w:szCs w:val="20"/>
              </w:rPr>
            </w:pPr>
            <w:r>
              <w:rPr>
                <w:rFonts w:asciiTheme="minorHAnsi" w:hAnsiTheme="minorHAnsi" w:cs="Calibri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7040EF5B" w14:textId="77777777" w:rsidR="00C17AC2" w:rsidRPr="004159D6" w:rsidRDefault="000635C3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0</w:t>
            </w:r>
          </w:p>
        </w:tc>
      </w:tr>
      <w:tr w:rsidR="00C17AC2" w:rsidRPr="004159D6" w14:paraId="4CFD0FBB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A6AD0D9" w14:textId="77777777" w:rsidR="00C17AC2" w:rsidRPr="004159D6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EDAF197" w14:textId="77777777" w:rsidR="00C17AC2" w:rsidRPr="004159D6" w:rsidRDefault="000635C3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3073291D" w14:textId="77777777" w:rsidR="00C17AC2" w:rsidRPr="004159D6" w:rsidRDefault="000635C3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0</w:t>
            </w:r>
          </w:p>
        </w:tc>
      </w:tr>
      <w:tr w:rsidR="00C17AC2" w:rsidRPr="004159D6" w14:paraId="4746346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3515CBD" w14:textId="77777777" w:rsidR="00C17AC2" w:rsidRPr="004159D6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035F9668" w14:textId="77777777" w:rsidR="00C17AC2" w:rsidRPr="004159D6" w:rsidRDefault="000635C3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0519BBCC" w14:textId="77777777" w:rsidR="00C17AC2" w:rsidRPr="004159D6" w:rsidRDefault="000635C3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0</w:t>
            </w:r>
          </w:p>
        </w:tc>
      </w:tr>
      <w:tr w:rsidR="00C17AC2" w:rsidRPr="004159D6" w14:paraId="704EC85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B56706C" w14:textId="77777777" w:rsidR="00C17AC2" w:rsidRPr="004159D6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6E23C0DD" w14:textId="77777777" w:rsidR="00C17AC2" w:rsidRPr="004159D6" w:rsidRDefault="000635C3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6CAAD232" w14:textId="77777777" w:rsidR="00C17AC2" w:rsidRPr="004159D6" w:rsidRDefault="000635C3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="Calibri"/>
                <w:sz w:val="20"/>
                <w:szCs w:val="20"/>
              </w:rPr>
            </w:pPr>
            <w:r w:rsidRPr="004159D6">
              <w:rPr>
                <w:rFonts w:asciiTheme="minorHAnsi" w:hAnsiTheme="minorHAnsi" w:cs="Calibri"/>
                <w:sz w:val="20"/>
                <w:szCs w:val="20"/>
              </w:rPr>
              <w:t>0</w:t>
            </w:r>
          </w:p>
        </w:tc>
      </w:tr>
    </w:tbl>
    <w:p w14:paraId="19698FE6" w14:textId="77777777" w:rsidR="00475CA9" w:rsidRPr="004159D6" w:rsidRDefault="00475CA9" w:rsidP="00357FA2">
      <w:pPr>
        <w:spacing w:line="240" w:lineRule="auto"/>
        <w:rPr>
          <w:rFonts w:asciiTheme="minorHAnsi" w:hAnsiTheme="minorHAnsi" w:cs="Calibri"/>
          <w:szCs w:val="20"/>
        </w:rPr>
      </w:pPr>
    </w:p>
    <w:p w14:paraId="01C224A1" w14:textId="77777777" w:rsidR="00D65F03" w:rsidRPr="004159D6" w:rsidRDefault="00D65F03" w:rsidP="00D65F03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>(5) V zriaďovateľskej pôsobnosti účtovnej jednotky nie sú žiadne organizácie.</w:t>
      </w:r>
    </w:p>
    <w:p w14:paraId="1003DF33" w14:textId="77777777" w:rsidR="00D65F03" w:rsidRPr="004159D6" w:rsidRDefault="00D65F03" w:rsidP="00D65F03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(6) Údaje podľa odseku 4 a čl.  III a IV  sa uvádzajú v textovej podobe a tabuľkovej podobe. </w:t>
      </w:r>
    </w:p>
    <w:p w14:paraId="7F966F88" w14:textId="77777777" w:rsidR="00863CBA" w:rsidRPr="004159D6" w:rsidRDefault="00863CBA" w:rsidP="00CD361E">
      <w:pPr>
        <w:spacing w:before="0" w:line="240" w:lineRule="auto"/>
        <w:rPr>
          <w:rFonts w:asciiTheme="minorHAnsi" w:hAnsiTheme="minorHAnsi" w:cs="Calibri"/>
          <w:szCs w:val="20"/>
        </w:rPr>
      </w:pPr>
    </w:p>
    <w:p w14:paraId="4941BA9A" w14:textId="77777777" w:rsidR="00DB1285" w:rsidRPr="004159D6" w:rsidRDefault="00863CBA" w:rsidP="00CD361E">
      <w:pPr>
        <w:keepNext/>
        <w:spacing w:before="0" w:line="240" w:lineRule="auto"/>
        <w:jc w:val="center"/>
        <w:outlineLvl w:val="0"/>
        <w:rPr>
          <w:rFonts w:asciiTheme="minorHAnsi" w:hAnsiTheme="minorHAnsi" w:cs="Calibri"/>
          <w:b/>
          <w:bCs/>
          <w:kern w:val="32"/>
          <w:szCs w:val="20"/>
        </w:rPr>
      </w:pPr>
      <w:r w:rsidRPr="004159D6">
        <w:rPr>
          <w:rFonts w:asciiTheme="minorHAnsi" w:hAnsiTheme="minorHAnsi" w:cs="Calibri"/>
          <w:b/>
          <w:bCs/>
          <w:kern w:val="32"/>
          <w:szCs w:val="20"/>
        </w:rPr>
        <w:t xml:space="preserve">Čl. </w:t>
      </w:r>
      <w:r w:rsidR="00781B64" w:rsidRPr="004159D6">
        <w:rPr>
          <w:rFonts w:asciiTheme="minorHAnsi" w:hAnsiTheme="minorHAnsi" w:cs="Calibri"/>
          <w:b/>
          <w:bCs/>
          <w:kern w:val="32"/>
          <w:szCs w:val="20"/>
        </w:rPr>
        <w:t>II</w:t>
      </w:r>
    </w:p>
    <w:p w14:paraId="79A08C12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>Informácie o účtovných zásadách a účtovných metódach</w:t>
      </w:r>
    </w:p>
    <w:p w14:paraId="1F2A7E7C" w14:textId="77777777" w:rsidR="004159D6" w:rsidRPr="004159D6" w:rsidRDefault="004159D6" w:rsidP="00CD361E">
      <w:pPr>
        <w:keepNext/>
        <w:spacing w:before="0" w:line="240" w:lineRule="auto"/>
        <w:jc w:val="center"/>
        <w:outlineLvl w:val="1"/>
        <w:rPr>
          <w:rFonts w:asciiTheme="minorHAnsi" w:hAnsiTheme="minorHAnsi" w:cs="Calibri"/>
          <w:b/>
          <w:bCs/>
          <w:szCs w:val="20"/>
        </w:rPr>
      </w:pPr>
    </w:p>
    <w:p w14:paraId="3C431CE9" w14:textId="796C6251" w:rsidR="006D1FAA" w:rsidRPr="004159D6" w:rsidRDefault="006D1FAA" w:rsidP="00801183">
      <w:pPr>
        <w:spacing w:before="0" w:after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>(1) Účtovná závierka k 31. decembru 202</w:t>
      </w:r>
      <w:r w:rsidR="00CF4D0E">
        <w:rPr>
          <w:rFonts w:asciiTheme="minorHAnsi" w:hAnsiTheme="minorHAnsi" w:cs="Calibri"/>
          <w:szCs w:val="20"/>
        </w:rPr>
        <w:t>4</w:t>
      </w:r>
      <w:r w:rsidRPr="004159D6">
        <w:rPr>
          <w:rFonts w:asciiTheme="minorHAnsi" w:hAnsiTheme="minorHAnsi" w:cs="Calibri"/>
          <w:szCs w:val="20"/>
        </w:rPr>
        <w:t xml:space="preserve"> je zostavená za predpokladu nepretržitého trvania jej činnosti ako riadna účtovná závierka podľa  §  17 – 23 zákona  NR SR č. 431/2002 </w:t>
      </w:r>
      <w:proofErr w:type="spellStart"/>
      <w:r w:rsidRPr="004159D6">
        <w:rPr>
          <w:rFonts w:asciiTheme="minorHAnsi" w:hAnsiTheme="minorHAnsi" w:cs="Calibri"/>
          <w:szCs w:val="20"/>
        </w:rPr>
        <w:t>Z.z</w:t>
      </w:r>
      <w:proofErr w:type="spellEnd"/>
      <w:r w:rsidRPr="004159D6">
        <w:rPr>
          <w:rFonts w:asciiTheme="minorHAnsi" w:hAnsiTheme="minorHAnsi" w:cs="Calibri"/>
          <w:szCs w:val="20"/>
        </w:rPr>
        <w:t>. o účtovníctve,  za účtovné obdobie od 1. januára 202</w:t>
      </w:r>
      <w:r w:rsidR="00CF4D0E">
        <w:rPr>
          <w:rFonts w:asciiTheme="minorHAnsi" w:hAnsiTheme="minorHAnsi" w:cs="Calibri"/>
          <w:szCs w:val="20"/>
        </w:rPr>
        <w:t>4</w:t>
      </w:r>
      <w:r w:rsidRPr="004159D6">
        <w:rPr>
          <w:rFonts w:asciiTheme="minorHAnsi" w:hAnsiTheme="minorHAnsi" w:cs="Calibri"/>
          <w:szCs w:val="20"/>
        </w:rPr>
        <w:t xml:space="preserve"> d</w:t>
      </w:r>
      <w:r w:rsidR="00F072D5">
        <w:rPr>
          <w:rFonts w:asciiTheme="minorHAnsi" w:hAnsiTheme="minorHAnsi" w:cs="Calibri"/>
          <w:szCs w:val="20"/>
        </w:rPr>
        <w:t>o</w:t>
      </w:r>
      <w:r w:rsidRPr="004159D6">
        <w:rPr>
          <w:rFonts w:asciiTheme="minorHAnsi" w:hAnsiTheme="minorHAnsi" w:cs="Calibri"/>
          <w:szCs w:val="20"/>
        </w:rPr>
        <w:t xml:space="preserve"> 31. decembra 202</w:t>
      </w:r>
      <w:r w:rsidR="00CF4D0E">
        <w:rPr>
          <w:rFonts w:asciiTheme="minorHAnsi" w:hAnsiTheme="minorHAnsi" w:cs="Calibri"/>
          <w:szCs w:val="20"/>
        </w:rPr>
        <w:t>4</w:t>
      </w:r>
      <w:r w:rsidRPr="004159D6">
        <w:rPr>
          <w:rFonts w:asciiTheme="minorHAnsi" w:hAnsiTheme="minorHAnsi" w:cs="Calibri"/>
          <w:szCs w:val="20"/>
        </w:rPr>
        <w:t>. Zostavenie  finančných  výkazov  je  v  súlade  so všeobecnými účtovnými  princípmi použitia odhadov  a predpokladov, ktoré vplývajú na majetok a  záväzky  vo  finančných výkazoch, na poznámky</w:t>
      </w:r>
      <w:r w:rsidR="004159D6">
        <w:rPr>
          <w:rFonts w:asciiTheme="minorHAnsi" w:hAnsiTheme="minorHAnsi" w:cs="Calibri"/>
          <w:szCs w:val="20"/>
        </w:rPr>
        <w:t xml:space="preserve"> </w:t>
      </w:r>
      <w:r w:rsidRPr="004159D6">
        <w:rPr>
          <w:rFonts w:asciiTheme="minorHAnsi" w:hAnsiTheme="minorHAnsi" w:cs="Calibri"/>
          <w:szCs w:val="20"/>
        </w:rPr>
        <w:t>o predpokladanom majetku a  záväzkoch  v  deň  zostavenia  finančných  výkazov a na príjmy a výdavky počas vykazovaného obdobia.  Účtovné  metódy  a  všeobecné  účtovné  zásady  boli  účtovnou jednotkou konzistentne aplikované. Účtovná závierka</w:t>
      </w:r>
      <w:r w:rsidR="00F072D5">
        <w:rPr>
          <w:rFonts w:asciiTheme="minorHAnsi" w:hAnsiTheme="minorHAnsi" w:cs="Calibri"/>
          <w:szCs w:val="20"/>
        </w:rPr>
        <w:t xml:space="preserve">                                </w:t>
      </w:r>
      <w:r w:rsidRPr="004159D6">
        <w:rPr>
          <w:rFonts w:asciiTheme="minorHAnsi" w:hAnsiTheme="minorHAnsi" w:cs="Calibri"/>
          <w:szCs w:val="20"/>
        </w:rPr>
        <w:t xml:space="preserve"> k 31. decembru 202</w:t>
      </w:r>
      <w:r w:rsidR="00A44F71">
        <w:rPr>
          <w:rFonts w:asciiTheme="minorHAnsi" w:hAnsiTheme="minorHAnsi" w:cs="Calibri"/>
          <w:szCs w:val="20"/>
        </w:rPr>
        <w:t>4</w:t>
      </w:r>
      <w:r w:rsidRPr="004159D6">
        <w:rPr>
          <w:rFonts w:asciiTheme="minorHAnsi" w:hAnsiTheme="minorHAnsi" w:cs="Calibri"/>
          <w:szCs w:val="20"/>
        </w:rPr>
        <w:t xml:space="preserve"> je zostavená v  mene  euro.  </w:t>
      </w:r>
    </w:p>
    <w:p w14:paraId="75B8E385" w14:textId="77777777" w:rsidR="006D1FAA" w:rsidRPr="004159D6" w:rsidRDefault="006D1FAA" w:rsidP="006D1FAA">
      <w:pPr>
        <w:spacing w:before="0" w:after="0" w:line="240" w:lineRule="auto"/>
        <w:rPr>
          <w:rFonts w:asciiTheme="minorHAnsi" w:hAnsiTheme="minorHAnsi" w:cs="Calibri"/>
          <w:szCs w:val="20"/>
        </w:rPr>
      </w:pPr>
    </w:p>
    <w:p w14:paraId="50FD4D17" w14:textId="2744B74D" w:rsidR="006D1FAA" w:rsidRPr="004159D6" w:rsidRDefault="00DB1285" w:rsidP="00357FA2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>(</w:t>
      </w:r>
      <w:r w:rsidR="00F33C07" w:rsidRPr="004159D6">
        <w:rPr>
          <w:rFonts w:asciiTheme="minorHAnsi" w:hAnsiTheme="minorHAnsi" w:cs="Calibri"/>
          <w:szCs w:val="20"/>
        </w:rPr>
        <w:t>2</w:t>
      </w:r>
      <w:r w:rsidRPr="004159D6">
        <w:rPr>
          <w:rFonts w:asciiTheme="minorHAnsi" w:hAnsiTheme="minorHAnsi" w:cs="Calibri"/>
          <w:szCs w:val="20"/>
        </w:rPr>
        <w:t xml:space="preserve">) </w:t>
      </w:r>
      <w:r w:rsidR="006D1FAA" w:rsidRPr="004159D6">
        <w:rPr>
          <w:rFonts w:asciiTheme="minorHAnsi" w:hAnsiTheme="minorHAnsi" w:cs="Calibri"/>
          <w:szCs w:val="20"/>
        </w:rPr>
        <w:t>V roku 202</w:t>
      </w:r>
      <w:r w:rsidR="00A44F71">
        <w:rPr>
          <w:rFonts w:asciiTheme="minorHAnsi" w:hAnsiTheme="minorHAnsi" w:cs="Calibri"/>
          <w:szCs w:val="20"/>
        </w:rPr>
        <w:t>4</w:t>
      </w:r>
      <w:r w:rsidR="006D1FAA" w:rsidRPr="004159D6">
        <w:rPr>
          <w:rFonts w:asciiTheme="minorHAnsi" w:hAnsiTheme="minorHAnsi" w:cs="Calibri"/>
          <w:szCs w:val="20"/>
        </w:rPr>
        <w:t xml:space="preserve"> nedošlo k zmenám účtovných zásad a k zmenám účtovných metód, ktoré by mali vplyv na finančnú hodnotu majetku, záväzkov, základného imania a výsledku hospodárenia účtovnej jednotky. </w:t>
      </w:r>
    </w:p>
    <w:p w14:paraId="20835B3A" w14:textId="77777777" w:rsidR="009B2C42" w:rsidRPr="004159D6" w:rsidRDefault="00A2267E" w:rsidP="009B2C42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(3) </w:t>
      </w:r>
      <w:r w:rsidR="009B2C42" w:rsidRPr="004159D6">
        <w:rPr>
          <w:rFonts w:asciiTheme="minorHAnsi" w:hAnsiTheme="minorHAnsi" w:cs="Calibri"/>
          <w:szCs w:val="20"/>
        </w:rPr>
        <w:t>Spôsob oceňovania jednotlivých položiek majetku a záväzkov:</w:t>
      </w:r>
    </w:p>
    <w:p w14:paraId="6A4F7AD0" w14:textId="2AE841D0" w:rsidR="009B2C42" w:rsidRPr="004159D6" w:rsidRDefault="009B2C42" w:rsidP="009B2C42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Súčasťou obstarávacej ceny </w:t>
      </w:r>
      <w:r w:rsidRPr="004159D6">
        <w:rPr>
          <w:rFonts w:asciiTheme="minorHAnsi" w:hAnsiTheme="minorHAnsi" w:cs="Calibri"/>
          <w:b/>
          <w:bCs/>
          <w:szCs w:val="20"/>
        </w:rPr>
        <w:t>dlhodobého nehmotného majetku</w:t>
      </w:r>
      <w:r w:rsidRPr="004159D6">
        <w:rPr>
          <w:rFonts w:asciiTheme="minorHAnsi" w:hAnsiTheme="minorHAnsi" w:cs="Calibri"/>
          <w:szCs w:val="20"/>
        </w:rPr>
        <w:t xml:space="preserve"> sú všetky náklady potrebné na obstaranie a uvedenie majetku do používania. Dlhodobý nehmotný majetok, ktorého obstarávacia cena je nižšia ako 400 € vrátane je odpísaná do nákladov v momente zaradenia. ako 2.400 € vrátane je zúčtovaný do nákladov v momente zaradenia. Dlhodobý nehmotný hmotný majetok, ktorého obstarávacia cena je vyššia ako 400 € sa odpisuje podľa predpokladanej doby jeho používania. Odpisovať sa začína v mesiaci zaradenia majetku do používania. Ak sa dlhodobý nehmotný majetok obstaráva vlastnou činnosťou súčasťou jeho ocenenia sú náklady na všetky navrhované riešenia. V roku 202</w:t>
      </w:r>
      <w:r w:rsidR="00A44F71">
        <w:rPr>
          <w:rFonts w:asciiTheme="minorHAnsi" w:hAnsiTheme="minorHAnsi" w:cs="Calibri"/>
          <w:szCs w:val="20"/>
        </w:rPr>
        <w:t>4</w:t>
      </w:r>
      <w:r w:rsidRPr="004159D6">
        <w:rPr>
          <w:rFonts w:asciiTheme="minorHAnsi" w:hAnsiTheme="minorHAnsi" w:cs="Calibri"/>
          <w:szCs w:val="20"/>
        </w:rPr>
        <w:t xml:space="preserve"> </w:t>
      </w:r>
      <w:proofErr w:type="spellStart"/>
      <w:r w:rsidRPr="004159D6">
        <w:rPr>
          <w:rFonts w:asciiTheme="minorHAnsi" w:hAnsiTheme="minorHAnsi" w:cs="Calibri"/>
          <w:szCs w:val="20"/>
        </w:rPr>
        <w:t>n.o</w:t>
      </w:r>
      <w:proofErr w:type="spellEnd"/>
      <w:r w:rsidRPr="004159D6">
        <w:rPr>
          <w:rFonts w:asciiTheme="minorHAnsi" w:hAnsiTheme="minorHAnsi" w:cs="Calibri"/>
          <w:szCs w:val="20"/>
        </w:rPr>
        <w:t>. nevytvorila dlhodobý nehmotný majetok vlastnou činnosťou.</w:t>
      </w:r>
    </w:p>
    <w:p w14:paraId="062766FE" w14:textId="291387E5" w:rsidR="009B2C42" w:rsidRPr="004159D6" w:rsidRDefault="009B2C42" w:rsidP="009B2C42">
      <w:pPr>
        <w:spacing w:before="0" w:after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>Dlhodobý hmotný majetok</w:t>
      </w:r>
      <w:r w:rsidRPr="004159D6">
        <w:rPr>
          <w:rFonts w:asciiTheme="minorHAnsi" w:hAnsiTheme="minorHAnsi" w:cs="Calibri"/>
          <w:szCs w:val="20"/>
        </w:rPr>
        <w:t xml:space="preserve"> sa oceňuje obstarávacou cenou, ktorá zahrňuje cenu obstarania a náklady súvisiace s obstaraním (clo, preprava, montáž, poistné a pod.). Dlhodobý hmotný majetok, ktorého obstarávacia cena je nižšia ako 400 € vrátane je odpísaný do nákladov v momente zaradenia. Dlhodobý hmotný majetok, ktorého obstarávacia cena je vyššia ako 400 € sa odpisuje podľa predpokladanej doby jeho používania. Odpisovať sa začína v mesiaci zaradenia majetku do používania. V roku 202</w:t>
      </w:r>
      <w:r w:rsidR="00A44F71">
        <w:rPr>
          <w:rFonts w:asciiTheme="minorHAnsi" w:hAnsiTheme="minorHAnsi" w:cs="Calibri"/>
          <w:szCs w:val="20"/>
        </w:rPr>
        <w:t>4</w:t>
      </w:r>
      <w:r w:rsidRPr="004159D6">
        <w:rPr>
          <w:rFonts w:asciiTheme="minorHAnsi" w:hAnsiTheme="minorHAnsi" w:cs="Calibri"/>
          <w:szCs w:val="20"/>
        </w:rPr>
        <w:t xml:space="preserve">  </w:t>
      </w:r>
      <w:proofErr w:type="spellStart"/>
      <w:r w:rsidRPr="004159D6">
        <w:rPr>
          <w:rFonts w:asciiTheme="minorHAnsi" w:hAnsiTheme="minorHAnsi" w:cs="Calibri"/>
          <w:szCs w:val="20"/>
        </w:rPr>
        <w:t>n.o</w:t>
      </w:r>
      <w:proofErr w:type="spellEnd"/>
      <w:r w:rsidRPr="004159D6">
        <w:rPr>
          <w:rFonts w:asciiTheme="minorHAnsi" w:hAnsiTheme="minorHAnsi" w:cs="Calibri"/>
          <w:szCs w:val="20"/>
        </w:rPr>
        <w:t>. nevytvorila dlhodobý hmotný majetok vlastnou činnosťou.</w:t>
      </w:r>
    </w:p>
    <w:p w14:paraId="084E4102" w14:textId="77777777" w:rsidR="009B2C42" w:rsidRDefault="009B2C42" w:rsidP="009B2C42">
      <w:pPr>
        <w:spacing w:before="0" w:after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>Zásoby</w:t>
      </w:r>
      <w:r w:rsidRPr="004159D6">
        <w:rPr>
          <w:rFonts w:asciiTheme="minorHAnsi" w:hAnsiTheme="minorHAnsi" w:cs="Calibri"/>
          <w:szCs w:val="20"/>
        </w:rPr>
        <w:t xml:space="preserve"> sa oceňujú obstarávacou cenou, ktorá zahrňuje cenu obstarania a náklady súvisiace s obstaraním (clo, preprava, dovozná prirážka, poistné, provízie, skonto a pod.). </w:t>
      </w:r>
    </w:p>
    <w:p w14:paraId="7DB84E3B" w14:textId="77777777" w:rsidR="004D6B43" w:rsidRDefault="004D6B43" w:rsidP="009B2C42">
      <w:pPr>
        <w:spacing w:before="0" w:after="0" w:line="240" w:lineRule="auto"/>
        <w:rPr>
          <w:rFonts w:asciiTheme="minorHAnsi" w:hAnsiTheme="minorHAnsi" w:cs="Calibri"/>
          <w:szCs w:val="20"/>
        </w:rPr>
      </w:pPr>
    </w:p>
    <w:p w14:paraId="25AC178A" w14:textId="5D67DB89" w:rsidR="009B2C42" w:rsidRDefault="009B2C42" w:rsidP="009B2C42">
      <w:pPr>
        <w:spacing w:before="0" w:after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lastRenderedPageBreak/>
        <w:t>Pohľadávky</w:t>
      </w:r>
      <w:r w:rsidRPr="004159D6">
        <w:rPr>
          <w:rFonts w:asciiTheme="minorHAnsi" w:hAnsiTheme="minorHAnsi" w:cs="Calibri"/>
          <w:szCs w:val="20"/>
        </w:rPr>
        <w:t xml:space="preserve"> sa pri vzniku oceňujú ich nominálnou hodnotou. Toto ocenenie sa znižuje o pochybné a nedobytné pohľadávky. </w:t>
      </w:r>
      <w:r w:rsidR="00105BAB">
        <w:rPr>
          <w:rFonts w:asciiTheme="minorHAnsi" w:hAnsiTheme="minorHAnsi" w:cs="Calibri"/>
          <w:szCs w:val="20"/>
        </w:rPr>
        <w:t>Nezisková organizácia</w:t>
      </w:r>
      <w:r w:rsidRPr="004159D6">
        <w:rPr>
          <w:rFonts w:asciiTheme="minorHAnsi" w:hAnsiTheme="minorHAnsi" w:cs="Calibri"/>
          <w:szCs w:val="20"/>
        </w:rPr>
        <w:t xml:space="preserve"> neeviduje pochybné a nedobytné pohľadávky. V roku 202</w:t>
      </w:r>
      <w:r w:rsidR="00A44F71">
        <w:rPr>
          <w:rFonts w:asciiTheme="minorHAnsi" w:hAnsiTheme="minorHAnsi" w:cs="Calibri"/>
          <w:szCs w:val="20"/>
        </w:rPr>
        <w:t>4</w:t>
      </w:r>
      <w:r w:rsidRPr="004159D6">
        <w:rPr>
          <w:rFonts w:asciiTheme="minorHAnsi" w:hAnsiTheme="minorHAnsi" w:cs="Calibri"/>
          <w:szCs w:val="20"/>
        </w:rPr>
        <w:t xml:space="preserve"> neboli po dobe splatnosti nad 60 dní žiadne pohľadávky, a preto neboli vytvorené opravné položky k pohľadávkam.</w:t>
      </w:r>
    </w:p>
    <w:p w14:paraId="3A0D616F" w14:textId="77777777" w:rsidR="009B2C42" w:rsidRDefault="009B2C42" w:rsidP="009B2C42">
      <w:pPr>
        <w:spacing w:before="0" w:after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>Finančné účty</w:t>
      </w:r>
      <w:r w:rsidRPr="004159D6">
        <w:rPr>
          <w:rFonts w:asciiTheme="minorHAnsi" w:hAnsiTheme="minorHAnsi" w:cs="Calibri"/>
          <w:szCs w:val="20"/>
        </w:rPr>
        <w:t xml:space="preserve"> sa oceňujú nominálnou hodnotou.</w:t>
      </w:r>
    </w:p>
    <w:p w14:paraId="25D15A27" w14:textId="77777777" w:rsidR="009B2C42" w:rsidRPr="004159D6" w:rsidRDefault="009B2C42" w:rsidP="009B2C42">
      <w:pPr>
        <w:spacing w:before="0" w:after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 xml:space="preserve">Záväzky </w:t>
      </w:r>
      <w:r w:rsidRPr="004159D6">
        <w:rPr>
          <w:rFonts w:asciiTheme="minorHAnsi" w:hAnsiTheme="minorHAnsi" w:cs="Calibri"/>
          <w:szCs w:val="20"/>
        </w:rPr>
        <w:t>sa pri vzniku oceňujú ich nominálnou hodnotou.</w:t>
      </w:r>
    </w:p>
    <w:p w14:paraId="6B7C4CDA" w14:textId="77777777" w:rsidR="009B2C42" w:rsidRDefault="009B2C42" w:rsidP="009B2C42">
      <w:pPr>
        <w:spacing w:before="0" w:after="0" w:line="240" w:lineRule="auto"/>
        <w:rPr>
          <w:rFonts w:asciiTheme="minorHAnsi" w:hAnsiTheme="minorHAnsi" w:cs="Calibri"/>
          <w:szCs w:val="20"/>
        </w:rPr>
      </w:pPr>
    </w:p>
    <w:p w14:paraId="1CD4BC4E" w14:textId="77777777" w:rsidR="000A151B" w:rsidRPr="004159D6" w:rsidRDefault="00DB1285" w:rsidP="000A151B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>(</w:t>
      </w:r>
      <w:r w:rsidR="00A2267E" w:rsidRPr="004159D6">
        <w:rPr>
          <w:rFonts w:asciiTheme="minorHAnsi" w:hAnsiTheme="minorHAnsi" w:cs="Calibri"/>
          <w:szCs w:val="20"/>
        </w:rPr>
        <w:t>4</w:t>
      </w:r>
      <w:r w:rsidRPr="004159D6">
        <w:rPr>
          <w:rFonts w:asciiTheme="minorHAnsi" w:hAnsiTheme="minorHAnsi" w:cs="Calibri"/>
          <w:szCs w:val="20"/>
        </w:rPr>
        <w:t xml:space="preserve">) </w:t>
      </w:r>
      <w:r w:rsidR="000A151B" w:rsidRPr="004159D6">
        <w:rPr>
          <w:rFonts w:asciiTheme="minorHAnsi" w:hAnsiTheme="minorHAnsi" w:cs="Calibri"/>
          <w:szCs w:val="20"/>
        </w:rPr>
        <w:t>Spôsob zostavenia odpisového plánu pre jednotlivé druhy dlhodobého hmotného majetku:</w:t>
      </w:r>
    </w:p>
    <w:p w14:paraId="2848D0DB" w14:textId="77777777" w:rsidR="000A151B" w:rsidRPr="004159D6" w:rsidRDefault="000A151B" w:rsidP="000A151B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Dlhodobý nehmotný majetok a dlhodobý hmotný majetok sa odpisuje na základe odpisového plánu nepriamo prostredníctvom účtovných odpisov podľa § 28 zákona č.431/2002 </w:t>
      </w:r>
      <w:proofErr w:type="spellStart"/>
      <w:r w:rsidRPr="004159D6">
        <w:rPr>
          <w:rFonts w:asciiTheme="minorHAnsi" w:hAnsiTheme="minorHAnsi" w:cs="Calibri"/>
          <w:szCs w:val="20"/>
        </w:rPr>
        <w:t>Z.z</w:t>
      </w:r>
      <w:proofErr w:type="spellEnd"/>
      <w:r w:rsidRPr="004159D6">
        <w:rPr>
          <w:rFonts w:asciiTheme="minorHAnsi" w:hAnsiTheme="minorHAnsi" w:cs="Calibri"/>
          <w:szCs w:val="20"/>
        </w:rPr>
        <w:t>. o účtovníctve.  Zostatková cena sa zisťuje pomocou oprávok k dlhodobému nehmotnému majetku a dlhodobému hmotnému majetku vytváraných podľa účtovných odpisov bez ohľadu na spôsob jeho nadobudnutia. Účtovné odpisy sa vypočítajú z ceny, ktorou je dlhodobý nehmotný majetok alebo dlhodobý hmotný majetok ocenený v účtovníctve podľa § 13 zákona. Tento majetok sa odpisuje len do výšky jeho ocenenia v účtovníctve. Spôsob zaokrúhlenia odpisov sa uvádza v odpisovom pláne.</w:t>
      </w:r>
    </w:p>
    <w:p w14:paraId="0C813735" w14:textId="77777777" w:rsidR="000A151B" w:rsidRPr="004159D6" w:rsidRDefault="000A151B" w:rsidP="000A151B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>Dlhodobý nehmotný majetok, ktorého obstarávacia cena je nižšia ako 400 € vrátane je zúčtovaný do nákladov v momente zaradenia. Dlhodobý nehmotný majetok, ktorého obstarávacia cena je vyššia ako 400 € a nižšia ako 2 400 €  nadácia odpisuje 36 mesiacov. Odpisovať sa začína v mesiaci zaradenia nehmotného majetku do používania.</w:t>
      </w:r>
    </w:p>
    <w:p w14:paraId="542F90F8" w14:textId="77777777" w:rsidR="000A151B" w:rsidRPr="004159D6" w:rsidRDefault="000A151B" w:rsidP="000A151B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>Dlhodobý hmotný majetok, ktorého obstarávacia cena je nižšia ako 400 € vrátane je odpísaný do nákladov v momente zaradenia. Dlhodobý hmotný majetok, ktorého obstarávacia cena je vyššia ako 400 € a nižšia ako 1 700 € nadácia odpisuje časovo  v rozmedzí 24-96 mesiacov podľa skupiny majetku. Odpisovať sa začína v mesiaci zaradenia majetku do používania.</w:t>
      </w:r>
    </w:p>
    <w:p w14:paraId="3FD95415" w14:textId="77777777" w:rsidR="000A151B" w:rsidRPr="004159D6" w:rsidRDefault="000A151B" w:rsidP="000A151B">
      <w:pPr>
        <w:spacing w:before="0" w:line="240" w:lineRule="auto"/>
        <w:rPr>
          <w:rFonts w:asciiTheme="minorHAnsi" w:hAnsiTheme="minorHAnsi" w:cs="Calibri"/>
          <w:szCs w:val="20"/>
        </w:rPr>
      </w:pPr>
    </w:p>
    <w:p w14:paraId="0F7B893E" w14:textId="77777777" w:rsidR="00A025A7" w:rsidRPr="004159D6" w:rsidRDefault="000A151B" w:rsidP="000A151B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>Predpokladaná doba používania a odpisová sadzba majetku nad 1 700,- € sú uvedené v nasledujúcej tabuľke: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55"/>
        <w:gridCol w:w="1224"/>
        <w:gridCol w:w="1732"/>
        <w:gridCol w:w="1701"/>
      </w:tblGrid>
      <w:tr w:rsidR="000A151B" w:rsidRPr="004159D6" w14:paraId="7C4A2ADB" w14:textId="77777777" w:rsidTr="000A151B">
        <w:trPr>
          <w:trHeight w:val="394"/>
          <w:jc w:val="center"/>
        </w:trPr>
        <w:tc>
          <w:tcPr>
            <w:tcW w:w="3655" w:type="dxa"/>
            <w:tcBorders>
              <w:top w:val="single" w:sz="12" w:space="0" w:color="auto"/>
              <w:left w:val="single" w:sz="12" w:space="0" w:color="auto"/>
              <w:bottom w:val="dashSmallGap" w:sz="4" w:space="0" w:color="auto"/>
              <w:right w:val="dashSmallGap" w:sz="6" w:space="0" w:color="auto"/>
            </w:tcBorders>
          </w:tcPr>
          <w:p w14:paraId="479437AC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</w:p>
        </w:tc>
        <w:tc>
          <w:tcPr>
            <w:tcW w:w="1224" w:type="dxa"/>
            <w:tcBorders>
              <w:top w:val="single" w:sz="12" w:space="0" w:color="auto"/>
              <w:left w:val="dashSmallGap" w:sz="6" w:space="0" w:color="auto"/>
              <w:bottom w:val="dashSmallGap" w:sz="4" w:space="0" w:color="auto"/>
              <w:right w:val="dashSmallGap" w:sz="6" w:space="0" w:color="auto"/>
            </w:tcBorders>
            <w:vAlign w:val="bottom"/>
          </w:tcPr>
          <w:p w14:paraId="1C28AC8F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bCs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  <w:lang w:eastAsia="sk-SK"/>
              </w:rPr>
              <w:t>Životnosť</w:t>
            </w:r>
          </w:p>
        </w:tc>
        <w:tc>
          <w:tcPr>
            <w:tcW w:w="1732" w:type="dxa"/>
            <w:tcBorders>
              <w:top w:val="single" w:sz="12" w:space="0" w:color="auto"/>
              <w:left w:val="dashSmallGap" w:sz="6" w:space="0" w:color="auto"/>
              <w:bottom w:val="dashSmallGap" w:sz="4" w:space="0" w:color="auto"/>
              <w:right w:val="dashSmallGap" w:sz="6" w:space="0" w:color="auto"/>
            </w:tcBorders>
            <w:vAlign w:val="bottom"/>
          </w:tcPr>
          <w:p w14:paraId="5F70B314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bCs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  <w:lang w:eastAsia="sk-SK"/>
              </w:rPr>
              <w:t>Odpisová metóda</w:t>
            </w:r>
          </w:p>
        </w:tc>
        <w:tc>
          <w:tcPr>
            <w:tcW w:w="1701" w:type="dxa"/>
            <w:tcBorders>
              <w:top w:val="single" w:sz="12" w:space="0" w:color="auto"/>
              <w:left w:val="dashSmallGap" w:sz="6" w:space="0" w:color="auto"/>
              <w:bottom w:val="dashSmallGap" w:sz="4" w:space="0" w:color="auto"/>
              <w:right w:val="single" w:sz="12" w:space="0" w:color="auto"/>
            </w:tcBorders>
            <w:vAlign w:val="bottom"/>
          </w:tcPr>
          <w:p w14:paraId="0192EAE6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bCs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  <w:lang w:eastAsia="sk-SK"/>
              </w:rPr>
              <w:t>Odpisová sadzba</w:t>
            </w:r>
          </w:p>
        </w:tc>
      </w:tr>
      <w:tr w:rsidR="000A151B" w:rsidRPr="004159D6" w14:paraId="562E404B" w14:textId="77777777" w:rsidTr="000A151B">
        <w:trPr>
          <w:trHeight w:val="245"/>
          <w:jc w:val="center"/>
        </w:trPr>
        <w:tc>
          <w:tcPr>
            <w:tcW w:w="3655" w:type="dxa"/>
            <w:tcBorders>
              <w:top w:val="dashSmallGap" w:sz="4" w:space="0" w:color="auto"/>
              <w:left w:val="single" w:sz="12" w:space="0" w:color="auto"/>
              <w:bottom w:val="dashSmallGap" w:sz="6" w:space="0" w:color="auto"/>
              <w:right w:val="dashSmallGap" w:sz="6" w:space="0" w:color="auto"/>
            </w:tcBorders>
          </w:tcPr>
          <w:p w14:paraId="445B0154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Zdravotnícke prístroje a zariadenia</w:t>
            </w:r>
          </w:p>
        </w:tc>
        <w:tc>
          <w:tcPr>
            <w:tcW w:w="1224" w:type="dxa"/>
            <w:tcBorders>
              <w:top w:val="dashSmallGap" w:sz="4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724EDCF0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4 - 15 rokov</w:t>
            </w:r>
          </w:p>
        </w:tc>
        <w:tc>
          <w:tcPr>
            <w:tcW w:w="1732" w:type="dxa"/>
            <w:tcBorders>
              <w:top w:val="dashSmallGap" w:sz="4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567ED2D4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rovnomerná</w:t>
            </w:r>
          </w:p>
        </w:tc>
        <w:tc>
          <w:tcPr>
            <w:tcW w:w="1701" w:type="dxa"/>
            <w:tcBorders>
              <w:top w:val="dashSmallGap" w:sz="4" w:space="0" w:color="auto"/>
              <w:left w:val="dashSmallGap" w:sz="6" w:space="0" w:color="auto"/>
              <w:bottom w:val="dashSmallGap" w:sz="6" w:space="0" w:color="auto"/>
              <w:right w:val="single" w:sz="12" w:space="0" w:color="auto"/>
            </w:tcBorders>
          </w:tcPr>
          <w:p w14:paraId="5A6B01BB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6,67% - 25 %</w:t>
            </w:r>
          </w:p>
        </w:tc>
      </w:tr>
      <w:tr w:rsidR="000A151B" w:rsidRPr="004159D6" w14:paraId="7A25E8E9" w14:textId="77777777" w:rsidTr="000A151B">
        <w:trPr>
          <w:trHeight w:val="245"/>
          <w:jc w:val="center"/>
        </w:trPr>
        <w:tc>
          <w:tcPr>
            <w:tcW w:w="3655" w:type="dxa"/>
            <w:tcBorders>
              <w:top w:val="dashSmallGap" w:sz="6" w:space="0" w:color="auto"/>
              <w:left w:val="single" w:sz="12" w:space="0" w:color="auto"/>
              <w:bottom w:val="dashSmallGap" w:sz="6" w:space="0" w:color="auto"/>
              <w:right w:val="dashSmallGap" w:sz="6" w:space="0" w:color="auto"/>
            </w:tcBorders>
          </w:tcPr>
          <w:p w14:paraId="47656386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Dopravné prostriedky</w:t>
            </w:r>
          </w:p>
        </w:tc>
        <w:tc>
          <w:tcPr>
            <w:tcW w:w="1224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17A7E333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6 - 8 rokov</w:t>
            </w:r>
          </w:p>
        </w:tc>
        <w:tc>
          <w:tcPr>
            <w:tcW w:w="1732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1EC3D500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rovnomerná</w:t>
            </w:r>
          </w:p>
        </w:tc>
        <w:tc>
          <w:tcPr>
            <w:tcW w:w="1701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single" w:sz="12" w:space="0" w:color="auto"/>
            </w:tcBorders>
          </w:tcPr>
          <w:p w14:paraId="59CF20B0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12,5% - 16,67 %</w:t>
            </w:r>
          </w:p>
        </w:tc>
      </w:tr>
      <w:tr w:rsidR="000A151B" w:rsidRPr="004159D6" w14:paraId="6B478155" w14:textId="77777777" w:rsidTr="000A151B">
        <w:trPr>
          <w:trHeight w:val="492"/>
          <w:jc w:val="center"/>
        </w:trPr>
        <w:tc>
          <w:tcPr>
            <w:tcW w:w="3655" w:type="dxa"/>
            <w:tcBorders>
              <w:top w:val="dashSmallGap" w:sz="6" w:space="0" w:color="auto"/>
              <w:left w:val="single" w:sz="12" w:space="0" w:color="auto"/>
              <w:bottom w:val="dashSmallGap" w:sz="6" w:space="0" w:color="auto"/>
              <w:right w:val="dashSmallGap" w:sz="6" w:space="0" w:color="auto"/>
            </w:tcBorders>
          </w:tcPr>
          <w:p w14:paraId="1B651ED8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Technológie (stroje, zariadenia, rozvody, vzduchotechnika ....)</w:t>
            </w:r>
          </w:p>
        </w:tc>
        <w:tc>
          <w:tcPr>
            <w:tcW w:w="1224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115D0309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10 - 40 rokov</w:t>
            </w:r>
          </w:p>
        </w:tc>
        <w:tc>
          <w:tcPr>
            <w:tcW w:w="1732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384A3D72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rovnomerná</w:t>
            </w:r>
          </w:p>
        </w:tc>
        <w:tc>
          <w:tcPr>
            <w:tcW w:w="1701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single" w:sz="12" w:space="0" w:color="auto"/>
            </w:tcBorders>
          </w:tcPr>
          <w:p w14:paraId="13241BB4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10% - 25 %</w:t>
            </w:r>
          </w:p>
        </w:tc>
      </w:tr>
      <w:tr w:rsidR="000A151B" w:rsidRPr="004159D6" w14:paraId="64DA0DE6" w14:textId="77777777" w:rsidTr="000A151B">
        <w:trPr>
          <w:trHeight w:val="245"/>
          <w:jc w:val="center"/>
        </w:trPr>
        <w:tc>
          <w:tcPr>
            <w:tcW w:w="3655" w:type="dxa"/>
            <w:tcBorders>
              <w:top w:val="dashSmallGap" w:sz="6" w:space="0" w:color="auto"/>
              <w:left w:val="single" w:sz="12" w:space="0" w:color="auto"/>
              <w:bottom w:val="dashSmallGap" w:sz="6" w:space="0" w:color="auto"/>
              <w:right w:val="dashSmallGap" w:sz="6" w:space="0" w:color="auto"/>
            </w:tcBorders>
          </w:tcPr>
          <w:p w14:paraId="31399BE1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Nábytok</w:t>
            </w:r>
          </w:p>
        </w:tc>
        <w:tc>
          <w:tcPr>
            <w:tcW w:w="1224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0A1DE647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10 -15 rokov</w:t>
            </w:r>
          </w:p>
        </w:tc>
        <w:tc>
          <w:tcPr>
            <w:tcW w:w="1732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3817D59C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rovnomerná</w:t>
            </w:r>
          </w:p>
        </w:tc>
        <w:tc>
          <w:tcPr>
            <w:tcW w:w="1701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single" w:sz="12" w:space="0" w:color="auto"/>
            </w:tcBorders>
          </w:tcPr>
          <w:p w14:paraId="056A94C5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6,67% - 10%</w:t>
            </w:r>
          </w:p>
        </w:tc>
      </w:tr>
      <w:tr w:rsidR="000A151B" w:rsidRPr="004159D6" w14:paraId="3B5A1A23" w14:textId="77777777" w:rsidTr="000A151B">
        <w:trPr>
          <w:trHeight w:val="245"/>
          <w:jc w:val="center"/>
        </w:trPr>
        <w:tc>
          <w:tcPr>
            <w:tcW w:w="3655" w:type="dxa"/>
            <w:tcBorders>
              <w:top w:val="dashSmallGap" w:sz="6" w:space="0" w:color="auto"/>
              <w:left w:val="single" w:sz="12" w:space="0" w:color="auto"/>
              <w:bottom w:val="dashSmallGap" w:sz="6" w:space="0" w:color="auto"/>
              <w:right w:val="dashSmallGap" w:sz="6" w:space="0" w:color="auto"/>
            </w:tcBorders>
          </w:tcPr>
          <w:p w14:paraId="1C542392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IT technika</w:t>
            </w:r>
          </w:p>
        </w:tc>
        <w:tc>
          <w:tcPr>
            <w:tcW w:w="1224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62E56AE8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3 - 20 rokov</w:t>
            </w:r>
          </w:p>
        </w:tc>
        <w:tc>
          <w:tcPr>
            <w:tcW w:w="1732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16434271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rovnomerná</w:t>
            </w:r>
          </w:p>
        </w:tc>
        <w:tc>
          <w:tcPr>
            <w:tcW w:w="1701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single" w:sz="12" w:space="0" w:color="auto"/>
            </w:tcBorders>
          </w:tcPr>
          <w:p w14:paraId="2D589BB4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5% - 33,33 %</w:t>
            </w:r>
          </w:p>
        </w:tc>
      </w:tr>
      <w:tr w:rsidR="000A151B" w:rsidRPr="004159D6" w14:paraId="34E6BFBC" w14:textId="77777777" w:rsidTr="000A151B">
        <w:trPr>
          <w:trHeight w:val="230"/>
          <w:jc w:val="center"/>
        </w:trPr>
        <w:tc>
          <w:tcPr>
            <w:tcW w:w="3655" w:type="dxa"/>
            <w:tcBorders>
              <w:top w:val="dashSmallGap" w:sz="6" w:space="0" w:color="auto"/>
              <w:left w:val="single" w:sz="12" w:space="0" w:color="auto"/>
              <w:bottom w:val="dashSmallGap" w:sz="6" w:space="0" w:color="auto"/>
              <w:right w:val="dashSmallGap" w:sz="6" w:space="0" w:color="auto"/>
            </w:tcBorders>
          </w:tcPr>
          <w:p w14:paraId="0AA99114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Nehmotný majetok (software nad 2400 EUR</w:t>
            </w:r>
          </w:p>
        </w:tc>
        <w:tc>
          <w:tcPr>
            <w:tcW w:w="1224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262F5002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5 - 12 rokov</w:t>
            </w:r>
          </w:p>
        </w:tc>
        <w:tc>
          <w:tcPr>
            <w:tcW w:w="1732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dashSmallGap" w:sz="6" w:space="0" w:color="auto"/>
            </w:tcBorders>
          </w:tcPr>
          <w:p w14:paraId="001D28DC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rovnomerná</w:t>
            </w:r>
          </w:p>
        </w:tc>
        <w:tc>
          <w:tcPr>
            <w:tcW w:w="1701" w:type="dxa"/>
            <w:tcBorders>
              <w:top w:val="dashSmallGap" w:sz="6" w:space="0" w:color="auto"/>
              <w:left w:val="dashSmallGap" w:sz="6" w:space="0" w:color="auto"/>
              <w:bottom w:val="dashSmallGap" w:sz="6" w:space="0" w:color="auto"/>
              <w:right w:val="single" w:sz="12" w:space="0" w:color="auto"/>
            </w:tcBorders>
          </w:tcPr>
          <w:p w14:paraId="79B52203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8,33% - 20 %</w:t>
            </w:r>
          </w:p>
        </w:tc>
      </w:tr>
      <w:tr w:rsidR="000A151B" w:rsidRPr="004159D6" w14:paraId="321C3017" w14:textId="77777777" w:rsidTr="000A151B">
        <w:trPr>
          <w:trHeight w:val="262"/>
          <w:jc w:val="center"/>
        </w:trPr>
        <w:tc>
          <w:tcPr>
            <w:tcW w:w="3655" w:type="dxa"/>
            <w:tcBorders>
              <w:top w:val="dashSmallGap" w:sz="6" w:space="0" w:color="auto"/>
              <w:left w:val="single" w:sz="12" w:space="0" w:color="auto"/>
              <w:bottom w:val="single" w:sz="12" w:space="0" w:color="auto"/>
              <w:right w:val="dashSmallGap" w:sz="6" w:space="0" w:color="auto"/>
            </w:tcBorders>
          </w:tcPr>
          <w:p w14:paraId="13564DB7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Ostatné</w:t>
            </w:r>
          </w:p>
        </w:tc>
        <w:tc>
          <w:tcPr>
            <w:tcW w:w="1224" w:type="dxa"/>
            <w:tcBorders>
              <w:top w:val="dashSmallGap" w:sz="6" w:space="0" w:color="auto"/>
              <w:left w:val="dashSmallGap" w:sz="6" w:space="0" w:color="auto"/>
              <w:bottom w:val="single" w:sz="12" w:space="0" w:color="auto"/>
              <w:right w:val="dashSmallGap" w:sz="6" w:space="0" w:color="auto"/>
            </w:tcBorders>
          </w:tcPr>
          <w:p w14:paraId="70F024B8" w14:textId="77777777" w:rsidR="000A151B" w:rsidRPr="004159D6" w:rsidRDefault="004159D6" w:rsidP="000A151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 xml:space="preserve">  </w:t>
            </w:r>
            <w:r w:rsidR="000A151B"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2 - 10 rokov</w:t>
            </w:r>
          </w:p>
        </w:tc>
        <w:tc>
          <w:tcPr>
            <w:tcW w:w="1732" w:type="dxa"/>
            <w:tcBorders>
              <w:top w:val="dashSmallGap" w:sz="6" w:space="0" w:color="auto"/>
              <w:left w:val="dashSmallGap" w:sz="6" w:space="0" w:color="auto"/>
              <w:bottom w:val="single" w:sz="12" w:space="0" w:color="auto"/>
              <w:right w:val="dashSmallGap" w:sz="6" w:space="0" w:color="auto"/>
            </w:tcBorders>
          </w:tcPr>
          <w:p w14:paraId="47BD8C5F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rovnomerná</w:t>
            </w:r>
          </w:p>
        </w:tc>
        <w:tc>
          <w:tcPr>
            <w:tcW w:w="1701" w:type="dxa"/>
            <w:tcBorders>
              <w:top w:val="dashSmallGap" w:sz="6" w:space="0" w:color="auto"/>
              <w:left w:val="dashSmallGap" w:sz="6" w:space="0" w:color="auto"/>
              <w:bottom w:val="single" w:sz="12" w:space="0" w:color="auto"/>
              <w:right w:val="single" w:sz="12" w:space="0" w:color="auto"/>
            </w:tcBorders>
          </w:tcPr>
          <w:p w14:paraId="4DBEF725" w14:textId="77777777" w:rsidR="000A151B" w:rsidRPr="004159D6" w:rsidRDefault="000A151B" w:rsidP="000A151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Theme="minorHAnsi" w:hAnsiTheme="minorHAnsi" w:cs="Calibri"/>
                <w:color w:val="000000"/>
                <w:szCs w:val="20"/>
                <w:lang w:eastAsia="en-US"/>
              </w:rPr>
            </w:pPr>
            <w:r w:rsidRPr="004159D6">
              <w:rPr>
                <w:rFonts w:asciiTheme="minorHAnsi" w:hAnsiTheme="minorHAnsi" w:cs="Calibri"/>
                <w:color w:val="000000"/>
                <w:szCs w:val="20"/>
                <w:lang w:eastAsia="en-US"/>
              </w:rPr>
              <w:t>10 % - 50 %</w:t>
            </w:r>
          </w:p>
        </w:tc>
      </w:tr>
    </w:tbl>
    <w:p w14:paraId="7E6DC089" w14:textId="77777777" w:rsidR="000A151B" w:rsidRDefault="000A151B" w:rsidP="000A151B">
      <w:pPr>
        <w:spacing w:before="0" w:line="240" w:lineRule="auto"/>
        <w:rPr>
          <w:rFonts w:asciiTheme="minorHAnsi" w:hAnsiTheme="minorHAnsi" w:cs="Calibri"/>
          <w:szCs w:val="20"/>
        </w:rPr>
      </w:pPr>
    </w:p>
    <w:p w14:paraId="7D3037C9" w14:textId="570BF27E" w:rsidR="00FA0411" w:rsidRDefault="00FA0411" w:rsidP="0080777F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>(</w:t>
      </w:r>
      <w:r w:rsidR="00A2267E" w:rsidRPr="004159D6">
        <w:rPr>
          <w:rFonts w:asciiTheme="minorHAnsi" w:hAnsiTheme="minorHAnsi" w:cs="Calibri"/>
          <w:szCs w:val="20"/>
        </w:rPr>
        <w:t>5</w:t>
      </w:r>
      <w:r w:rsidRPr="004159D6">
        <w:rPr>
          <w:rFonts w:asciiTheme="minorHAnsi" w:hAnsiTheme="minorHAnsi" w:cs="Calibri"/>
          <w:szCs w:val="20"/>
        </w:rPr>
        <w:t xml:space="preserve">) </w:t>
      </w:r>
      <w:r w:rsidR="0080777F" w:rsidRPr="004159D6">
        <w:rPr>
          <w:rFonts w:asciiTheme="minorHAnsi" w:hAnsiTheme="minorHAnsi" w:cs="Calibri"/>
          <w:szCs w:val="20"/>
        </w:rPr>
        <w:t>Zásady pre zohľadnenie zníženia hodnoty majetku.</w:t>
      </w:r>
      <w:r w:rsidR="00AF039A">
        <w:rPr>
          <w:rFonts w:asciiTheme="minorHAnsi" w:hAnsiTheme="minorHAnsi" w:cs="Calibri"/>
          <w:szCs w:val="20"/>
        </w:rPr>
        <w:t xml:space="preserve"> </w:t>
      </w:r>
      <w:r w:rsidR="0080777F" w:rsidRPr="004159D6">
        <w:rPr>
          <w:rFonts w:asciiTheme="minorHAnsi" w:hAnsiTheme="minorHAnsi" w:cs="Calibri"/>
          <w:szCs w:val="20"/>
        </w:rPr>
        <w:t>V roku 202</w:t>
      </w:r>
      <w:r w:rsidR="00A44F71">
        <w:rPr>
          <w:rFonts w:asciiTheme="minorHAnsi" w:hAnsiTheme="minorHAnsi" w:cs="Calibri"/>
          <w:szCs w:val="20"/>
        </w:rPr>
        <w:t>4</w:t>
      </w:r>
      <w:r w:rsidR="0080777F" w:rsidRPr="004159D6">
        <w:rPr>
          <w:rFonts w:asciiTheme="minorHAnsi" w:hAnsiTheme="minorHAnsi" w:cs="Calibri"/>
          <w:szCs w:val="20"/>
        </w:rPr>
        <w:t xml:space="preserve"> </w:t>
      </w:r>
      <w:r w:rsidR="00643C1A" w:rsidRPr="004159D6">
        <w:rPr>
          <w:rFonts w:asciiTheme="minorHAnsi" w:hAnsiTheme="minorHAnsi" w:cs="Calibri"/>
          <w:szCs w:val="20"/>
        </w:rPr>
        <w:t>nezisková organizácia</w:t>
      </w:r>
      <w:r w:rsidR="0080777F" w:rsidRPr="004159D6">
        <w:rPr>
          <w:rFonts w:asciiTheme="minorHAnsi" w:hAnsiTheme="minorHAnsi" w:cs="Calibri"/>
          <w:szCs w:val="20"/>
        </w:rPr>
        <w:t xml:space="preserve"> neznížila hodnotu majetku.</w:t>
      </w:r>
    </w:p>
    <w:p w14:paraId="4E53DD12" w14:textId="64DCB9AB" w:rsidR="0010677F" w:rsidRPr="004159D6" w:rsidRDefault="0010677F" w:rsidP="00357FA2">
      <w:pPr>
        <w:spacing w:before="0" w:line="240" w:lineRule="auto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(6) </w:t>
      </w:r>
      <w:r w:rsidR="00E61A21" w:rsidRPr="004159D6">
        <w:rPr>
          <w:rFonts w:asciiTheme="minorHAnsi" w:hAnsiTheme="minorHAnsi" w:cs="Calibri"/>
          <w:szCs w:val="20"/>
        </w:rPr>
        <w:t>Nezisková organizácia v roku 202</w:t>
      </w:r>
      <w:r w:rsidR="00A44F71">
        <w:rPr>
          <w:rFonts w:asciiTheme="minorHAnsi" w:hAnsiTheme="minorHAnsi" w:cs="Calibri"/>
          <w:szCs w:val="20"/>
        </w:rPr>
        <w:t>4</w:t>
      </w:r>
      <w:r w:rsidR="00E61A21" w:rsidRPr="004159D6">
        <w:rPr>
          <w:rFonts w:asciiTheme="minorHAnsi" w:hAnsiTheme="minorHAnsi" w:cs="Calibri"/>
          <w:szCs w:val="20"/>
        </w:rPr>
        <w:t xml:space="preserve"> neúčtovala</w:t>
      </w:r>
      <w:r w:rsidR="00926399" w:rsidRPr="004159D6">
        <w:rPr>
          <w:rFonts w:asciiTheme="minorHAnsi" w:hAnsiTheme="minorHAnsi" w:cs="Calibri"/>
          <w:szCs w:val="20"/>
        </w:rPr>
        <w:t xml:space="preserve"> opr</w:t>
      </w:r>
      <w:r w:rsidR="00E61A21" w:rsidRPr="004159D6">
        <w:rPr>
          <w:rFonts w:asciiTheme="minorHAnsi" w:hAnsiTheme="minorHAnsi" w:cs="Calibri"/>
          <w:szCs w:val="20"/>
        </w:rPr>
        <w:t>avy</w:t>
      </w:r>
      <w:r w:rsidR="00481993" w:rsidRPr="004159D6">
        <w:rPr>
          <w:rFonts w:asciiTheme="minorHAnsi" w:hAnsiTheme="minorHAnsi" w:cs="Calibri"/>
          <w:szCs w:val="20"/>
        </w:rPr>
        <w:t xml:space="preserve"> </w:t>
      </w:r>
      <w:r w:rsidRPr="004159D6">
        <w:rPr>
          <w:rFonts w:asciiTheme="minorHAnsi" w:hAnsiTheme="minorHAnsi" w:cs="Calibri"/>
          <w:szCs w:val="20"/>
        </w:rPr>
        <w:t xml:space="preserve">významných chýb </w:t>
      </w:r>
      <w:r w:rsidR="00926399" w:rsidRPr="004159D6">
        <w:rPr>
          <w:rFonts w:asciiTheme="minorHAnsi" w:hAnsiTheme="minorHAnsi" w:cs="Calibri"/>
          <w:szCs w:val="20"/>
        </w:rPr>
        <w:t>minulých účtovných období v bežnom účtovnom období</w:t>
      </w:r>
      <w:r w:rsidR="00694C1D">
        <w:rPr>
          <w:rFonts w:asciiTheme="minorHAnsi" w:hAnsiTheme="minorHAnsi" w:cs="Calibri"/>
          <w:szCs w:val="20"/>
        </w:rPr>
        <w:t>.</w:t>
      </w:r>
    </w:p>
    <w:p w14:paraId="06568052" w14:textId="77777777" w:rsidR="00E8145F" w:rsidRDefault="00E8145F" w:rsidP="00357FA2">
      <w:pPr>
        <w:keepNext/>
        <w:spacing w:before="240" w:line="240" w:lineRule="auto"/>
        <w:jc w:val="center"/>
        <w:outlineLvl w:val="0"/>
        <w:rPr>
          <w:rFonts w:asciiTheme="minorHAnsi" w:hAnsiTheme="minorHAnsi" w:cs="Calibri"/>
          <w:b/>
          <w:bCs/>
          <w:kern w:val="32"/>
          <w:szCs w:val="20"/>
        </w:rPr>
      </w:pPr>
    </w:p>
    <w:p w14:paraId="0AAD65DF" w14:textId="64F42C5B" w:rsidR="00DB1285" w:rsidRPr="004159D6" w:rsidRDefault="00177903" w:rsidP="00357FA2">
      <w:pPr>
        <w:keepNext/>
        <w:spacing w:before="240" w:line="240" w:lineRule="auto"/>
        <w:jc w:val="center"/>
        <w:outlineLvl w:val="0"/>
        <w:rPr>
          <w:rFonts w:asciiTheme="minorHAnsi" w:hAnsiTheme="minorHAnsi" w:cs="Calibri"/>
          <w:b/>
          <w:bCs/>
          <w:kern w:val="32"/>
          <w:szCs w:val="20"/>
        </w:rPr>
      </w:pPr>
      <w:r w:rsidRPr="004159D6">
        <w:rPr>
          <w:rFonts w:asciiTheme="minorHAnsi" w:hAnsiTheme="minorHAnsi" w:cs="Calibri"/>
          <w:b/>
          <w:bCs/>
          <w:kern w:val="32"/>
          <w:szCs w:val="20"/>
        </w:rPr>
        <w:t xml:space="preserve">Čl. </w:t>
      </w:r>
      <w:r w:rsidR="00781B64" w:rsidRPr="004159D6">
        <w:rPr>
          <w:rFonts w:asciiTheme="minorHAnsi" w:hAnsiTheme="minorHAnsi" w:cs="Calibri"/>
          <w:b/>
          <w:bCs/>
          <w:kern w:val="32"/>
          <w:szCs w:val="20"/>
        </w:rPr>
        <w:t>III</w:t>
      </w:r>
    </w:p>
    <w:p w14:paraId="3929D975" w14:textId="77777777" w:rsidR="00DB1285" w:rsidRPr="004159D6" w:rsidRDefault="00DB1285" w:rsidP="00CD361E">
      <w:pPr>
        <w:keepNext/>
        <w:spacing w:before="0" w:line="240" w:lineRule="auto"/>
        <w:jc w:val="center"/>
        <w:outlineLvl w:val="1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>Informácie, ktoré dopĺňajú a vysvetľujú údaje v súvahe</w:t>
      </w:r>
    </w:p>
    <w:p w14:paraId="158825E1" w14:textId="77777777" w:rsidR="00E664B8" w:rsidRPr="004159D6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FE33C2" w:rsidRPr="004159D6">
        <w:rPr>
          <w:rFonts w:asciiTheme="minorHAnsi" w:hAnsiTheme="minorHAnsi" w:cs="Calibri"/>
          <w:szCs w:val="20"/>
        </w:rPr>
        <w:t>Významné sumy prírastkov a úbytkov</w:t>
      </w:r>
      <w:r w:rsidR="009045A6" w:rsidRPr="004159D6">
        <w:rPr>
          <w:rFonts w:asciiTheme="minorHAnsi" w:hAnsiTheme="minorHAnsi" w:cs="Calibri"/>
          <w:szCs w:val="20"/>
        </w:rPr>
        <w:t> dlhodob</w:t>
      </w:r>
      <w:r w:rsidR="00FE33C2" w:rsidRPr="004159D6">
        <w:rPr>
          <w:rFonts w:asciiTheme="minorHAnsi" w:hAnsiTheme="minorHAnsi" w:cs="Calibri"/>
          <w:szCs w:val="20"/>
        </w:rPr>
        <w:t xml:space="preserve">ého </w:t>
      </w:r>
      <w:r w:rsidR="009045A6" w:rsidRPr="004159D6">
        <w:rPr>
          <w:rFonts w:asciiTheme="minorHAnsi" w:hAnsiTheme="minorHAnsi" w:cs="Calibri"/>
          <w:szCs w:val="20"/>
        </w:rPr>
        <w:t>nehmotn</w:t>
      </w:r>
      <w:r w:rsidR="00FE33C2" w:rsidRPr="004159D6">
        <w:rPr>
          <w:rFonts w:asciiTheme="minorHAnsi" w:hAnsiTheme="minorHAnsi" w:cs="Calibri"/>
          <w:szCs w:val="20"/>
        </w:rPr>
        <w:t xml:space="preserve">ého </w:t>
      </w:r>
      <w:r w:rsidR="009045A6" w:rsidRPr="004159D6">
        <w:rPr>
          <w:rFonts w:asciiTheme="minorHAnsi" w:hAnsiTheme="minorHAnsi" w:cs="Calibri"/>
          <w:szCs w:val="20"/>
        </w:rPr>
        <w:t>majetku a</w:t>
      </w:r>
      <w:r w:rsidR="00FE33C2" w:rsidRPr="004159D6">
        <w:rPr>
          <w:rFonts w:asciiTheme="minorHAnsi" w:hAnsiTheme="minorHAnsi" w:cs="Calibri"/>
          <w:szCs w:val="20"/>
        </w:rPr>
        <w:t> </w:t>
      </w:r>
      <w:r w:rsidR="009045A6" w:rsidRPr="004159D6">
        <w:rPr>
          <w:rFonts w:asciiTheme="minorHAnsi" w:hAnsiTheme="minorHAnsi" w:cs="Calibri"/>
          <w:szCs w:val="20"/>
        </w:rPr>
        <w:t>dlhodob</w:t>
      </w:r>
      <w:r w:rsidR="00FE33C2" w:rsidRPr="004159D6">
        <w:rPr>
          <w:rFonts w:asciiTheme="minorHAnsi" w:hAnsiTheme="minorHAnsi" w:cs="Calibri"/>
          <w:szCs w:val="20"/>
        </w:rPr>
        <w:t xml:space="preserve">ého </w:t>
      </w:r>
      <w:r w:rsidR="009045A6" w:rsidRPr="004159D6">
        <w:rPr>
          <w:rFonts w:asciiTheme="minorHAnsi" w:hAnsiTheme="minorHAnsi" w:cs="Calibri"/>
          <w:szCs w:val="20"/>
        </w:rPr>
        <w:t>hmotn</w:t>
      </w:r>
      <w:r w:rsidR="00FE33C2" w:rsidRPr="004159D6">
        <w:rPr>
          <w:rFonts w:asciiTheme="minorHAnsi" w:hAnsiTheme="minorHAnsi" w:cs="Calibri"/>
          <w:szCs w:val="20"/>
        </w:rPr>
        <w:t xml:space="preserve">ého </w:t>
      </w:r>
      <w:r w:rsidR="009045A6" w:rsidRPr="004159D6">
        <w:rPr>
          <w:rFonts w:asciiTheme="minorHAnsi" w:hAnsiTheme="minorHAnsi" w:cs="Calibri"/>
          <w:szCs w:val="20"/>
        </w:rPr>
        <w:t>majetku</w:t>
      </w:r>
      <w:r w:rsidR="00FE33C2" w:rsidRPr="004159D6">
        <w:rPr>
          <w:rFonts w:asciiTheme="minorHAnsi" w:hAnsiTheme="minorHAnsi" w:cs="Calibri"/>
          <w:szCs w:val="20"/>
        </w:rPr>
        <w:t>.</w:t>
      </w:r>
    </w:p>
    <w:p w14:paraId="7DD03AA2" w14:textId="77777777" w:rsidR="00E8145F" w:rsidRDefault="00E8145F" w:rsidP="00FF7627">
      <w:pPr>
        <w:spacing w:before="0" w:line="276" w:lineRule="auto"/>
        <w:rPr>
          <w:rFonts w:asciiTheme="minorHAnsi" w:hAnsiTheme="minorHAnsi" w:cs="Calibri"/>
          <w:b/>
          <w:bCs/>
          <w:szCs w:val="20"/>
        </w:rPr>
      </w:pPr>
    </w:p>
    <w:p w14:paraId="4784D614" w14:textId="77777777" w:rsidR="00E8145F" w:rsidRDefault="00E8145F" w:rsidP="00FF7627">
      <w:pPr>
        <w:spacing w:before="0" w:line="276" w:lineRule="auto"/>
        <w:rPr>
          <w:rFonts w:asciiTheme="minorHAnsi" w:hAnsiTheme="minorHAnsi" w:cs="Calibri"/>
          <w:b/>
          <w:bCs/>
          <w:szCs w:val="20"/>
        </w:rPr>
      </w:pPr>
    </w:p>
    <w:p w14:paraId="656BB741" w14:textId="4E15898B" w:rsidR="00FF7627" w:rsidRPr="004159D6" w:rsidRDefault="00FF7627" w:rsidP="00FF7627">
      <w:pPr>
        <w:spacing w:before="0" w:line="276" w:lineRule="auto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lastRenderedPageBreak/>
        <w:t>Prehľad o neobežnom majetku v EUR</w:t>
      </w:r>
    </w:p>
    <w:tbl>
      <w:tblPr>
        <w:tblW w:w="8974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7"/>
        <w:gridCol w:w="1560"/>
        <w:gridCol w:w="1984"/>
        <w:gridCol w:w="1134"/>
        <w:gridCol w:w="1559"/>
      </w:tblGrid>
      <w:tr w:rsidR="00FF7627" w:rsidRPr="004159D6" w14:paraId="0369DA90" w14:textId="77777777" w:rsidTr="004D31E6">
        <w:trPr>
          <w:trHeight w:val="330"/>
        </w:trPr>
        <w:tc>
          <w:tcPr>
            <w:tcW w:w="2737" w:type="dxa"/>
            <w:vMerge w:val="restart"/>
            <w:vAlign w:val="center"/>
            <w:hideMark/>
          </w:tcPr>
          <w:p w14:paraId="70621F56" w14:textId="77777777" w:rsidR="00FF7627" w:rsidRPr="004159D6" w:rsidRDefault="00FF7627" w:rsidP="00FF7627">
            <w:pPr>
              <w:spacing w:before="0" w:line="276" w:lineRule="auto"/>
              <w:jc w:val="center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Neobežný majetok</w:t>
            </w:r>
          </w:p>
        </w:tc>
        <w:tc>
          <w:tcPr>
            <w:tcW w:w="1560" w:type="dxa"/>
            <w:vMerge w:val="restart"/>
            <w:vAlign w:val="center"/>
            <w:hideMark/>
          </w:tcPr>
          <w:p w14:paraId="7F592791" w14:textId="7502DA82" w:rsidR="00FF7627" w:rsidRPr="004159D6" w:rsidRDefault="00FF7627" w:rsidP="00FF7627">
            <w:pPr>
              <w:spacing w:before="0" w:line="276" w:lineRule="auto"/>
              <w:jc w:val="center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stav k 31.12.202</w:t>
            </w:r>
            <w:r w:rsidR="00B50131">
              <w:rPr>
                <w:rFonts w:asciiTheme="minorHAnsi" w:hAnsiTheme="minorHAnsi" w:cs="Calibri"/>
                <w:b/>
                <w:bCs/>
                <w:szCs w:val="20"/>
              </w:rPr>
              <w:t>3</w:t>
            </w:r>
          </w:p>
        </w:tc>
        <w:tc>
          <w:tcPr>
            <w:tcW w:w="4677" w:type="dxa"/>
            <w:gridSpan w:val="3"/>
            <w:vAlign w:val="center"/>
            <w:hideMark/>
          </w:tcPr>
          <w:p w14:paraId="1A4FD34C" w14:textId="4F577984" w:rsidR="00FF7627" w:rsidRPr="004159D6" w:rsidRDefault="00FF7627" w:rsidP="00FF7627">
            <w:pPr>
              <w:spacing w:before="0" w:line="276" w:lineRule="auto"/>
              <w:jc w:val="center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stav k 31.12.202</w:t>
            </w:r>
            <w:r w:rsidR="00B50131">
              <w:rPr>
                <w:rFonts w:asciiTheme="minorHAnsi" w:hAnsiTheme="minorHAnsi" w:cs="Calibri"/>
                <w:b/>
                <w:bCs/>
                <w:szCs w:val="20"/>
              </w:rPr>
              <w:t>4</w:t>
            </w:r>
          </w:p>
        </w:tc>
      </w:tr>
      <w:tr w:rsidR="00FF7627" w:rsidRPr="004159D6" w14:paraId="67D3B316" w14:textId="77777777" w:rsidTr="004D31E6">
        <w:trPr>
          <w:trHeight w:val="630"/>
        </w:trPr>
        <w:tc>
          <w:tcPr>
            <w:tcW w:w="2737" w:type="dxa"/>
            <w:vMerge/>
            <w:vAlign w:val="center"/>
            <w:hideMark/>
          </w:tcPr>
          <w:p w14:paraId="0EF27286" w14:textId="77777777" w:rsidR="00FF7627" w:rsidRPr="004159D6" w:rsidRDefault="00FF7627" w:rsidP="00FF7627">
            <w:pPr>
              <w:spacing w:before="0" w:line="276" w:lineRule="auto"/>
              <w:rPr>
                <w:rFonts w:asciiTheme="minorHAnsi" w:hAnsiTheme="minorHAnsi" w:cs="Calibri"/>
                <w:b/>
                <w:bCs/>
                <w:szCs w:val="20"/>
              </w:rPr>
            </w:pPr>
          </w:p>
        </w:tc>
        <w:tc>
          <w:tcPr>
            <w:tcW w:w="1560" w:type="dxa"/>
            <w:vMerge/>
            <w:vAlign w:val="center"/>
            <w:hideMark/>
          </w:tcPr>
          <w:p w14:paraId="0620389A" w14:textId="77777777" w:rsidR="00FF7627" w:rsidRPr="004159D6" w:rsidRDefault="00FF7627" w:rsidP="00FF7627">
            <w:pPr>
              <w:spacing w:before="0" w:line="276" w:lineRule="auto"/>
              <w:rPr>
                <w:rFonts w:asciiTheme="minorHAnsi" w:hAnsiTheme="minorHAnsi" w:cs="Calibri"/>
                <w:b/>
                <w:bCs/>
                <w:szCs w:val="20"/>
              </w:rPr>
            </w:pPr>
          </w:p>
        </w:tc>
        <w:tc>
          <w:tcPr>
            <w:tcW w:w="1984" w:type="dxa"/>
            <w:vAlign w:val="center"/>
            <w:hideMark/>
          </w:tcPr>
          <w:p w14:paraId="1D282F15" w14:textId="77777777" w:rsidR="00FF7627" w:rsidRPr="004159D6" w:rsidRDefault="00FF7627" w:rsidP="00FF7627">
            <w:pPr>
              <w:spacing w:before="0" w:line="276" w:lineRule="auto"/>
              <w:jc w:val="center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Obstarávacia hodnota</w:t>
            </w:r>
          </w:p>
        </w:tc>
        <w:tc>
          <w:tcPr>
            <w:tcW w:w="1134" w:type="dxa"/>
            <w:vAlign w:val="center"/>
            <w:hideMark/>
          </w:tcPr>
          <w:p w14:paraId="29A308E1" w14:textId="77777777" w:rsidR="00FF7627" w:rsidRPr="004159D6" w:rsidRDefault="00FF7627" w:rsidP="00FF7627">
            <w:pPr>
              <w:spacing w:before="0" w:line="276" w:lineRule="auto"/>
              <w:jc w:val="center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Oprávky</w:t>
            </w:r>
          </w:p>
        </w:tc>
        <w:tc>
          <w:tcPr>
            <w:tcW w:w="1559" w:type="dxa"/>
            <w:vAlign w:val="center"/>
            <w:hideMark/>
          </w:tcPr>
          <w:p w14:paraId="6E9867D1" w14:textId="77777777" w:rsidR="00FF7627" w:rsidRPr="004159D6" w:rsidRDefault="00FF7627" w:rsidP="00FF7627">
            <w:pPr>
              <w:spacing w:before="0" w:line="276" w:lineRule="auto"/>
              <w:jc w:val="center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Zostatková hodnota</w:t>
            </w:r>
          </w:p>
        </w:tc>
      </w:tr>
      <w:tr w:rsidR="00FF7627" w:rsidRPr="004159D6" w14:paraId="42DFBE7E" w14:textId="77777777" w:rsidTr="004D31E6">
        <w:trPr>
          <w:trHeight w:val="330"/>
        </w:trPr>
        <w:tc>
          <w:tcPr>
            <w:tcW w:w="2737" w:type="dxa"/>
            <w:vAlign w:val="center"/>
            <w:hideMark/>
          </w:tcPr>
          <w:p w14:paraId="3F8A3E11" w14:textId="77777777" w:rsidR="00FF7627" w:rsidRPr="004159D6" w:rsidRDefault="00FF7627" w:rsidP="00FF7627">
            <w:pPr>
              <w:spacing w:before="0" w:line="276" w:lineRule="auto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Dlhodobý nehmotný majetok</w:t>
            </w:r>
          </w:p>
        </w:tc>
        <w:tc>
          <w:tcPr>
            <w:tcW w:w="1560" w:type="dxa"/>
            <w:vAlign w:val="center"/>
            <w:hideMark/>
          </w:tcPr>
          <w:p w14:paraId="357BDB4F" w14:textId="77777777" w:rsidR="00FF7627" w:rsidRPr="004159D6" w:rsidRDefault="00FF762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0,00</w:t>
            </w:r>
          </w:p>
        </w:tc>
        <w:tc>
          <w:tcPr>
            <w:tcW w:w="1984" w:type="dxa"/>
            <w:vAlign w:val="center"/>
            <w:hideMark/>
          </w:tcPr>
          <w:p w14:paraId="6B9923F6" w14:textId="77777777" w:rsidR="00FF7627" w:rsidRPr="004159D6" w:rsidRDefault="00FF762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0,00</w:t>
            </w:r>
          </w:p>
        </w:tc>
        <w:tc>
          <w:tcPr>
            <w:tcW w:w="1134" w:type="dxa"/>
            <w:vAlign w:val="center"/>
            <w:hideMark/>
          </w:tcPr>
          <w:p w14:paraId="6D059265" w14:textId="77777777" w:rsidR="00FF7627" w:rsidRPr="004159D6" w:rsidRDefault="00FF762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0,00</w:t>
            </w:r>
          </w:p>
        </w:tc>
        <w:tc>
          <w:tcPr>
            <w:tcW w:w="1559" w:type="dxa"/>
            <w:vAlign w:val="center"/>
            <w:hideMark/>
          </w:tcPr>
          <w:p w14:paraId="09CE1A9D" w14:textId="77777777" w:rsidR="00FF7627" w:rsidRPr="004159D6" w:rsidRDefault="00FF762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0,00</w:t>
            </w:r>
          </w:p>
        </w:tc>
      </w:tr>
      <w:tr w:rsidR="00FF7627" w:rsidRPr="004159D6" w14:paraId="5758761B" w14:textId="77777777" w:rsidTr="004D31E6">
        <w:trPr>
          <w:trHeight w:val="330"/>
        </w:trPr>
        <w:tc>
          <w:tcPr>
            <w:tcW w:w="2737" w:type="dxa"/>
            <w:vAlign w:val="center"/>
            <w:hideMark/>
          </w:tcPr>
          <w:p w14:paraId="1C9BD03A" w14:textId="77777777" w:rsidR="00FF7627" w:rsidRPr="004159D6" w:rsidRDefault="00FF7627" w:rsidP="00FF7627">
            <w:pPr>
              <w:spacing w:before="0" w:line="276" w:lineRule="auto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Dlhodobý hmotný majetok</w:t>
            </w:r>
          </w:p>
        </w:tc>
        <w:tc>
          <w:tcPr>
            <w:tcW w:w="1560" w:type="dxa"/>
            <w:vAlign w:val="center"/>
            <w:hideMark/>
          </w:tcPr>
          <w:p w14:paraId="208FFC7E" w14:textId="69B6F6FB" w:rsidR="00FF7627" w:rsidRPr="004159D6" w:rsidRDefault="00B50131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30</w:t>
            </w:r>
            <w:r w:rsidR="00FF7627" w:rsidRPr="004159D6">
              <w:rPr>
                <w:rFonts w:asciiTheme="minorHAnsi" w:hAnsiTheme="minorHAnsi" w:cs="Calibri"/>
                <w:szCs w:val="20"/>
              </w:rPr>
              <w:t>0,00</w:t>
            </w:r>
          </w:p>
        </w:tc>
        <w:tc>
          <w:tcPr>
            <w:tcW w:w="1984" w:type="dxa"/>
            <w:vAlign w:val="center"/>
            <w:hideMark/>
          </w:tcPr>
          <w:p w14:paraId="4ED622D2" w14:textId="1E037749" w:rsidR="00FF7627" w:rsidRPr="004159D6" w:rsidRDefault="00C01AE4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0,00</w:t>
            </w:r>
          </w:p>
        </w:tc>
        <w:tc>
          <w:tcPr>
            <w:tcW w:w="1134" w:type="dxa"/>
            <w:vAlign w:val="center"/>
            <w:hideMark/>
          </w:tcPr>
          <w:p w14:paraId="0802C336" w14:textId="77777777" w:rsidR="00FF7627" w:rsidRPr="004159D6" w:rsidRDefault="00FF762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0,00</w:t>
            </w:r>
          </w:p>
        </w:tc>
        <w:tc>
          <w:tcPr>
            <w:tcW w:w="1559" w:type="dxa"/>
            <w:vAlign w:val="center"/>
            <w:hideMark/>
          </w:tcPr>
          <w:p w14:paraId="6D0797D3" w14:textId="2258E059" w:rsidR="00FF7627" w:rsidRPr="004159D6" w:rsidRDefault="00C01AE4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300,00</w:t>
            </w:r>
          </w:p>
        </w:tc>
      </w:tr>
      <w:tr w:rsidR="00FF7627" w:rsidRPr="004159D6" w14:paraId="279899E5" w14:textId="77777777" w:rsidTr="004D31E6">
        <w:trPr>
          <w:trHeight w:val="330"/>
        </w:trPr>
        <w:tc>
          <w:tcPr>
            <w:tcW w:w="2737" w:type="dxa"/>
            <w:vAlign w:val="center"/>
            <w:hideMark/>
          </w:tcPr>
          <w:p w14:paraId="77B7DEC5" w14:textId="77777777" w:rsidR="00FF7627" w:rsidRPr="004159D6" w:rsidRDefault="00FF7627" w:rsidP="00FF7627">
            <w:pPr>
              <w:spacing w:before="0" w:line="276" w:lineRule="auto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spolu</w:t>
            </w:r>
          </w:p>
        </w:tc>
        <w:tc>
          <w:tcPr>
            <w:tcW w:w="1560" w:type="dxa"/>
            <w:vAlign w:val="center"/>
            <w:hideMark/>
          </w:tcPr>
          <w:p w14:paraId="63EA1A29" w14:textId="6093EB85" w:rsidR="00FF7627" w:rsidRPr="004159D6" w:rsidRDefault="00B50131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b/>
                <w:bCs/>
                <w:szCs w:val="20"/>
              </w:rPr>
            </w:pPr>
            <w:r>
              <w:rPr>
                <w:rFonts w:asciiTheme="minorHAnsi" w:hAnsiTheme="minorHAnsi" w:cs="Calibri"/>
                <w:b/>
                <w:bCs/>
                <w:szCs w:val="20"/>
              </w:rPr>
              <w:t>30</w:t>
            </w:r>
            <w:r w:rsidR="00FF7627" w:rsidRPr="004159D6">
              <w:rPr>
                <w:rFonts w:asciiTheme="minorHAnsi" w:hAnsiTheme="minorHAnsi" w:cs="Calibri"/>
                <w:b/>
                <w:bCs/>
                <w:szCs w:val="20"/>
              </w:rPr>
              <w:t>0,00</w:t>
            </w:r>
          </w:p>
        </w:tc>
        <w:tc>
          <w:tcPr>
            <w:tcW w:w="1984" w:type="dxa"/>
            <w:vAlign w:val="center"/>
            <w:hideMark/>
          </w:tcPr>
          <w:p w14:paraId="26FA74A2" w14:textId="31D51520" w:rsidR="00FF7627" w:rsidRPr="004159D6" w:rsidRDefault="00C01AE4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b/>
                <w:bCs/>
                <w:szCs w:val="20"/>
              </w:rPr>
            </w:pPr>
            <w:r>
              <w:rPr>
                <w:rFonts w:asciiTheme="minorHAnsi" w:hAnsiTheme="minorHAnsi" w:cs="Calibri"/>
                <w:b/>
                <w:bCs/>
                <w:szCs w:val="20"/>
              </w:rPr>
              <w:t>0,00</w:t>
            </w:r>
          </w:p>
        </w:tc>
        <w:tc>
          <w:tcPr>
            <w:tcW w:w="1134" w:type="dxa"/>
            <w:vAlign w:val="center"/>
            <w:hideMark/>
          </w:tcPr>
          <w:p w14:paraId="7159273E" w14:textId="77777777" w:rsidR="00FF7627" w:rsidRPr="004159D6" w:rsidRDefault="00FF762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0,00</w:t>
            </w:r>
          </w:p>
        </w:tc>
        <w:tc>
          <w:tcPr>
            <w:tcW w:w="1559" w:type="dxa"/>
            <w:vAlign w:val="center"/>
            <w:hideMark/>
          </w:tcPr>
          <w:p w14:paraId="04435ECD" w14:textId="7673B00E" w:rsidR="00FF7627" w:rsidRPr="004159D6" w:rsidRDefault="00C01AE4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b/>
                <w:bCs/>
                <w:szCs w:val="20"/>
              </w:rPr>
            </w:pPr>
            <w:r>
              <w:rPr>
                <w:rFonts w:asciiTheme="minorHAnsi" w:hAnsiTheme="minorHAnsi" w:cs="Calibri"/>
                <w:b/>
                <w:bCs/>
                <w:szCs w:val="20"/>
              </w:rPr>
              <w:t>300,00</w:t>
            </w:r>
          </w:p>
        </w:tc>
      </w:tr>
    </w:tbl>
    <w:p w14:paraId="24549B3E" w14:textId="77777777" w:rsidR="00FF7627" w:rsidRPr="004159D6" w:rsidRDefault="00FF7627" w:rsidP="00FF7627">
      <w:pPr>
        <w:spacing w:before="0" w:line="276" w:lineRule="auto"/>
        <w:rPr>
          <w:rFonts w:asciiTheme="minorHAnsi" w:hAnsiTheme="minorHAnsi" w:cs="Calibri"/>
          <w:szCs w:val="20"/>
        </w:rPr>
      </w:pPr>
    </w:p>
    <w:p w14:paraId="5CD46413" w14:textId="77777777" w:rsidR="00FF7627" w:rsidRPr="004159D6" w:rsidRDefault="00FF7627" w:rsidP="00FF7627">
      <w:pPr>
        <w:numPr>
          <w:ilvl w:val="1"/>
          <w:numId w:val="0"/>
        </w:numPr>
        <w:spacing w:before="0" w:line="276" w:lineRule="auto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>Prehľad o obežnom majetku v EUR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3544"/>
        <w:gridCol w:w="2693"/>
      </w:tblGrid>
      <w:tr w:rsidR="00FF7627" w:rsidRPr="004159D6" w14:paraId="6E254959" w14:textId="77777777" w:rsidTr="004D31E6">
        <w:trPr>
          <w:trHeight w:val="330"/>
        </w:trPr>
        <w:tc>
          <w:tcPr>
            <w:tcW w:w="2760" w:type="dxa"/>
            <w:vAlign w:val="center"/>
            <w:hideMark/>
          </w:tcPr>
          <w:p w14:paraId="5B1022D7" w14:textId="77777777" w:rsidR="00FF7627" w:rsidRPr="004159D6" w:rsidRDefault="00FF7627" w:rsidP="00FF7627">
            <w:pPr>
              <w:spacing w:before="0" w:line="276" w:lineRule="auto"/>
              <w:jc w:val="left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Obežný majetok</w:t>
            </w:r>
          </w:p>
        </w:tc>
        <w:tc>
          <w:tcPr>
            <w:tcW w:w="3544" w:type="dxa"/>
            <w:vAlign w:val="center"/>
            <w:hideMark/>
          </w:tcPr>
          <w:p w14:paraId="15156833" w14:textId="400ADDA4" w:rsidR="00FF7627" w:rsidRPr="004159D6" w:rsidRDefault="00FF7627" w:rsidP="00FF7627">
            <w:pPr>
              <w:spacing w:before="0" w:line="276" w:lineRule="auto"/>
              <w:jc w:val="center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stav k 31.12.202</w:t>
            </w:r>
            <w:r w:rsidR="00B50131">
              <w:rPr>
                <w:rFonts w:asciiTheme="minorHAnsi" w:hAnsiTheme="minorHAnsi" w:cs="Calibri"/>
                <w:b/>
                <w:bCs/>
                <w:szCs w:val="20"/>
              </w:rPr>
              <w:t>4</w:t>
            </w:r>
          </w:p>
        </w:tc>
        <w:tc>
          <w:tcPr>
            <w:tcW w:w="2693" w:type="dxa"/>
            <w:vAlign w:val="center"/>
            <w:hideMark/>
          </w:tcPr>
          <w:p w14:paraId="714B3B0D" w14:textId="33947B13" w:rsidR="00FF7627" w:rsidRPr="004159D6" w:rsidRDefault="00FF7627" w:rsidP="00FF7627">
            <w:pPr>
              <w:spacing w:before="0" w:line="276" w:lineRule="auto"/>
              <w:jc w:val="center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stav k 31.12.202</w:t>
            </w:r>
            <w:r w:rsidR="00B50131">
              <w:rPr>
                <w:rFonts w:asciiTheme="minorHAnsi" w:hAnsiTheme="minorHAnsi" w:cs="Calibri"/>
                <w:b/>
                <w:bCs/>
                <w:szCs w:val="20"/>
              </w:rPr>
              <w:t>3</w:t>
            </w:r>
          </w:p>
        </w:tc>
      </w:tr>
      <w:tr w:rsidR="00FF7627" w:rsidRPr="004159D6" w14:paraId="76DE653F" w14:textId="77777777" w:rsidTr="004D31E6">
        <w:trPr>
          <w:trHeight w:val="330"/>
        </w:trPr>
        <w:tc>
          <w:tcPr>
            <w:tcW w:w="2760" w:type="dxa"/>
            <w:vAlign w:val="center"/>
            <w:hideMark/>
          </w:tcPr>
          <w:p w14:paraId="277BBD44" w14:textId="77777777" w:rsidR="00FF7627" w:rsidRPr="004159D6" w:rsidRDefault="00FF7627" w:rsidP="00FF7627">
            <w:pPr>
              <w:spacing w:before="0" w:line="276" w:lineRule="auto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Zásoby</w:t>
            </w:r>
          </w:p>
        </w:tc>
        <w:tc>
          <w:tcPr>
            <w:tcW w:w="3544" w:type="dxa"/>
            <w:vAlign w:val="center"/>
            <w:hideMark/>
          </w:tcPr>
          <w:p w14:paraId="51189CC3" w14:textId="77777777" w:rsidR="00FF7627" w:rsidRPr="004159D6" w:rsidRDefault="00FF762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0,00</w:t>
            </w:r>
          </w:p>
        </w:tc>
        <w:tc>
          <w:tcPr>
            <w:tcW w:w="2693" w:type="dxa"/>
            <w:vAlign w:val="center"/>
            <w:hideMark/>
          </w:tcPr>
          <w:p w14:paraId="3842D47C" w14:textId="77777777" w:rsidR="00FF7627" w:rsidRPr="004159D6" w:rsidRDefault="00FF762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0,00</w:t>
            </w:r>
          </w:p>
        </w:tc>
      </w:tr>
      <w:tr w:rsidR="00FF7627" w:rsidRPr="004159D6" w14:paraId="0BB051DE" w14:textId="77777777" w:rsidTr="004D31E6">
        <w:trPr>
          <w:trHeight w:val="330"/>
        </w:trPr>
        <w:tc>
          <w:tcPr>
            <w:tcW w:w="2760" w:type="dxa"/>
            <w:vAlign w:val="center"/>
            <w:hideMark/>
          </w:tcPr>
          <w:p w14:paraId="4CDF17AC" w14:textId="77777777" w:rsidR="00FF7627" w:rsidRPr="004159D6" w:rsidRDefault="00FF7627" w:rsidP="00FF7627">
            <w:pPr>
              <w:spacing w:before="0" w:line="276" w:lineRule="auto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Krátkodobé pohľadávky</w:t>
            </w:r>
          </w:p>
        </w:tc>
        <w:tc>
          <w:tcPr>
            <w:tcW w:w="3544" w:type="dxa"/>
            <w:vAlign w:val="center"/>
            <w:hideMark/>
          </w:tcPr>
          <w:p w14:paraId="259C1001" w14:textId="5C71706C" w:rsidR="00FF7627" w:rsidRPr="004159D6" w:rsidRDefault="00B93D3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0,00</w:t>
            </w:r>
          </w:p>
        </w:tc>
        <w:tc>
          <w:tcPr>
            <w:tcW w:w="2693" w:type="dxa"/>
            <w:vAlign w:val="center"/>
            <w:hideMark/>
          </w:tcPr>
          <w:p w14:paraId="6F1ECD21" w14:textId="6B5AF23E" w:rsidR="00FF7627" w:rsidRPr="004159D6" w:rsidRDefault="00B50131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6</w:t>
            </w:r>
            <w:r w:rsidR="00B93D37">
              <w:rPr>
                <w:rFonts w:asciiTheme="minorHAnsi" w:hAnsiTheme="minorHAnsi" w:cs="Calibri"/>
                <w:szCs w:val="20"/>
              </w:rPr>
              <w:t>00,00</w:t>
            </w:r>
          </w:p>
        </w:tc>
      </w:tr>
      <w:tr w:rsidR="00FF7627" w:rsidRPr="004159D6" w14:paraId="000C7E30" w14:textId="77777777" w:rsidTr="004D31E6">
        <w:trPr>
          <w:trHeight w:val="330"/>
        </w:trPr>
        <w:tc>
          <w:tcPr>
            <w:tcW w:w="2760" w:type="dxa"/>
            <w:vAlign w:val="center"/>
            <w:hideMark/>
          </w:tcPr>
          <w:p w14:paraId="06417443" w14:textId="77777777" w:rsidR="00FF7627" w:rsidRPr="004159D6" w:rsidRDefault="00FF7627" w:rsidP="00FF7627">
            <w:pPr>
              <w:spacing w:before="0" w:line="276" w:lineRule="auto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Finančný majetok</w:t>
            </w:r>
          </w:p>
        </w:tc>
        <w:tc>
          <w:tcPr>
            <w:tcW w:w="3544" w:type="dxa"/>
            <w:vAlign w:val="center"/>
            <w:hideMark/>
          </w:tcPr>
          <w:p w14:paraId="1815F42D" w14:textId="1CE5377C" w:rsidR="00FF7627" w:rsidRPr="004159D6" w:rsidRDefault="00F14741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7 955,47</w:t>
            </w:r>
          </w:p>
        </w:tc>
        <w:tc>
          <w:tcPr>
            <w:tcW w:w="2693" w:type="dxa"/>
            <w:vAlign w:val="center"/>
            <w:hideMark/>
          </w:tcPr>
          <w:p w14:paraId="1D4520EA" w14:textId="00458BA8" w:rsidR="00FF7627" w:rsidRPr="004159D6" w:rsidRDefault="00B50131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6 389,46</w:t>
            </w:r>
          </w:p>
        </w:tc>
      </w:tr>
      <w:tr w:rsidR="00FF7627" w:rsidRPr="004159D6" w14:paraId="77F1B3B3" w14:textId="77777777" w:rsidTr="004D31E6">
        <w:trPr>
          <w:trHeight w:val="345"/>
        </w:trPr>
        <w:tc>
          <w:tcPr>
            <w:tcW w:w="2760" w:type="dxa"/>
            <w:vAlign w:val="center"/>
            <w:hideMark/>
          </w:tcPr>
          <w:p w14:paraId="7A51AE5B" w14:textId="77777777" w:rsidR="00FF7627" w:rsidRPr="004159D6" w:rsidRDefault="00FF7627" w:rsidP="00FF7627">
            <w:pPr>
              <w:spacing w:before="0" w:line="276" w:lineRule="auto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bCs/>
                <w:szCs w:val="20"/>
              </w:rPr>
              <w:t>spolu</w:t>
            </w:r>
          </w:p>
        </w:tc>
        <w:tc>
          <w:tcPr>
            <w:tcW w:w="3544" w:type="dxa"/>
            <w:vAlign w:val="center"/>
            <w:hideMark/>
          </w:tcPr>
          <w:p w14:paraId="2A9ADEBC" w14:textId="5F282244" w:rsidR="00FF7627" w:rsidRPr="004159D6" w:rsidRDefault="00B93D37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b/>
                <w:bCs/>
                <w:szCs w:val="20"/>
              </w:rPr>
            </w:pPr>
            <w:r>
              <w:rPr>
                <w:rFonts w:asciiTheme="minorHAnsi" w:hAnsiTheme="minorHAnsi" w:cs="Calibri"/>
                <w:b/>
                <w:bCs/>
                <w:szCs w:val="20"/>
              </w:rPr>
              <w:t>7</w:t>
            </w:r>
            <w:r w:rsidR="00F14741">
              <w:rPr>
                <w:rFonts w:asciiTheme="minorHAnsi" w:hAnsiTheme="minorHAnsi" w:cs="Calibri"/>
                <w:b/>
                <w:bCs/>
                <w:szCs w:val="20"/>
              </w:rPr>
              <w:t> 955,47</w:t>
            </w:r>
          </w:p>
        </w:tc>
        <w:tc>
          <w:tcPr>
            <w:tcW w:w="2693" w:type="dxa"/>
            <w:vAlign w:val="center"/>
            <w:hideMark/>
          </w:tcPr>
          <w:p w14:paraId="125F955C" w14:textId="0F4EA152" w:rsidR="00FF7627" w:rsidRPr="004159D6" w:rsidRDefault="003D7376" w:rsidP="00FF7627">
            <w:pPr>
              <w:spacing w:before="0" w:line="276" w:lineRule="auto"/>
              <w:jc w:val="right"/>
              <w:rPr>
                <w:rFonts w:asciiTheme="minorHAnsi" w:hAnsiTheme="minorHAnsi" w:cs="Calibri"/>
                <w:b/>
                <w:bCs/>
                <w:szCs w:val="20"/>
              </w:rPr>
            </w:pPr>
            <w:r>
              <w:rPr>
                <w:rFonts w:asciiTheme="minorHAnsi" w:hAnsiTheme="minorHAnsi" w:cs="Calibri"/>
                <w:b/>
                <w:bCs/>
                <w:szCs w:val="20"/>
              </w:rPr>
              <w:t>6 989,46</w:t>
            </w:r>
          </w:p>
        </w:tc>
      </w:tr>
    </w:tbl>
    <w:p w14:paraId="0E87CC99" w14:textId="77777777" w:rsidR="00FF7627" w:rsidRPr="004159D6" w:rsidRDefault="00FF7627" w:rsidP="00FF7627">
      <w:pPr>
        <w:spacing w:before="0" w:line="240" w:lineRule="auto"/>
        <w:rPr>
          <w:rFonts w:asciiTheme="minorHAnsi" w:hAnsiTheme="minorHAnsi" w:cs="Calibri"/>
          <w:szCs w:val="20"/>
        </w:rPr>
      </w:pPr>
    </w:p>
    <w:p w14:paraId="0AC0B2B9" w14:textId="77777777" w:rsidR="001D2C0C" w:rsidRDefault="00DB1285" w:rsidP="00F515B1">
      <w:pPr>
        <w:numPr>
          <w:ilvl w:val="0"/>
          <w:numId w:val="11"/>
        </w:numPr>
        <w:spacing w:before="0" w:after="0"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EB7DD3" w:rsidRPr="004159D6">
        <w:rPr>
          <w:rFonts w:asciiTheme="minorHAnsi" w:hAnsiTheme="minorHAnsi" w:cs="Calibri"/>
          <w:szCs w:val="20"/>
        </w:rPr>
        <w:t>P</w:t>
      </w:r>
      <w:r w:rsidRPr="004159D6">
        <w:rPr>
          <w:rFonts w:asciiTheme="minorHAnsi" w:hAnsiTheme="minorHAnsi" w:cs="Calibri"/>
          <w:szCs w:val="20"/>
        </w:rPr>
        <w:t xml:space="preserve">rehľad </w:t>
      </w:r>
      <w:r w:rsidR="00C72ECC" w:rsidRPr="004159D6">
        <w:rPr>
          <w:rFonts w:asciiTheme="minorHAnsi" w:hAnsiTheme="minorHAnsi" w:cs="Calibri"/>
          <w:szCs w:val="20"/>
        </w:rPr>
        <w:t>d</w:t>
      </w:r>
      <w:r w:rsidRPr="004159D6">
        <w:rPr>
          <w:rFonts w:asciiTheme="minorHAnsi" w:hAnsiTheme="minorHAnsi" w:cs="Calibri"/>
          <w:szCs w:val="20"/>
        </w:rPr>
        <w:t>lhodob</w:t>
      </w:r>
      <w:r w:rsidR="00C72ECC" w:rsidRPr="004159D6">
        <w:rPr>
          <w:rFonts w:asciiTheme="minorHAnsi" w:hAnsiTheme="minorHAnsi" w:cs="Calibri"/>
          <w:szCs w:val="20"/>
        </w:rPr>
        <w:t xml:space="preserve">ého </w:t>
      </w:r>
      <w:r w:rsidRPr="004159D6">
        <w:rPr>
          <w:rFonts w:asciiTheme="minorHAnsi" w:hAnsiTheme="minorHAnsi" w:cs="Calibri"/>
          <w:szCs w:val="20"/>
        </w:rPr>
        <w:t>majetku, na kto</w:t>
      </w:r>
      <w:r w:rsidR="00C72ECC" w:rsidRPr="004159D6">
        <w:rPr>
          <w:rFonts w:asciiTheme="minorHAnsi" w:hAnsiTheme="minorHAnsi" w:cs="Calibri"/>
          <w:szCs w:val="20"/>
        </w:rPr>
        <w:t>rý je zriadené záložné právo a</w:t>
      </w:r>
      <w:r w:rsidR="001A3508" w:rsidRPr="004159D6">
        <w:rPr>
          <w:rFonts w:asciiTheme="minorHAnsi" w:hAnsiTheme="minorHAnsi" w:cs="Calibri"/>
          <w:szCs w:val="20"/>
        </w:rPr>
        <w:t xml:space="preserve"> prehľad </w:t>
      </w:r>
      <w:r w:rsidRPr="004159D6">
        <w:rPr>
          <w:rFonts w:asciiTheme="minorHAnsi" w:hAnsiTheme="minorHAnsi" w:cs="Calibri"/>
          <w:szCs w:val="20"/>
        </w:rPr>
        <w:t>dlhodob</w:t>
      </w:r>
      <w:r w:rsidR="00C72ECC" w:rsidRPr="004159D6">
        <w:rPr>
          <w:rFonts w:asciiTheme="minorHAnsi" w:hAnsiTheme="minorHAnsi" w:cs="Calibri"/>
          <w:szCs w:val="20"/>
        </w:rPr>
        <w:t xml:space="preserve">ého </w:t>
      </w:r>
      <w:r w:rsidRPr="004159D6">
        <w:rPr>
          <w:rFonts w:asciiTheme="minorHAnsi" w:hAnsiTheme="minorHAnsi" w:cs="Calibri"/>
          <w:szCs w:val="20"/>
        </w:rPr>
        <w:t>majetku, pri ktorom má účtovná jednotka obmedzené právo s ním nakladať.</w:t>
      </w:r>
    </w:p>
    <w:p w14:paraId="1D950BF8" w14:textId="77777777" w:rsidR="00801183" w:rsidRDefault="00801183" w:rsidP="00F515B1">
      <w:pPr>
        <w:spacing w:before="0" w:after="0" w:line="240" w:lineRule="auto"/>
        <w:rPr>
          <w:rFonts w:asciiTheme="minorHAnsi" w:hAnsiTheme="minorHAnsi" w:cs="Calibri"/>
          <w:szCs w:val="20"/>
        </w:rPr>
      </w:pPr>
    </w:p>
    <w:p w14:paraId="726B982B" w14:textId="130F0061" w:rsidR="00DB1285" w:rsidRPr="00F515B1" w:rsidRDefault="00DB1285" w:rsidP="00F515B1">
      <w:pPr>
        <w:numPr>
          <w:ilvl w:val="0"/>
          <w:numId w:val="11"/>
        </w:numPr>
        <w:spacing w:before="0" w:after="0"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177903" w:rsidRPr="004159D6">
        <w:rPr>
          <w:rFonts w:asciiTheme="minorHAnsi" w:hAnsiTheme="minorHAnsi" w:cs="Calibri"/>
          <w:szCs w:val="20"/>
        </w:rPr>
        <w:t xml:space="preserve">Údaje o štruktúre dlhodobého finančného majetku za </w:t>
      </w:r>
      <w:r w:rsidR="00F914BA" w:rsidRPr="004159D6">
        <w:rPr>
          <w:rFonts w:asciiTheme="minorHAnsi" w:hAnsiTheme="minorHAnsi" w:cs="Calibri"/>
          <w:szCs w:val="20"/>
        </w:rPr>
        <w:t xml:space="preserve">bežné </w:t>
      </w:r>
      <w:r w:rsidR="00177903" w:rsidRPr="004159D6">
        <w:rPr>
          <w:rFonts w:asciiTheme="minorHAnsi" w:hAnsiTheme="minorHAnsi" w:cs="Calibri"/>
          <w:szCs w:val="20"/>
        </w:rPr>
        <w:t>účtovné obdobie a jeho umiestnenie v členení podľa položiek súvahy</w:t>
      </w:r>
      <w:r w:rsidR="003A5A79" w:rsidRPr="004159D6">
        <w:rPr>
          <w:rFonts w:asciiTheme="minorHAnsi" w:hAnsiTheme="minorHAnsi" w:cs="Calibri"/>
          <w:szCs w:val="20"/>
        </w:rPr>
        <w:t xml:space="preserve"> </w:t>
      </w:r>
      <w:r w:rsidR="001A3508" w:rsidRPr="004159D6">
        <w:rPr>
          <w:rFonts w:asciiTheme="minorHAnsi" w:hAnsiTheme="minorHAnsi" w:cs="Calibri"/>
          <w:szCs w:val="20"/>
        </w:rPr>
        <w:t>v riadkoch</w:t>
      </w:r>
      <w:r w:rsidR="003A5A79" w:rsidRPr="004159D6">
        <w:rPr>
          <w:rFonts w:asciiTheme="minorHAnsi" w:hAnsiTheme="minorHAnsi" w:cs="Calibri"/>
          <w:szCs w:val="20"/>
        </w:rPr>
        <w:t xml:space="preserve"> 022 a 023</w:t>
      </w:r>
      <w:r w:rsidR="00177903" w:rsidRPr="004159D6">
        <w:rPr>
          <w:rFonts w:asciiTheme="minorHAnsi" w:hAnsiTheme="minorHAnsi" w:cs="Calibri"/>
          <w:szCs w:val="20"/>
        </w:rPr>
        <w:t>.</w:t>
      </w:r>
      <w:r w:rsidR="00801183">
        <w:rPr>
          <w:rFonts w:asciiTheme="minorHAnsi" w:hAnsiTheme="minorHAnsi" w:cs="Calibri"/>
          <w:szCs w:val="20"/>
        </w:rPr>
        <w:t xml:space="preserve"> </w:t>
      </w:r>
      <w:r w:rsidR="00801183" w:rsidRPr="006C4918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="00801183" w:rsidRPr="006C4918">
        <w:rPr>
          <w:rFonts w:asciiTheme="minorHAnsi" w:hAnsiTheme="minorHAnsi" w:cs="Calibri"/>
          <w:b/>
          <w:bCs/>
          <w:szCs w:val="20"/>
        </w:rPr>
        <w:t xml:space="preserve"> v roku 202</w:t>
      </w:r>
      <w:r w:rsidR="00F14741">
        <w:rPr>
          <w:rFonts w:asciiTheme="minorHAnsi" w:hAnsiTheme="minorHAnsi" w:cs="Calibri"/>
          <w:b/>
          <w:bCs/>
          <w:szCs w:val="20"/>
        </w:rPr>
        <w:t>4</w:t>
      </w:r>
      <w:r w:rsidR="00801183" w:rsidRPr="006C4918">
        <w:rPr>
          <w:rFonts w:asciiTheme="minorHAnsi" w:hAnsiTheme="minorHAnsi" w:cs="Calibri"/>
          <w:b/>
          <w:bCs/>
          <w:szCs w:val="20"/>
        </w:rPr>
        <w:t xml:space="preserve"> neúčtovala  o takomto majetku.</w:t>
      </w:r>
    </w:p>
    <w:p w14:paraId="702BC653" w14:textId="77777777" w:rsidR="00F515B1" w:rsidRPr="004159D6" w:rsidRDefault="00F515B1" w:rsidP="00F515B1">
      <w:pPr>
        <w:spacing w:before="0" w:after="0" w:line="240" w:lineRule="auto"/>
        <w:rPr>
          <w:rFonts w:asciiTheme="minorHAnsi" w:hAnsiTheme="minorHAnsi" w:cs="Calibri"/>
          <w:szCs w:val="20"/>
        </w:rPr>
      </w:pPr>
    </w:p>
    <w:p w14:paraId="6D05FDCA" w14:textId="0990C096" w:rsidR="00C17AC2" w:rsidRPr="004159D6" w:rsidRDefault="003A5A79" w:rsidP="00F515B1">
      <w:pPr>
        <w:numPr>
          <w:ilvl w:val="0"/>
          <w:numId w:val="11"/>
        </w:numPr>
        <w:spacing w:before="0" w:after="0"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Údaje o štruktúre dlhodobého finančného majetku </w:t>
      </w:r>
      <w:r w:rsidR="004E1867" w:rsidRPr="004159D6">
        <w:rPr>
          <w:rFonts w:asciiTheme="minorHAnsi" w:hAnsiTheme="minorHAnsi" w:cs="Calibri"/>
          <w:szCs w:val="20"/>
        </w:rPr>
        <w:t xml:space="preserve">a krátkodobého finančného majetku </w:t>
      </w:r>
      <w:r w:rsidRPr="004159D6">
        <w:rPr>
          <w:rFonts w:asciiTheme="minorHAnsi" w:hAnsiTheme="minorHAnsi" w:cs="Calibri"/>
          <w:szCs w:val="20"/>
        </w:rPr>
        <w:t xml:space="preserve">v členení podľa položiek súvahy </w:t>
      </w:r>
      <w:r w:rsidR="002E362D" w:rsidRPr="004159D6">
        <w:rPr>
          <w:rFonts w:asciiTheme="minorHAnsi" w:hAnsiTheme="minorHAnsi" w:cs="Calibri"/>
          <w:szCs w:val="20"/>
        </w:rPr>
        <w:t>v</w:t>
      </w:r>
      <w:r w:rsidRPr="004159D6">
        <w:rPr>
          <w:rFonts w:asciiTheme="minorHAnsi" w:hAnsiTheme="minorHAnsi" w:cs="Calibri"/>
          <w:szCs w:val="20"/>
        </w:rPr>
        <w:t xml:space="preserve"> riadk</w:t>
      </w:r>
      <w:r w:rsidR="002E362D" w:rsidRPr="004159D6">
        <w:rPr>
          <w:rFonts w:asciiTheme="minorHAnsi" w:hAnsiTheme="minorHAnsi" w:cs="Calibri"/>
          <w:szCs w:val="20"/>
        </w:rPr>
        <w:t>och</w:t>
      </w:r>
      <w:r w:rsidRPr="004159D6">
        <w:rPr>
          <w:rFonts w:asciiTheme="minorHAnsi" w:hAnsiTheme="minorHAnsi" w:cs="Calibri"/>
          <w:szCs w:val="20"/>
        </w:rPr>
        <w:t xml:space="preserve"> 024</w:t>
      </w:r>
      <w:r w:rsidR="004E1867" w:rsidRPr="004159D6">
        <w:rPr>
          <w:rFonts w:asciiTheme="minorHAnsi" w:hAnsiTheme="minorHAnsi" w:cs="Calibri"/>
          <w:szCs w:val="20"/>
        </w:rPr>
        <w:t>,</w:t>
      </w:r>
      <w:r w:rsidRPr="004159D6">
        <w:rPr>
          <w:rFonts w:asciiTheme="minorHAnsi" w:hAnsiTheme="minorHAnsi" w:cs="Calibri"/>
          <w:szCs w:val="20"/>
        </w:rPr>
        <w:t xml:space="preserve"> 026</w:t>
      </w:r>
      <w:r w:rsidR="004E1867" w:rsidRPr="004159D6">
        <w:rPr>
          <w:rFonts w:asciiTheme="minorHAnsi" w:hAnsiTheme="minorHAnsi" w:cs="Calibri"/>
          <w:szCs w:val="20"/>
        </w:rPr>
        <w:t xml:space="preserve"> a 055</w:t>
      </w:r>
      <w:r w:rsidRPr="004159D6">
        <w:rPr>
          <w:rFonts w:asciiTheme="minorHAnsi" w:hAnsiTheme="minorHAnsi" w:cs="Calibri"/>
          <w:szCs w:val="20"/>
        </w:rPr>
        <w:t>.</w:t>
      </w:r>
      <w:r w:rsidR="00801183">
        <w:rPr>
          <w:rFonts w:asciiTheme="minorHAnsi" w:hAnsiTheme="minorHAnsi" w:cs="Calibri"/>
          <w:szCs w:val="20"/>
        </w:rPr>
        <w:t xml:space="preserve"> </w:t>
      </w:r>
      <w:r w:rsidR="00801183" w:rsidRPr="006C4918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="00801183" w:rsidRPr="006C4918">
        <w:rPr>
          <w:rFonts w:asciiTheme="minorHAnsi" w:hAnsiTheme="minorHAnsi" w:cs="Calibri"/>
          <w:b/>
          <w:bCs/>
          <w:szCs w:val="20"/>
        </w:rPr>
        <w:t xml:space="preserve"> v roku 202</w:t>
      </w:r>
      <w:r w:rsidR="00F14741">
        <w:rPr>
          <w:rFonts w:asciiTheme="minorHAnsi" w:hAnsiTheme="minorHAnsi" w:cs="Calibri"/>
          <w:b/>
          <w:bCs/>
          <w:szCs w:val="20"/>
        </w:rPr>
        <w:t>4</w:t>
      </w:r>
      <w:r w:rsidR="00801183" w:rsidRPr="006C4918">
        <w:rPr>
          <w:rFonts w:asciiTheme="minorHAnsi" w:hAnsiTheme="minorHAnsi" w:cs="Calibri"/>
          <w:b/>
          <w:bCs/>
          <w:szCs w:val="20"/>
        </w:rPr>
        <w:t xml:space="preserve"> neúčtovala o takomto majetku.</w:t>
      </w:r>
    </w:p>
    <w:p w14:paraId="39C1A48A" w14:textId="77777777" w:rsidR="00E7615C" w:rsidRDefault="00E7615C" w:rsidP="00F515B1">
      <w:pPr>
        <w:spacing w:before="0" w:after="0" w:line="240" w:lineRule="auto"/>
        <w:rPr>
          <w:rFonts w:asciiTheme="minorHAnsi" w:hAnsiTheme="minorHAnsi" w:cs="Calibri"/>
          <w:szCs w:val="20"/>
        </w:rPr>
      </w:pPr>
    </w:p>
    <w:p w14:paraId="092BED77" w14:textId="5047922E" w:rsidR="00C17AC2" w:rsidRPr="00F515B1" w:rsidRDefault="003A5A79" w:rsidP="00F515B1">
      <w:pPr>
        <w:numPr>
          <w:ilvl w:val="0"/>
          <w:numId w:val="11"/>
        </w:numPr>
        <w:spacing w:before="0" w:after="0"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Údaje o štruktúre dlhodobých pôžičiek.</w:t>
      </w:r>
      <w:r w:rsidR="00801183">
        <w:rPr>
          <w:rFonts w:asciiTheme="minorHAnsi" w:hAnsiTheme="minorHAnsi" w:cs="Calibri"/>
          <w:szCs w:val="20"/>
        </w:rPr>
        <w:t xml:space="preserve"> </w:t>
      </w:r>
      <w:r w:rsidR="00801183" w:rsidRPr="006C4918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="00801183" w:rsidRPr="006C4918">
        <w:rPr>
          <w:rFonts w:asciiTheme="minorHAnsi" w:hAnsiTheme="minorHAnsi" w:cs="Calibri"/>
          <w:b/>
          <w:bCs/>
          <w:szCs w:val="20"/>
        </w:rPr>
        <w:t xml:space="preserve"> v roku 202</w:t>
      </w:r>
      <w:r w:rsidR="00F14741">
        <w:rPr>
          <w:rFonts w:asciiTheme="minorHAnsi" w:hAnsiTheme="minorHAnsi" w:cs="Calibri"/>
          <w:b/>
          <w:bCs/>
          <w:szCs w:val="20"/>
        </w:rPr>
        <w:t>4</w:t>
      </w:r>
      <w:r w:rsidR="00801183" w:rsidRPr="006C4918">
        <w:rPr>
          <w:rFonts w:asciiTheme="minorHAnsi" w:hAnsiTheme="minorHAnsi" w:cs="Calibri"/>
          <w:b/>
          <w:bCs/>
          <w:szCs w:val="20"/>
        </w:rPr>
        <w:t xml:space="preserve"> nemala žiadne pôžičky.</w:t>
      </w:r>
    </w:p>
    <w:p w14:paraId="05A236F2" w14:textId="77777777" w:rsidR="00F515B1" w:rsidRPr="004159D6" w:rsidRDefault="00F515B1" w:rsidP="00F515B1">
      <w:pPr>
        <w:spacing w:before="0" w:after="0" w:line="240" w:lineRule="auto"/>
        <w:rPr>
          <w:rFonts w:asciiTheme="minorHAnsi" w:hAnsiTheme="minorHAnsi" w:cs="Calibri"/>
          <w:szCs w:val="20"/>
        </w:rPr>
      </w:pPr>
    </w:p>
    <w:p w14:paraId="3F418F27" w14:textId="2B91E580" w:rsidR="001D2C0C" w:rsidRDefault="009B4F0F" w:rsidP="00F515B1">
      <w:pPr>
        <w:keepNext/>
        <w:numPr>
          <w:ilvl w:val="0"/>
          <w:numId w:val="11"/>
        </w:numPr>
        <w:spacing w:before="0" w:after="0" w:line="240" w:lineRule="auto"/>
        <w:ind w:left="0" w:firstLine="0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3D6571" w:rsidRPr="004159D6">
        <w:rPr>
          <w:rFonts w:asciiTheme="minorHAnsi" w:hAnsiTheme="minorHAnsi" w:cs="Calibri"/>
          <w:szCs w:val="20"/>
        </w:rPr>
        <w:t xml:space="preserve">Prehľad </w:t>
      </w:r>
      <w:r w:rsidR="00DB1285" w:rsidRPr="004159D6">
        <w:rPr>
          <w:rFonts w:asciiTheme="minorHAnsi" w:hAnsiTheme="minorHAnsi" w:cs="Calibri"/>
          <w:szCs w:val="20"/>
        </w:rPr>
        <w:t> </w:t>
      </w:r>
      <w:r w:rsidR="00B24CCD" w:rsidRPr="004159D6">
        <w:rPr>
          <w:rFonts w:asciiTheme="minorHAnsi" w:hAnsiTheme="minorHAnsi" w:cs="Calibri"/>
          <w:szCs w:val="20"/>
        </w:rPr>
        <w:t xml:space="preserve">o vývoji </w:t>
      </w:r>
      <w:r w:rsidR="00E91E1C" w:rsidRPr="004159D6">
        <w:rPr>
          <w:rFonts w:asciiTheme="minorHAnsi" w:hAnsiTheme="minorHAnsi" w:cs="Calibri"/>
          <w:szCs w:val="20"/>
        </w:rPr>
        <w:t xml:space="preserve">významných súm </w:t>
      </w:r>
      <w:r w:rsidR="00DB1285" w:rsidRPr="004159D6">
        <w:rPr>
          <w:rFonts w:asciiTheme="minorHAnsi" w:hAnsiTheme="minorHAnsi" w:cs="Calibri"/>
          <w:szCs w:val="20"/>
        </w:rPr>
        <w:t>opravných polož</w:t>
      </w:r>
      <w:r w:rsidR="00C72ECC" w:rsidRPr="004159D6">
        <w:rPr>
          <w:rFonts w:asciiTheme="minorHAnsi" w:hAnsiTheme="minorHAnsi" w:cs="Calibri"/>
          <w:szCs w:val="20"/>
        </w:rPr>
        <w:t>ie</w:t>
      </w:r>
      <w:r w:rsidR="00DB1285" w:rsidRPr="004159D6">
        <w:rPr>
          <w:rFonts w:asciiTheme="minorHAnsi" w:hAnsiTheme="minorHAnsi" w:cs="Calibri"/>
          <w:szCs w:val="20"/>
        </w:rPr>
        <w:t>k</w:t>
      </w:r>
      <w:r w:rsidR="00957793" w:rsidRPr="004159D6">
        <w:rPr>
          <w:rFonts w:asciiTheme="minorHAnsi" w:hAnsiTheme="minorHAnsi" w:cs="Calibri"/>
          <w:szCs w:val="20"/>
        </w:rPr>
        <w:t xml:space="preserve"> podľa jednotlivých druhov majetku</w:t>
      </w:r>
      <w:r w:rsidR="00C73CE0" w:rsidRPr="004159D6">
        <w:rPr>
          <w:rFonts w:asciiTheme="minorHAnsi" w:hAnsiTheme="minorHAnsi" w:cs="Calibri"/>
          <w:szCs w:val="20"/>
        </w:rPr>
        <w:t>.</w:t>
      </w:r>
      <w:r w:rsidR="00801183">
        <w:rPr>
          <w:rFonts w:asciiTheme="minorHAnsi" w:hAnsiTheme="minorHAnsi" w:cs="Calibri"/>
          <w:szCs w:val="20"/>
        </w:rPr>
        <w:t xml:space="preserve"> </w:t>
      </w:r>
      <w:r w:rsidR="00801183" w:rsidRPr="006C4918">
        <w:rPr>
          <w:rFonts w:asciiTheme="minorHAnsi" w:hAnsiTheme="minorHAnsi" w:cs="Calibri"/>
          <w:b/>
          <w:bCs/>
          <w:szCs w:val="20"/>
        </w:rPr>
        <w:t>V roku 202</w:t>
      </w:r>
      <w:r w:rsidR="00F14741">
        <w:rPr>
          <w:rFonts w:asciiTheme="minorHAnsi" w:hAnsiTheme="minorHAnsi" w:cs="Calibri"/>
          <w:b/>
          <w:bCs/>
          <w:szCs w:val="20"/>
        </w:rPr>
        <w:t>4</w:t>
      </w:r>
      <w:r w:rsidR="00801183" w:rsidRPr="006C4918">
        <w:rPr>
          <w:rFonts w:asciiTheme="minorHAnsi" w:hAnsiTheme="minorHAnsi" w:cs="Calibri"/>
          <w:b/>
          <w:bCs/>
          <w:szCs w:val="20"/>
        </w:rPr>
        <w:t xml:space="preserve"> neboli vytvorené žiadne opravné položky.</w:t>
      </w:r>
    </w:p>
    <w:p w14:paraId="1DE41FD3" w14:textId="77777777" w:rsidR="00F515B1" w:rsidRPr="006C4918" w:rsidRDefault="00F515B1" w:rsidP="00F515B1">
      <w:pPr>
        <w:keepNext/>
        <w:spacing w:before="0" w:after="0" w:line="240" w:lineRule="auto"/>
        <w:rPr>
          <w:rFonts w:asciiTheme="minorHAnsi" w:hAnsiTheme="minorHAnsi" w:cs="Calibri"/>
          <w:b/>
          <w:bCs/>
          <w:szCs w:val="20"/>
        </w:rPr>
      </w:pPr>
    </w:p>
    <w:p w14:paraId="48114011" w14:textId="0B168894" w:rsidR="00F515B1" w:rsidRPr="00F515B1" w:rsidRDefault="004F5F27" w:rsidP="00F515B1">
      <w:pPr>
        <w:numPr>
          <w:ilvl w:val="0"/>
          <w:numId w:val="11"/>
        </w:numPr>
        <w:spacing w:before="0" w:after="0"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Opis významných</w:t>
      </w:r>
      <w:r w:rsidR="00926399" w:rsidRPr="004159D6">
        <w:rPr>
          <w:rFonts w:asciiTheme="minorHAnsi" w:hAnsiTheme="minorHAnsi" w:cs="Calibri"/>
          <w:szCs w:val="20"/>
        </w:rPr>
        <w:t xml:space="preserve"> súm</w:t>
      </w:r>
      <w:r w:rsidRPr="004159D6">
        <w:rPr>
          <w:rFonts w:asciiTheme="minorHAnsi" w:hAnsiTheme="minorHAnsi" w:cs="Calibri"/>
          <w:szCs w:val="20"/>
        </w:rPr>
        <w:t xml:space="preserve"> pohľadávok</w:t>
      </w:r>
      <w:r w:rsidRPr="004159D6">
        <w:rPr>
          <w:rFonts w:asciiTheme="minorHAnsi" w:hAnsiTheme="minorHAnsi" w:cs="Calibri"/>
          <w:b/>
          <w:szCs w:val="20"/>
        </w:rPr>
        <w:t xml:space="preserve"> </w:t>
      </w:r>
      <w:r w:rsidRPr="004159D6">
        <w:rPr>
          <w:rFonts w:asciiTheme="minorHAnsi" w:hAnsiTheme="minorHAnsi" w:cs="Calibri"/>
          <w:szCs w:val="20"/>
        </w:rPr>
        <w:t>v nadväznosti na položky súvahy, v členení na pohľadávky za hlavnú nezdaňovanú činnosť a zdaňovanú činnosť</w:t>
      </w:r>
      <w:r w:rsidR="00A814C1" w:rsidRPr="004159D6">
        <w:rPr>
          <w:rFonts w:asciiTheme="minorHAnsi" w:hAnsiTheme="minorHAnsi" w:cs="Calibri"/>
          <w:szCs w:val="20"/>
        </w:rPr>
        <w:t xml:space="preserve"> za bežné účtovné obdobie.</w:t>
      </w:r>
      <w:r w:rsidR="00801183">
        <w:rPr>
          <w:rFonts w:asciiTheme="minorHAnsi" w:hAnsiTheme="minorHAnsi" w:cs="Calibri"/>
          <w:szCs w:val="20"/>
        </w:rPr>
        <w:t xml:space="preserve"> </w:t>
      </w:r>
      <w:r w:rsidR="00801183" w:rsidRPr="006C4918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="00801183" w:rsidRPr="006C4918">
        <w:rPr>
          <w:rFonts w:asciiTheme="minorHAnsi" w:hAnsiTheme="minorHAnsi" w:cs="Calibri"/>
          <w:b/>
          <w:bCs/>
          <w:szCs w:val="20"/>
        </w:rPr>
        <w:t xml:space="preserve"> v roku 202</w:t>
      </w:r>
      <w:r w:rsidR="007F7D01">
        <w:rPr>
          <w:rFonts w:asciiTheme="minorHAnsi" w:hAnsiTheme="minorHAnsi" w:cs="Calibri"/>
          <w:b/>
          <w:bCs/>
          <w:szCs w:val="20"/>
        </w:rPr>
        <w:t>4</w:t>
      </w:r>
      <w:r w:rsidR="00801183" w:rsidRPr="006C4918">
        <w:rPr>
          <w:rFonts w:asciiTheme="minorHAnsi" w:hAnsiTheme="minorHAnsi" w:cs="Calibri"/>
          <w:b/>
          <w:bCs/>
          <w:szCs w:val="20"/>
        </w:rPr>
        <w:t xml:space="preserve"> nevykázala žiadne pohľadávky.</w:t>
      </w:r>
    </w:p>
    <w:p w14:paraId="294EC20A" w14:textId="77777777" w:rsidR="00F515B1" w:rsidRPr="00F515B1" w:rsidRDefault="00F515B1" w:rsidP="00F515B1">
      <w:pPr>
        <w:spacing w:after="0" w:line="240" w:lineRule="auto"/>
        <w:rPr>
          <w:rFonts w:asciiTheme="minorHAnsi" w:hAnsiTheme="minorHAnsi" w:cs="Calibri"/>
          <w:szCs w:val="20"/>
        </w:rPr>
      </w:pPr>
    </w:p>
    <w:p w14:paraId="146CA690" w14:textId="77777777" w:rsidR="001D2C0C" w:rsidRDefault="00B24CCD" w:rsidP="00F515B1">
      <w:pPr>
        <w:keepNext/>
        <w:numPr>
          <w:ilvl w:val="0"/>
          <w:numId w:val="11"/>
        </w:numPr>
        <w:spacing w:before="0" w:after="0"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b/>
          <w:szCs w:val="20"/>
        </w:rPr>
        <w:lastRenderedPageBreak/>
        <w:t xml:space="preserve"> </w:t>
      </w:r>
      <w:r w:rsidRPr="004159D6">
        <w:rPr>
          <w:rFonts w:asciiTheme="minorHAnsi" w:hAnsiTheme="minorHAnsi" w:cs="Calibri"/>
          <w:szCs w:val="20"/>
        </w:rPr>
        <w:t xml:space="preserve">Prehľad </w:t>
      </w:r>
      <w:r w:rsidR="001D2C0C" w:rsidRPr="004159D6">
        <w:rPr>
          <w:rFonts w:asciiTheme="minorHAnsi" w:hAnsiTheme="minorHAnsi" w:cs="Calibri"/>
          <w:szCs w:val="20"/>
        </w:rPr>
        <w:t>pohľadáv</w:t>
      </w:r>
      <w:r w:rsidRPr="004159D6">
        <w:rPr>
          <w:rFonts w:asciiTheme="minorHAnsi" w:hAnsiTheme="minorHAnsi" w:cs="Calibri"/>
          <w:szCs w:val="20"/>
        </w:rPr>
        <w:t>o</w:t>
      </w:r>
      <w:r w:rsidR="001D2C0C" w:rsidRPr="004159D6">
        <w:rPr>
          <w:rFonts w:asciiTheme="minorHAnsi" w:hAnsiTheme="minorHAnsi" w:cs="Calibri"/>
          <w:szCs w:val="20"/>
        </w:rPr>
        <w:t>k do</w:t>
      </w:r>
      <w:r w:rsidR="001A3508" w:rsidRPr="004159D6">
        <w:rPr>
          <w:rFonts w:asciiTheme="minorHAnsi" w:hAnsiTheme="minorHAnsi" w:cs="Calibri"/>
          <w:szCs w:val="20"/>
        </w:rPr>
        <w:t xml:space="preserve"> uplynutia</w:t>
      </w:r>
      <w:r w:rsidR="001D2C0C" w:rsidRPr="004159D6">
        <w:rPr>
          <w:rFonts w:asciiTheme="minorHAnsi" w:hAnsiTheme="minorHAnsi" w:cs="Calibri"/>
          <w:szCs w:val="20"/>
        </w:rPr>
        <w:t xml:space="preserve"> lehoty sp</w:t>
      </w:r>
      <w:r w:rsidR="002A13E1" w:rsidRPr="004159D6">
        <w:rPr>
          <w:rFonts w:asciiTheme="minorHAnsi" w:hAnsiTheme="minorHAnsi" w:cs="Calibri"/>
          <w:szCs w:val="20"/>
        </w:rPr>
        <w:t>latnosti a</w:t>
      </w:r>
      <w:r w:rsidR="001A3508" w:rsidRPr="004159D6">
        <w:rPr>
          <w:rFonts w:asciiTheme="minorHAnsi" w:hAnsiTheme="minorHAnsi" w:cs="Calibri"/>
          <w:szCs w:val="20"/>
        </w:rPr>
        <w:t> </w:t>
      </w:r>
      <w:r w:rsidR="002A13E1" w:rsidRPr="004159D6">
        <w:rPr>
          <w:rFonts w:asciiTheme="minorHAnsi" w:hAnsiTheme="minorHAnsi" w:cs="Calibri"/>
          <w:szCs w:val="20"/>
        </w:rPr>
        <w:t>po</w:t>
      </w:r>
      <w:r w:rsidR="001A3508" w:rsidRPr="004159D6">
        <w:rPr>
          <w:rFonts w:asciiTheme="minorHAnsi" w:hAnsiTheme="minorHAnsi" w:cs="Calibri"/>
          <w:szCs w:val="20"/>
        </w:rPr>
        <w:t xml:space="preserve"> uplynutí lehoty </w:t>
      </w:r>
      <w:r w:rsidR="002A13E1" w:rsidRPr="004159D6">
        <w:rPr>
          <w:rFonts w:asciiTheme="minorHAnsi" w:hAnsiTheme="minorHAnsi" w:cs="Calibri"/>
          <w:szCs w:val="20"/>
        </w:rPr>
        <w:t>splatnosti.</w:t>
      </w:r>
    </w:p>
    <w:p w14:paraId="07986BA5" w14:textId="77777777" w:rsidR="002E7765" w:rsidRDefault="002E7765" w:rsidP="002E7765">
      <w:pPr>
        <w:keepNext/>
        <w:spacing w:before="0" w:after="0" w:line="240" w:lineRule="auto"/>
        <w:rPr>
          <w:rFonts w:asciiTheme="minorHAnsi" w:hAnsiTheme="minorHAnsi" w:cs="Calibri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9"/>
        <w:gridCol w:w="3575"/>
        <w:gridCol w:w="3482"/>
      </w:tblGrid>
      <w:tr w:rsidR="00E43B70" w:rsidRPr="00E43B70" w14:paraId="528B0AF5" w14:textId="77777777" w:rsidTr="001D4BA4">
        <w:tc>
          <w:tcPr>
            <w:tcW w:w="2689" w:type="dxa"/>
          </w:tcPr>
          <w:p w14:paraId="0F40D27A" w14:textId="77777777" w:rsidR="00E43B70" w:rsidRPr="00E43B70" w:rsidRDefault="00E43B70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b/>
                <w:szCs w:val="20"/>
              </w:rPr>
            </w:pPr>
            <w:r w:rsidRPr="00E43B70">
              <w:rPr>
                <w:rFonts w:asciiTheme="minorHAnsi" w:hAnsiTheme="minorHAnsi" w:cs="Calibri"/>
                <w:b/>
                <w:szCs w:val="20"/>
              </w:rPr>
              <w:t>Pohľadávky</w:t>
            </w:r>
          </w:p>
        </w:tc>
        <w:tc>
          <w:tcPr>
            <w:tcW w:w="3588" w:type="dxa"/>
          </w:tcPr>
          <w:p w14:paraId="44D75023" w14:textId="77777777" w:rsidR="00E43B70" w:rsidRPr="00E43B70" w:rsidRDefault="00E43B70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b/>
                <w:szCs w:val="20"/>
              </w:rPr>
            </w:pPr>
            <w:r w:rsidRPr="00E43B70">
              <w:rPr>
                <w:rFonts w:asciiTheme="minorHAnsi" w:hAnsiTheme="minorHAnsi" w:cs="Calibri"/>
                <w:b/>
                <w:szCs w:val="20"/>
              </w:rPr>
              <w:t>Stav na konci bezprostredne predchádzajúceho účtovného obdobia</w:t>
            </w:r>
          </w:p>
        </w:tc>
        <w:tc>
          <w:tcPr>
            <w:tcW w:w="3499" w:type="dxa"/>
            <w:vAlign w:val="center"/>
          </w:tcPr>
          <w:p w14:paraId="132A22F0" w14:textId="77777777" w:rsidR="00E43B70" w:rsidRPr="00E43B70" w:rsidRDefault="00E43B70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b/>
                <w:szCs w:val="20"/>
              </w:rPr>
            </w:pPr>
            <w:r w:rsidRPr="00E43B70">
              <w:rPr>
                <w:rFonts w:asciiTheme="minorHAnsi" w:hAnsiTheme="minorHAnsi" w:cs="Calibri"/>
                <w:b/>
                <w:szCs w:val="20"/>
              </w:rPr>
              <w:t>Stav na konci bežného účtovného obdobia</w:t>
            </w:r>
          </w:p>
        </w:tc>
      </w:tr>
      <w:tr w:rsidR="00E43B70" w:rsidRPr="00E43B70" w14:paraId="79BA2E7B" w14:textId="77777777" w:rsidTr="001D4BA4">
        <w:tc>
          <w:tcPr>
            <w:tcW w:w="2689" w:type="dxa"/>
            <w:vAlign w:val="center"/>
          </w:tcPr>
          <w:p w14:paraId="3B303491" w14:textId="77777777" w:rsidR="00E43B70" w:rsidRPr="00E43B70" w:rsidRDefault="00E43B70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szCs w:val="20"/>
              </w:rPr>
            </w:pPr>
            <w:r w:rsidRPr="00E43B70">
              <w:rPr>
                <w:rFonts w:asciiTheme="minorHAnsi" w:hAnsiTheme="minorHAnsi" w:cs="Calibri"/>
                <w:szCs w:val="20"/>
              </w:rPr>
              <w:t>- do uplynutia lehoty splatnosti</w:t>
            </w:r>
          </w:p>
        </w:tc>
        <w:tc>
          <w:tcPr>
            <w:tcW w:w="3588" w:type="dxa"/>
          </w:tcPr>
          <w:p w14:paraId="435D772B" w14:textId="21A72C4C" w:rsidR="00E43B70" w:rsidRPr="00E43B70" w:rsidRDefault="007F7D01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0</w:t>
            </w:r>
          </w:p>
        </w:tc>
        <w:tc>
          <w:tcPr>
            <w:tcW w:w="3499" w:type="dxa"/>
            <w:vAlign w:val="center"/>
          </w:tcPr>
          <w:p w14:paraId="73B173F3" w14:textId="272553D8" w:rsidR="00E43B70" w:rsidRPr="00E43B70" w:rsidRDefault="007F7D01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5 000</w:t>
            </w:r>
          </w:p>
        </w:tc>
      </w:tr>
      <w:tr w:rsidR="00E43B70" w:rsidRPr="00E43B70" w14:paraId="48932465" w14:textId="77777777" w:rsidTr="001D4BA4">
        <w:tc>
          <w:tcPr>
            <w:tcW w:w="2689" w:type="dxa"/>
            <w:vAlign w:val="center"/>
          </w:tcPr>
          <w:p w14:paraId="7696129A" w14:textId="77777777" w:rsidR="00E43B70" w:rsidRPr="00E43B70" w:rsidRDefault="00E43B70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szCs w:val="20"/>
              </w:rPr>
            </w:pPr>
            <w:r w:rsidRPr="00E43B70">
              <w:rPr>
                <w:rFonts w:asciiTheme="minorHAnsi" w:hAnsiTheme="minorHAnsi" w:cs="Calibri"/>
                <w:szCs w:val="20"/>
              </w:rPr>
              <w:t>- po uplynutí lehoty splatnosti</w:t>
            </w:r>
          </w:p>
        </w:tc>
        <w:tc>
          <w:tcPr>
            <w:tcW w:w="3588" w:type="dxa"/>
          </w:tcPr>
          <w:p w14:paraId="765489C4" w14:textId="77777777" w:rsidR="00E43B70" w:rsidRPr="00E43B70" w:rsidRDefault="00E43B70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3499" w:type="dxa"/>
            <w:vAlign w:val="center"/>
          </w:tcPr>
          <w:p w14:paraId="24360CBB" w14:textId="330CF3DA" w:rsidR="00E43B70" w:rsidRPr="00E43B70" w:rsidRDefault="00E43B70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szCs w:val="20"/>
              </w:rPr>
            </w:pPr>
          </w:p>
        </w:tc>
      </w:tr>
      <w:tr w:rsidR="00E43B70" w:rsidRPr="00E43B70" w14:paraId="754E4A37" w14:textId="77777777" w:rsidTr="001D4BA4">
        <w:tc>
          <w:tcPr>
            <w:tcW w:w="2689" w:type="dxa"/>
            <w:vAlign w:val="center"/>
          </w:tcPr>
          <w:p w14:paraId="4FE814F3" w14:textId="77777777" w:rsidR="00E43B70" w:rsidRPr="00E43B70" w:rsidRDefault="00E43B70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b/>
                <w:szCs w:val="20"/>
              </w:rPr>
            </w:pPr>
            <w:r w:rsidRPr="00E43B70">
              <w:rPr>
                <w:rFonts w:asciiTheme="minorHAnsi" w:hAnsiTheme="minorHAnsi" w:cs="Calibri"/>
                <w:b/>
                <w:szCs w:val="20"/>
              </w:rPr>
              <w:t>Spolu</w:t>
            </w:r>
          </w:p>
        </w:tc>
        <w:tc>
          <w:tcPr>
            <w:tcW w:w="3588" w:type="dxa"/>
          </w:tcPr>
          <w:p w14:paraId="15789B73" w14:textId="2A416506" w:rsidR="00E43B70" w:rsidRPr="00E43B70" w:rsidRDefault="000F65CA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b/>
                <w:szCs w:val="20"/>
              </w:rPr>
            </w:pPr>
            <w:r>
              <w:rPr>
                <w:rFonts w:asciiTheme="minorHAnsi" w:hAnsiTheme="minorHAnsi" w:cs="Calibri"/>
                <w:b/>
                <w:szCs w:val="20"/>
              </w:rPr>
              <w:t>0</w:t>
            </w:r>
          </w:p>
        </w:tc>
        <w:tc>
          <w:tcPr>
            <w:tcW w:w="3499" w:type="dxa"/>
            <w:vAlign w:val="center"/>
          </w:tcPr>
          <w:p w14:paraId="4EF05734" w14:textId="56406430" w:rsidR="00E43B70" w:rsidRPr="00E43B70" w:rsidRDefault="007F7D01" w:rsidP="00E43B70">
            <w:pPr>
              <w:keepNext/>
              <w:spacing w:before="0" w:after="0" w:line="240" w:lineRule="auto"/>
              <w:rPr>
                <w:rFonts w:asciiTheme="minorHAnsi" w:hAnsiTheme="minorHAnsi" w:cs="Calibri"/>
                <w:b/>
                <w:szCs w:val="20"/>
              </w:rPr>
            </w:pPr>
            <w:r>
              <w:rPr>
                <w:rFonts w:asciiTheme="minorHAnsi" w:hAnsiTheme="minorHAnsi" w:cs="Calibri"/>
                <w:b/>
                <w:szCs w:val="20"/>
              </w:rPr>
              <w:t>5 000</w:t>
            </w:r>
          </w:p>
        </w:tc>
      </w:tr>
    </w:tbl>
    <w:p w14:paraId="1DC83681" w14:textId="77777777" w:rsidR="00E43B70" w:rsidRDefault="00E43B70" w:rsidP="002E7765">
      <w:pPr>
        <w:keepNext/>
        <w:spacing w:before="0" w:after="0" w:line="240" w:lineRule="auto"/>
        <w:rPr>
          <w:rFonts w:asciiTheme="minorHAnsi" w:hAnsiTheme="minorHAnsi" w:cs="Calibri"/>
          <w:szCs w:val="20"/>
        </w:rPr>
      </w:pPr>
    </w:p>
    <w:p w14:paraId="5FE3F9ED" w14:textId="77777777" w:rsidR="00F515B1" w:rsidRPr="004159D6" w:rsidRDefault="00F515B1" w:rsidP="00F515B1">
      <w:pPr>
        <w:keepNext/>
        <w:spacing w:before="0" w:after="0" w:line="240" w:lineRule="auto"/>
        <w:rPr>
          <w:rFonts w:asciiTheme="minorHAnsi" w:hAnsiTheme="minorHAnsi" w:cs="Calibri"/>
          <w:szCs w:val="20"/>
        </w:rPr>
      </w:pPr>
    </w:p>
    <w:p w14:paraId="6BF10C7A" w14:textId="4ADDC217" w:rsidR="00FB1DB9" w:rsidRDefault="00FB1DB9" w:rsidP="00F515B1">
      <w:pPr>
        <w:numPr>
          <w:ilvl w:val="0"/>
          <w:numId w:val="11"/>
        </w:numPr>
        <w:spacing w:before="0" w:line="240" w:lineRule="auto"/>
        <w:ind w:left="0" w:firstLine="0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Prehľad o významných položkách časového rozlíšenia nákladov budúcich období a príjmov budúcich období.</w:t>
      </w:r>
      <w:r w:rsidR="006C4918">
        <w:rPr>
          <w:rFonts w:asciiTheme="minorHAnsi" w:hAnsiTheme="minorHAnsi" w:cs="Calibri"/>
          <w:szCs w:val="20"/>
        </w:rPr>
        <w:t xml:space="preserve"> </w:t>
      </w:r>
      <w:r w:rsidR="0063006D">
        <w:rPr>
          <w:rFonts w:asciiTheme="minorHAnsi" w:hAnsiTheme="minorHAnsi" w:cs="Calibri"/>
          <w:szCs w:val="20"/>
        </w:rPr>
        <w:t xml:space="preserve">                 </w:t>
      </w:r>
      <w:r w:rsidR="006C4918" w:rsidRPr="006E70EE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="006C4918" w:rsidRPr="006E70EE">
        <w:rPr>
          <w:rFonts w:asciiTheme="minorHAnsi" w:hAnsiTheme="minorHAnsi" w:cs="Calibri"/>
          <w:b/>
          <w:bCs/>
          <w:szCs w:val="20"/>
        </w:rPr>
        <w:t xml:space="preserve"> v roku 202</w:t>
      </w:r>
      <w:r w:rsidR="00B6729B">
        <w:rPr>
          <w:rFonts w:asciiTheme="minorHAnsi" w:hAnsiTheme="minorHAnsi" w:cs="Calibri"/>
          <w:b/>
          <w:bCs/>
          <w:szCs w:val="20"/>
        </w:rPr>
        <w:t>4</w:t>
      </w:r>
      <w:r w:rsidR="006C4918" w:rsidRPr="006E70EE">
        <w:rPr>
          <w:rFonts w:asciiTheme="minorHAnsi" w:hAnsiTheme="minorHAnsi" w:cs="Calibri"/>
          <w:b/>
          <w:bCs/>
          <w:szCs w:val="20"/>
        </w:rPr>
        <w:t xml:space="preserve"> netvorila</w:t>
      </w:r>
      <w:r w:rsidR="006E70EE" w:rsidRPr="006E70EE">
        <w:rPr>
          <w:rFonts w:asciiTheme="minorHAnsi" w:hAnsiTheme="minorHAnsi" w:cs="Calibri"/>
          <w:b/>
          <w:bCs/>
          <w:szCs w:val="20"/>
        </w:rPr>
        <w:t xml:space="preserve"> tento druh majetku.</w:t>
      </w:r>
    </w:p>
    <w:p w14:paraId="0077F8A9" w14:textId="77777777" w:rsidR="00D90778" w:rsidRDefault="00D90778" w:rsidP="00D90778">
      <w:pPr>
        <w:spacing w:line="240" w:lineRule="auto"/>
        <w:rPr>
          <w:rFonts w:asciiTheme="minorHAnsi" w:hAnsiTheme="minorHAnsi" w:cs="Calibri"/>
          <w:b/>
          <w:bCs/>
          <w:szCs w:val="20"/>
        </w:rPr>
      </w:pPr>
    </w:p>
    <w:p w14:paraId="4DB639E1" w14:textId="77777777" w:rsidR="002E7765" w:rsidRDefault="002E7765" w:rsidP="002E7765">
      <w:pPr>
        <w:pStyle w:val="Odsekzoznamu"/>
        <w:rPr>
          <w:rFonts w:asciiTheme="minorHAnsi" w:hAnsiTheme="minorHAnsi" w:cs="Calibri"/>
          <w:szCs w:val="20"/>
        </w:rPr>
      </w:pPr>
    </w:p>
    <w:p w14:paraId="3767BCD9" w14:textId="0F16B6F8" w:rsidR="00922A1B" w:rsidRPr="004159D6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922A1B" w:rsidRPr="004159D6">
        <w:rPr>
          <w:rFonts w:asciiTheme="minorHAnsi" w:hAnsiTheme="minorHAnsi" w:cs="Calibri"/>
          <w:szCs w:val="20"/>
        </w:rPr>
        <w:t>Opis a výška zmien vlastn</w:t>
      </w:r>
      <w:r w:rsidR="003A64F4" w:rsidRPr="004159D6">
        <w:rPr>
          <w:rFonts w:asciiTheme="minorHAnsi" w:hAnsiTheme="minorHAnsi" w:cs="Calibri"/>
          <w:szCs w:val="20"/>
        </w:rPr>
        <w:t>ého imania</w:t>
      </w:r>
      <w:r w:rsidR="00475059" w:rsidRPr="004159D6">
        <w:rPr>
          <w:rFonts w:asciiTheme="minorHAnsi" w:hAnsiTheme="minorHAnsi" w:cs="Calibri"/>
          <w:szCs w:val="20"/>
        </w:rPr>
        <w:t xml:space="preserve"> v priebehu </w:t>
      </w:r>
      <w:r w:rsidR="0007565C" w:rsidRPr="004159D6">
        <w:rPr>
          <w:rFonts w:asciiTheme="minorHAnsi" w:hAnsiTheme="minorHAnsi" w:cs="Calibri"/>
          <w:szCs w:val="20"/>
        </w:rPr>
        <w:t xml:space="preserve">bežného </w:t>
      </w:r>
      <w:r w:rsidR="00475059" w:rsidRPr="004159D6">
        <w:rPr>
          <w:rFonts w:asciiTheme="minorHAnsi" w:hAnsiTheme="minorHAnsi" w:cs="Calibri"/>
          <w:szCs w:val="20"/>
        </w:rPr>
        <w:t xml:space="preserve">účtovného obdobia </w:t>
      </w:r>
      <w:r w:rsidR="00C73CE0" w:rsidRPr="004159D6">
        <w:rPr>
          <w:rFonts w:asciiTheme="minorHAnsi" w:hAnsiTheme="minorHAnsi" w:cs="Calibri"/>
          <w:szCs w:val="20"/>
        </w:rPr>
        <w:t>podľa položiek súvahy</w:t>
      </w:r>
      <w:r w:rsidR="002A13E1" w:rsidRPr="004159D6">
        <w:rPr>
          <w:rFonts w:asciiTheme="minorHAnsi" w:hAnsiTheme="minorHAnsi" w:cs="Calibri"/>
          <w:szCs w:val="20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6"/>
        <w:gridCol w:w="1974"/>
        <w:gridCol w:w="1384"/>
        <w:gridCol w:w="1228"/>
        <w:gridCol w:w="1346"/>
        <w:gridCol w:w="1810"/>
      </w:tblGrid>
      <w:tr w:rsidR="00B24CCD" w:rsidRPr="004159D6" w14:paraId="2C2A8FD8" w14:textId="77777777" w:rsidTr="00FE33C2">
        <w:tc>
          <w:tcPr>
            <w:tcW w:w="2002" w:type="dxa"/>
            <w:vAlign w:val="center"/>
          </w:tcPr>
          <w:p w14:paraId="21C494CB" w14:textId="77777777" w:rsidR="00B24CCD" w:rsidRPr="004159D6" w:rsidRDefault="00B24CCD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</w:rPr>
            </w:pPr>
          </w:p>
        </w:tc>
        <w:tc>
          <w:tcPr>
            <w:tcW w:w="2026" w:type="dxa"/>
          </w:tcPr>
          <w:p w14:paraId="0D8CFFEC" w14:textId="77777777" w:rsidR="00B24CCD" w:rsidRPr="004159D6" w:rsidRDefault="00B24CCD" w:rsidP="002A6984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 xml:space="preserve">Stav na </w:t>
            </w:r>
            <w:r w:rsidR="002A6984" w:rsidRPr="004159D6">
              <w:rPr>
                <w:rFonts w:asciiTheme="minorHAnsi" w:hAnsiTheme="minorHAnsi" w:cs="Calibri"/>
                <w:b/>
                <w:szCs w:val="20"/>
              </w:rPr>
              <w:t>začiatku bežného</w:t>
            </w:r>
            <w:r w:rsidR="00C73CE0" w:rsidRPr="004159D6">
              <w:rPr>
                <w:rFonts w:asciiTheme="minorHAnsi" w:hAnsiTheme="minorHAnsi" w:cs="Calibri"/>
                <w:b/>
                <w:szCs w:val="20"/>
              </w:rPr>
              <w:t xml:space="preserve"> </w:t>
            </w: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7542C1D8" w14:textId="77777777" w:rsidR="00B24CCD" w:rsidRPr="004159D6" w:rsidRDefault="00B24CCD" w:rsidP="006341B5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Prírastky</w:t>
            </w:r>
          </w:p>
          <w:p w14:paraId="1D1375C1" w14:textId="77777777" w:rsidR="00B24CCD" w:rsidRPr="004159D6" w:rsidRDefault="00B24CCD" w:rsidP="006341B5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(+)</w:t>
            </w:r>
          </w:p>
        </w:tc>
        <w:tc>
          <w:tcPr>
            <w:tcW w:w="1273" w:type="dxa"/>
          </w:tcPr>
          <w:p w14:paraId="0E993160" w14:textId="77777777" w:rsidR="00B24CCD" w:rsidRPr="004159D6" w:rsidRDefault="00B24CCD" w:rsidP="006341B5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Úbytky</w:t>
            </w:r>
          </w:p>
          <w:p w14:paraId="2607F58F" w14:textId="77777777" w:rsidR="00B24CCD" w:rsidRPr="004159D6" w:rsidRDefault="00B24CCD" w:rsidP="006341B5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(-)</w:t>
            </w:r>
          </w:p>
        </w:tc>
        <w:tc>
          <w:tcPr>
            <w:tcW w:w="1396" w:type="dxa"/>
          </w:tcPr>
          <w:p w14:paraId="1A6445F2" w14:textId="77777777" w:rsidR="00B24CCD" w:rsidRPr="004159D6" w:rsidRDefault="00B24CCD" w:rsidP="006341B5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Presuny</w:t>
            </w:r>
          </w:p>
          <w:p w14:paraId="13DC03F9" w14:textId="77777777" w:rsidR="00B24CCD" w:rsidRPr="004159D6" w:rsidRDefault="00B24CCD" w:rsidP="006341B5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(+, -)</w:t>
            </w:r>
          </w:p>
        </w:tc>
        <w:tc>
          <w:tcPr>
            <w:tcW w:w="1886" w:type="dxa"/>
          </w:tcPr>
          <w:p w14:paraId="7A911DA0" w14:textId="77777777" w:rsidR="00B24CCD" w:rsidRPr="004159D6" w:rsidRDefault="00B24CCD" w:rsidP="006341B5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B24CCD" w:rsidRPr="004159D6" w14:paraId="75CB814E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77DD09BD" w14:textId="77777777" w:rsidR="00B24CCD" w:rsidRPr="004159D6" w:rsidRDefault="003A64F4" w:rsidP="003A64F4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  <w:lang w:eastAsia="sk-SK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Vlastné imanie</w:t>
            </w:r>
          </w:p>
        </w:tc>
      </w:tr>
      <w:tr w:rsidR="00B24CCD" w:rsidRPr="004159D6" w14:paraId="2822526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B2C9209" w14:textId="77777777" w:rsidR="00B24CCD" w:rsidRPr="004159D6" w:rsidRDefault="00B24CCD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Základné imanie</w:t>
            </w:r>
          </w:p>
        </w:tc>
        <w:tc>
          <w:tcPr>
            <w:tcW w:w="2026" w:type="dxa"/>
          </w:tcPr>
          <w:p w14:paraId="17EB311F" w14:textId="6ECD9185" w:rsidR="00B24CCD" w:rsidRPr="004159D6" w:rsidRDefault="000353AE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5 000,00</w:t>
            </w:r>
          </w:p>
        </w:tc>
        <w:tc>
          <w:tcPr>
            <w:tcW w:w="1431" w:type="dxa"/>
          </w:tcPr>
          <w:p w14:paraId="34C84189" w14:textId="0A1C2A1D" w:rsidR="00B24CCD" w:rsidRPr="006C4918" w:rsidRDefault="00B24CCD" w:rsidP="006C4918">
            <w:pPr>
              <w:spacing w:before="0" w:after="0" w:line="240" w:lineRule="auto"/>
              <w:jc w:val="right"/>
              <w:rPr>
                <w:rFonts w:asciiTheme="minorHAnsi" w:hAnsiTheme="minorHAnsi" w:cs="Calibri"/>
                <w:b/>
                <w:bCs/>
                <w:szCs w:val="20"/>
              </w:rPr>
            </w:pPr>
          </w:p>
        </w:tc>
        <w:tc>
          <w:tcPr>
            <w:tcW w:w="1273" w:type="dxa"/>
          </w:tcPr>
          <w:p w14:paraId="0187055B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33E52CB5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</w:tcPr>
          <w:p w14:paraId="79F0DB84" w14:textId="77777777" w:rsidR="00B24CCD" w:rsidRPr="006C4918" w:rsidRDefault="00801183" w:rsidP="006C4918">
            <w:pPr>
              <w:spacing w:before="0" w:after="0" w:line="240" w:lineRule="auto"/>
              <w:jc w:val="right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6C4918">
              <w:rPr>
                <w:rFonts w:asciiTheme="minorHAnsi" w:hAnsiTheme="minorHAnsi" w:cs="Calibri"/>
                <w:b/>
                <w:bCs/>
                <w:szCs w:val="20"/>
              </w:rPr>
              <w:t>5</w:t>
            </w:r>
            <w:r w:rsidR="006C4918" w:rsidRPr="006C4918">
              <w:rPr>
                <w:rFonts w:asciiTheme="minorHAnsi" w:hAnsiTheme="minorHAnsi" w:cs="Calibri"/>
                <w:b/>
                <w:bCs/>
                <w:szCs w:val="20"/>
              </w:rPr>
              <w:t>.</w:t>
            </w:r>
            <w:r w:rsidRPr="006C4918">
              <w:rPr>
                <w:rFonts w:asciiTheme="minorHAnsi" w:hAnsiTheme="minorHAnsi" w:cs="Calibri"/>
                <w:b/>
                <w:bCs/>
                <w:szCs w:val="20"/>
              </w:rPr>
              <w:t>000</w:t>
            </w:r>
            <w:r w:rsidR="006C4918" w:rsidRPr="006C4918">
              <w:rPr>
                <w:rFonts w:asciiTheme="minorHAnsi" w:hAnsiTheme="minorHAnsi" w:cs="Calibri"/>
                <w:b/>
                <w:bCs/>
                <w:szCs w:val="20"/>
              </w:rPr>
              <w:t>,00</w:t>
            </w:r>
          </w:p>
        </w:tc>
      </w:tr>
      <w:tr w:rsidR="00FE33C2" w:rsidRPr="004159D6" w14:paraId="2785AF29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47BFE374" w14:textId="77777777" w:rsidR="00FE33C2" w:rsidRPr="004159D6" w:rsidRDefault="00FE33C2" w:rsidP="00FE33C2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z toho:</w:t>
            </w:r>
          </w:p>
        </w:tc>
      </w:tr>
      <w:tr w:rsidR="00B24CCD" w:rsidRPr="004159D6" w14:paraId="1683DDEC" w14:textId="77777777" w:rsidTr="00FE33C2">
        <w:tc>
          <w:tcPr>
            <w:tcW w:w="2002" w:type="dxa"/>
            <w:vAlign w:val="center"/>
          </w:tcPr>
          <w:p w14:paraId="4E9D7F73" w14:textId="77777777" w:rsidR="00B24CCD" w:rsidRPr="004159D6" w:rsidRDefault="00FE33C2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 xml:space="preserve">- </w:t>
            </w:r>
            <w:r w:rsidR="00B24CCD" w:rsidRPr="004159D6">
              <w:rPr>
                <w:rFonts w:asciiTheme="minorHAnsi" w:hAnsiTheme="minorHAnsi" w:cs="Calibri"/>
                <w:szCs w:val="20"/>
              </w:rPr>
              <w:t>nadačné imanie v nadácii</w:t>
            </w:r>
          </w:p>
        </w:tc>
        <w:tc>
          <w:tcPr>
            <w:tcW w:w="2026" w:type="dxa"/>
          </w:tcPr>
          <w:p w14:paraId="0B2F4A87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431" w:type="dxa"/>
          </w:tcPr>
          <w:p w14:paraId="304AD82A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</w:tcPr>
          <w:p w14:paraId="425382CC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18CDA726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</w:tcPr>
          <w:p w14:paraId="24922AE2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</w:tr>
      <w:tr w:rsidR="00B24CCD" w:rsidRPr="004159D6" w14:paraId="557E6C0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BE55497" w14:textId="77777777" w:rsidR="00B24CCD" w:rsidRPr="004159D6" w:rsidRDefault="00FE33C2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 xml:space="preserve">- </w:t>
            </w:r>
            <w:r w:rsidR="00B24CCD" w:rsidRPr="004159D6">
              <w:rPr>
                <w:rFonts w:asciiTheme="minorHAnsi" w:hAnsiTheme="minorHAnsi" w:cs="Calibri"/>
                <w:szCs w:val="20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7EB04FE" w14:textId="40655289" w:rsidR="00B24CCD" w:rsidRPr="004159D6" w:rsidRDefault="000353AE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5 000,00</w:t>
            </w:r>
          </w:p>
        </w:tc>
        <w:tc>
          <w:tcPr>
            <w:tcW w:w="1431" w:type="dxa"/>
            <w:vAlign w:val="center"/>
          </w:tcPr>
          <w:p w14:paraId="5E2B3979" w14:textId="758853ED" w:rsidR="00B24CCD" w:rsidRPr="004159D6" w:rsidRDefault="00B24CCD" w:rsidP="006C4918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  <w:vAlign w:val="center"/>
          </w:tcPr>
          <w:p w14:paraId="3B48AF73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  <w:vAlign w:val="center"/>
          </w:tcPr>
          <w:p w14:paraId="6E7F961B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2FAE8704" w14:textId="77777777" w:rsidR="00B24CCD" w:rsidRPr="004159D6" w:rsidRDefault="006C4918" w:rsidP="006C4918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5.000,00</w:t>
            </w:r>
          </w:p>
        </w:tc>
      </w:tr>
      <w:tr w:rsidR="00B24CCD" w:rsidRPr="004159D6" w14:paraId="0DC604E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E027479" w14:textId="77777777" w:rsidR="00B24CCD" w:rsidRPr="004159D6" w:rsidRDefault="00FE33C2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 xml:space="preserve">- </w:t>
            </w:r>
            <w:r w:rsidR="00B24CCD" w:rsidRPr="004159D6">
              <w:rPr>
                <w:rFonts w:asciiTheme="minorHAnsi" w:hAnsiTheme="minorHAnsi" w:cs="Calibri"/>
                <w:szCs w:val="20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6F3B2770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431" w:type="dxa"/>
            <w:vAlign w:val="center"/>
          </w:tcPr>
          <w:p w14:paraId="4B64D9AA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  <w:vAlign w:val="center"/>
          </w:tcPr>
          <w:p w14:paraId="76FF30D6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  <w:vAlign w:val="center"/>
          </w:tcPr>
          <w:p w14:paraId="37017907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4E8CE1FA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</w:tr>
      <w:tr w:rsidR="00B24CCD" w:rsidRPr="004159D6" w14:paraId="336372FE" w14:textId="77777777" w:rsidTr="00FE33C2">
        <w:tc>
          <w:tcPr>
            <w:tcW w:w="2002" w:type="dxa"/>
            <w:vAlign w:val="center"/>
          </w:tcPr>
          <w:p w14:paraId="00B68D34" w14:textId="77777777" w:rsidR="00B24CCD" w:rsidRPr="004159D6" w:rsidRDefault="00B24CCD" w:rsidP="003A64F4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Fondy tvorené podľa osobitn</w:t>
            </w:r>
            <w:r w:rsidR="003A64F4" w:rsidRPr="004159D6">
              <w:rPr>
                <w:rFonts w:asciiTheme="minorHAnsi" w:hAnsiTheme="minorHAnsi" w:cs="Calibri"/>
                <w:szCs w:val="20"/>
              </w:rPr>
              <w:t>ých</w:t>
            </w:r>
            <w:r w:rsidRPr="004159D6">
              <w:rPr>
                <w:rFonts w:asciiTheme="minorHAnsi" w:hAnsiTheme="minorHAnsi" w:cs="Calibri"/>
                <w:szCs w:val="20"/>
              </w:rPr>
              <w:t xml:space="preserve"> predpis</w:t>
            </w:r>
            <w:r w:rsidR="003A64F4" w:rsidRPr="004159D6">
              <w:rPr>
                <w:rFonts w:asciiTheme="minorHAnsi" w:hAnsiTheme="minorHAnsi" w:cs="Calibri"/>
                <w:szCs w:val="20"/>
              </w:rPr>
              <w:t>ov</w:t>
            </w:r>
          </w:p>
        </w:tc>
        <w:tc>
          <w:tcPr>
            <w:tcW w:w="2026" w:type="dxa"/>
          </w:tcPr>
          <w:p w14:paraId="7653A65B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431" w:type="dxa"/>
          </w:tcPr>
          <w:p w14:paraId="0221E02F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</w:tcPr>
          <w:p w14:paraId="68A2121C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2C9DAE5E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</w:tcPr>
          <w:p w14:paraId="38370FBC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</w:tr>
      <w:tr w:rsidR="00B24CCD" w:rsidRPr="004159D6" w14:paraId="533ED05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93F4FFF" w14:textId="77777777" w:rsidR="00B24CCD" w:rsidRPr="004159D6" w:rsidRDefault="00B24CCD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Fond reprodukcie</w:t>
            </w:r>
          </w:p>
        </w:tc>
        <w:tc>
          <w:tcPr>
            <w:tcW w:w="2026" w:type="dxa"/>
          </w:tcPr>
          <w:p w14:paraId="5CEC9552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431" w:type="dxa"/>
          </w:tcPr>
          <w:p w14:paraId="7B2940A7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</w:tcPr>
          <w:p w14:paraId="78A24D03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05716028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</w:tcPr>
          <w:p w14:paraId="69829FF1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</w:tr>
      <w:tr w:rsidR="00B24CCD" w:rsidRPr="004159D6" w14:paraId="288B3E3B" w14:textId="77777777" w:rsidTr="00FE33C2">
        <w:tc>
          <w:tcPr>
            <w:tcW w:w="2002" w:type="dxa"/>
            <w:vAlign w:val="center"/>
          </w:tcPr>
          <w:p w14:paraId="2BCB9A1C" w14:textId="77777777" w:rsidR="00B24CCD" w:rsidRPr="004159D6" w:rsidRDefault="00B24CCD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3CE3EB5B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431" w:type="dxa"/>
          </w:tcPr>
          <w:p w14:paraId="0EC8CAF8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</w:tcPr>
          <w:p w14:paraId="481F3574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7052872B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</w:tcPr>
          <w:p w14:paraId="29186945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</w:tr>
      <w:tr w:rsidR="00B24CCD" w:rsidRPr="004159D6" w14:paraId="0AD4929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00DF1FD3" w14:textId="77777777" w:rsidR="00B24CCD" w:rsidRPr="004159D6" w:rsidRDefault="00B24CCD" w:rsidP="006341B5">
            <w:pPr>
              <w:spacing w:before="0" w:after="0" w:line="240" w:lineRule="auto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 xml:space="preserve">Fondy </w:t>
            </w:r>
            <w:r w:rsidR="00635111" w:rsidRPr="004159D6">
              <w:rPr>
                <w:rFonts w:asciiTheme="minorHAnsi" w:hAnsiTheme="minorHAnsi" w:cs="Calibri"/>
                <w:b/>
                <w:szCs w:val="20"/>
              </w:rPr>
              <w:t xml:space="preserve">tvorené </w:t>
            </w:r>
            <w:r w:rsidRPr="004159D6">
              <w:rPr>
                <w:rFonts w:asciiTheme="minorHAnsi" w:hAnsiTheme="minorHAnsi" w:cs="Calibri"/>
                <w:b/>
                <w:szCs w:val="20"/>
              </w:rPr>
              <w:t>zo zisku</w:t>
            </w:r>
          </w:p>
        </w:tc>
      </w:tr>
      <w:tr w:rsidR="00B24CCD" w:rsidRPr="004159D6" w14:paraId="2221BEE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8082910" w14:textId="77777777" w:rsidR="00B24CCD" w:rsidRPr="004159D6" w:rsidRDefault="00B24CCD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Rezervný fond</w:t>
            </w:r>
          </w:p>
        </w:tc>
        <w:tc>
          <w:tcPr>
            <w:tcW w:w="2026" w:type="dxa"/>
          </w:tcPr>
          <w:p w14:paraId="0C1BFC02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431" w:type="dxa"/>
          </w:tcPr>
          <w:p w14:paraId="289F8280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</w:tcPr>
          <w:p w14:paraId="0A5E3950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5BC974DC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</w:tcPr>
          <w:p w14:paraId="5A95065B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</w:tr>
      <w:tr w:rsidR="00B24CCD" w:rsidRPr="004159D6" w14:paraId="04DED00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3A588B3" w14:textId="77777777" w:rsidR="00B24CCD" w:rsidRPr="004159D6" w:rsidRDefault="00B24CCD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Fondy tvorené zo zisku</w:t>
            </w:r>
          </w:p>
        </w:tc>
        <w:tc>
          <w:tcPr>
            <w:tcW w:w="2026" w:type="dxa"/>
          </w:tcPr>
          <w:p w14:paraId="0079FA45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431" w:type="dxa"/>
          </w:tcPr>
          <w:p w14:paraId="6282E83B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</w:tcPr>
          <w:p w14:paraId="5313FDFE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4103E76B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</w:tcPr>
          <w:p w14:paraId="4DD1CE29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</w:tr>
      <w:tr w:rsidR="00B24CCD" w:rsidRPr="004159D6" w14:paraId="1590159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2DEEA1D" w14:textId="77777777" w:rsidR="00B24CCD" w:rsidRPr="004159D6" w:rsidRDefault="00B24CCD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Ostatné fondy</w:t>
            </w:r>
          </w:p>
        </w:tc>
        <w:tc>
          <w:tcPr>
            <w:tcW w:w="2026" w:type="dxa"/>
          </w:tcPr>
          <w:p w14:paraId="6CC8515E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431" w:type="dxa"/>
          </w:tcPr>
          <w:p w14:paraId="5BE686A5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</w:tcPr>
          <w:p w14:paraId="35C85FC1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630E3399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86" w:type="dxa"/>
          </w:tcPr>
          <w:p w14:paraId="32DE4F2C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</w:tr>
      <w:tr w:rsidR="003A64F4" w:rsidRPr="004159D6" w14:paraId="55C845BC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399FE94" w14:textId="77777777" w:rsidR="003A64F4" w:rsidRPr="004159D6" w:rsidRDefault="003A64F4" w:rsidP="003A64F4">
            <w:pPr>
              <w:spacing w:before="0" w:after="0" w:line="240" w:lineRule="auto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Výsledok hospodárenia</w:t>
            </w:r>
          </w:p>
        </w:tc>
      </w:tr>
      <w:tr w:rsidR="00B24CCD" w:rsidRPr="004159D6" w14:paraId="0A637333" w14:textId="77777777" w:rsidTr="00FE33C2">
        <w:tc>
          <w:tcPr>
            <w:tcW w:w="2002" w:type="dxa"/>
            <w:vAlign w:val="center"/>
          </w:tcPr>
          <w:p w14:paraId="7F28328E" w14:textId="77777777" w:rsidR="00B24CCD" w:rsidRPr="004159D6" w:rsidRDefault="00B24CCD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proofErr w:type="spellStart"/>
            <w:r w:rsidRPr="004159D6">
              <w:rPr>
                <w:rFonts w:asciiTheme="minorHAnsi" w:hAnsiTheme="minorHAnsi" w:cs="Calibri"/>
                <w:szCs w:val="20"/>
              </w:rPr>
              <w:t>Nevysporiadaný</w:t>
            </w:r>
            <w:proofErr w:type="spellEnd"/>
            <w:r w:rsidRPr="004159D6">
              <w:rPr>
                <w:rFonts w:asciiTheme="minorHAnsi" w:hAnsiTheme="minorHAnsi" w:cs="Calibri"/>
                <w:szCs w:val="20"/>
              </w:rPr>
              <w:t xml:space="preserve"> výsledok </w:t>
            </w:r>
            <w:r w:rsidRPr="004159D6">
              <w:rPr>
                <w:rFonts w:asciiTheme="minorHAnsi" w:hAnsiTheme="minorHAnsi" w:cs="Calibri"/>
                <w:szCs w:val="20"/>
              </w:rPr>
              <w:lastRenderedPageBreak/>
              <w:t>hospodárenia minulých rokov</w:t>
            </w:r>
          </w:p>
        </w:tc>
        <w:tc>
          <w:tcPr>
            <w:tcW w:w="2026" w:type="dxa"/>
          </w:tcPr>
          <w:p w14:paraId="44287C0E" w14:textId="147C3E00" w:rsidR="00B24CCD" w:rsidRPr="004159D6" w:rsidRDefault="0080547F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lastRenderedPageBreak/>
              <w:t>-938,50</w:t>
            </w:r>
          </w:p>
        </w:tc>
        <w:tc>
          <w:tcPr>
            <w:tcW w:w="1431" w:type="dxa"/>
          </w:tcPr>
          <w:p w14:paraId="602BF256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273" w:type="dxa"/>
          </w:tcPr>
          <w:p w14:paraId="10FCB180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49323053" w14:textId="6D6C342E" w:rsidR="00B24CCD" w:rsidRPr="004159D6" w:rsidRDefault="00830F63" w:rsidP="008E0B42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66,83</w:t>
            </w:r>
          </w:p>
        </w:tc>
        <w:tc>
          <w:tcPr>
            <w:tcW w:w="1886" w:type="dxa"/>
          </w:tcPr>
          <w:p w14:paraId="2574BC2B" w14:textId="4F0CF8E1" w:rsidR="00B24CCD" w:rsidRPr="004159D6" w:rsidRDefault="0080547F" w:rsidP="008E0B42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-871,67</w:t>
            </w:r>
          </w:p>
        </w:tc>
      </w:tr>
      <w:tr w:rsidR="00B24CCD" w:rsidRPr="004159D6" w14:paraId="157C7F32" w14:textId="77777777" w:rsidTr="00FE33C2">
        <w:tc>
          <w:tcPr>
            <w:tcW w:w="2002" w:type="dxa"/>
            <w:vAlign w:val="center"/>
          </w:tcPr>
          <w:p w14:paraId="24471A22" w14:textId="77777777" w:rsidR="00B24CCD" w:rsidRPr="004159D6" w:rsidRDefault="00475059" w:rsidP="00334317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 xml:space="preserve">Výsledok hospodárenia </w:t>
            </w:r>
            <w:r w:rsidR="00B24CCD" w:rsidRPr="004159D6">
              <w:rPr>
                <w:rFonts w:asciiTheme="minorHAnsi" w:hAnsiTheme="minorHAnsi" w:cs="Calibri"/>
                <w:szCs w:val="20"/>
              </w:rPr>
              <w:t>účtovné</w:t>
            </w:r>
            <w:r w:rsidRPr="004159D6">
              <w:rPr>
                <w:rFonts w:asciiTheme="minorHAnsi" w:hAnsiTheme="minorHAnsi" w:cs="Calibri"/>
                <w:szCs w:val="20"/>
              </w:rPr>
              <w:t>ho obdobia</w:t>
            </w:r>
          </w:p>
        </w:tc>
        <w:tc>
          <w:tcPr>
            <w:tcW w:w="2026" w:type="dxa"/>
          </w:tcPr>
          <w:p w14:paraId="56C26371" w14:textId="00B97D36" w:rsidR="00B24CCD" w:rsidRPr="004159D6" w:rsidRDefault="00F25D00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66,83</w:t>
            </w:r>
          </w:p>
        </w:tc>
        <w:tc>
          <w:tcPr>
            <w:tcW w:w="1431" w:type="dxa"/>
          </w:tcPr>
          <w:p w14:paraId="7A6DBEC3" w14:textId="6E40073D" w:rsidR="00B24CCD" w:rsidRPr="004159D6" w:rsidRDefault="00D22D8D" w:rsidP="006C4918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2 181,57</w:t>
            </w:r>
          </w:p>
        </w:tc>
        <w:tc>
          <w:tcPr>
            <w:tcW w:w="1273" w:type="dxa"/>
          </w:tcPr>
          <w:p w14:paraId="5F3C4170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396" w:type="dxa"/>
          </w:tcPr>
          <w:p w14:paraId="25A7569B" w14:textId="22601750" w:rsidR="00B24CCD" w:rsidRPr="004159D6" w:rsidRDefault="00D22D8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-</w:t>
            </w:r>
            <w:r w:rsidR="00F25D00">
              <w:rPr>
                <w:rFonts w:asciiTheme="minorHAnsi" w:hAnsiTheme="minorHAnsi" w:cs="Calibri"/>
                <w:szCs w:val="20"/>
              </w:rPr>
              <w:t>66,83</w:t>
            </w:r>
          </w:p>
        </w:tc>
        <w:tc>
          <w:tcPr>
            <w:tcW w:w="1886" w:type="dxa"/>
          </w:tcPr>
          <w:p w14:paraId="5018204C" w14:textId="77777777" w:rsidR="00B24CCD" w:rsidRDefault="00D22D8D" w:rsidP="006C4918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2 181,57</w:t>
            </w:r>
          </w:p>
          <w:p w14:paraId="1FB247E2" w14:textId="157AC438" w:rsidR="00D22D8D" w:rsidRPr="004159D6" w:rsidRDefault="00D22D8D" w:rsidP="006C4918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</w:p>
        </w:tc>
      </w:tr>
      <w:tr w:rsidR="00B24CCD" w:rsidRPr="004159D6" w14:paraId="7898246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4286FB0" w14:textId="77777777" w:rsidR="00B24CCD" w:rsidRPr="004159D6" w:rsidRDefault="00B24CCD" w:rsidP="006341B5">
            <w:pPr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Spolu</w:t>
            </w:r>
          </w:p>
        </w:tc>
        <w:tc>
          <w:tcPr>
            <w:tcW w:w="2026" w:type="dxa"/>
          </w:tcPr>
          <w:p w14:paraId="7E519A8F" w14:textId="3B5B01B7" w:rsidR="00B24CCD" w:rsidRPr="00D22D8D" w:rsidRDefault="00D22D8D" w:rsidP="00D22D8D">
            <w:pPr>
              <w:pStyle w:val="Odsekzoznamu"/>
              <w:numPr>
                <w:ilvl w:val="0"/>
                <w:numId w:val="14"/>
              </w:num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>
              <w:rPr>
                <w:rFonts w:asciiTheme="minorHAnsi" w:hAnsiTheme="minorHAnsi" w:cs="Calibri"/>
                <w:b/>
                <w:szCs w:val="20"/>
              </w:rPr>
              <w:t>871,67</w:t>
            </w:r>
          </w:p>
        </w:tc>
        <w:tc>
          <w:tcPr>
            <w:tcW w:w="1431" w:type="dxa"/>
          </w:tcPr>
          <w:p w14:paraId="1BA3682C" w14:textId="784FA454" w:rsidR="00B24CCD" w:rsidRPr="004159D6" w:rsidRDefault="00D22D8D" w:rsidP="006C4918">
            <w:pPr>
              <w:spacing w:before="0" w:after="0" w:line="240" w:lineRule="auto"/>
              <w:jc w:val="right"/>
              <w:rPr>
                <w:rFonts w:asciiTheme="minorHAnsi" w:hAnsiTheme="minorHAnsi" w:cs="Calibri"/>
                <w:b/>
                <w:szCs w:val="20"/>
              </w:rPr>
            </w:pPr>
            <w:r>
              <w:rPr>
                <w:rFonts w:asciiTheme="minorHAnsi" w:hAnsiTheme="minorHAnsi" w:cs="Calibri"/>
                <w:b/>
                <w:szCs w:val="20"/>
              </w:rPr>
              <w:t>2 181,57</w:t>
            </w:r>
          </w:p>
        </w:tc>
        <w:tc>
          <w:tcPr>
            <w:tcW w:w="1273" w:type="dxa"/>
          </w:tcPr>
          <w:p w14:paraId="66E01C26" w14:textId="77777777" w:rsidR="00B24CCD" w:rsidRPr="004159D6" w:rsidRDefault="00B24CCD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</w:p>
        </w:tc>
        <w:tc>
          <w:tcPr>
            <w:tcW w:w="1396" w:type="dxa"/>
          </w:tcPr>
          <w:p w14:paraId="3EA4D88A" w14:textId="1CEFC122" w:rsidR="00B24CCD" w:rsidRPr="004159D6" w:rsidRDefault="008B70F3" w:rsidP="00553891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>
              <w:rPr>
                <w:rFonts w:asciiTheme="minorHAnsi" w:hAnsiTheme="minorHAnsi" w:cs="Calibri"/>
                <w:b/>
                <w:szCs w:val="20"/>
              </w:rPr>
              <w:t>0,00</w:t>
            </w:r>
          </w:p>
        </w:tc>
        <w:tc>
          <w:tcPr>
            <w:tcW w:w="1886" w:type="dxa"/>
          </w:tcPr>
          <w:p w14:paraId="5513EDD7" w14:textId="22FCAEA1" w:rsidR="00B24CCD" w:rsidRPr="004159D6" w:rsidRDefault="00510E5B" w:rsidP="006C4918">
            <w:pPr>
              <w:spacing w:before="0" w:after="0" w:line="240" w:lineRule="auto"/>
              <w:jc w:val="right"/>
              <w:rPr>
                <w:rFonts w:asciiTheme="minorHAnsi" w:hAnsiTheme="minorHAnsi" w:cs="Calibri"/>
                <w:b/>
                <w:szCs w:val="20"/>
              </w:rPr>
            </w:pPr>
            <w:r>
              <w:rPr>
                <w:rFonts w:asciiTheme="minorHAnsi" w:hAnsiTheme="minorHAnsi" w:cs="Calibri"/>
                <w:b/>
                <w:szCs w:val="20"/>
              </w:rPr>
              <w:t>1 309,9</w:t>
            </w:r>
          </w:p>
        </w:tc>
      </w:tr>
    </w:tbl>
    <w:p w14:paraId="7FBA42D5" w14:textId="45E75897" w:rsidR="003A64F4" w:rsidRDefault="003A64F4" w:rsidP="00D90778">
      <w:pPr>
        <w:keepNext/>
        <w:numPr>
          <w:ilvl w:val="0"/>
          <w:numId w:val="11"/>
        </w:numPr>
        <w:spacing w:line="240" w:lineRule="auto"/>
        <w:ind w:left="0" w:firstLine="0"/>
        <w:rPr>
          <w:rFonts w:asciiTheme="minorHAnsi" w:hAnsiTheme="minorHAnsi" w:cs="Calibri"/>
          <w:b/>
          <w:bCs/>
          <w:szCs w:val="20"/>
        </w:rPr>
      </w:pPr>
      <w:r w:rsidRPr="00D90778">
        <w:rPr>
          <w:rFonts w:asciiTheme="minorHAnsi" w:hAnsiTheme="minorHAnsi" w:cs="Calibri"/>
          <w:szCs w:val="20"/>
        </w:rPr>
        <w:t xml:space="preserve"> Opis a vyčíslenie jednotlivých druhov fondov tvorených podľa osobitných predpisov</w:t>
      </w:r>
      <w:r w:rsidR="002A13E1" w:rsidRPr="00D90778">
        <w:rPr>
          <w:rFonts w:asciiTheme="minorHAnsi" w:hAnsiTheme="minorHAnsi" w:cs="Calibri"/>
          <w:szCs w:val="20"/>
        </w:rPr>
        <w:t>.</w:t>
      </w:r>
      <w:r w:rsidR="006C4918" w:rsidRPr="00D90778">
        <w:rPr>
          <w:rFonts w:asciiTheme="minorHAnsi" w:hAnsiTheme="minorHAnsi" w:cs="Calibri"/>
          <w:szCs w:val="20"/>
        </w:rPr>
        <w:t xml:space="preserve"> </w:t>
      </w:r>
      <w:r w:rsidR="006C4918" w:rsidRPr="00D90778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="006C4918" w:rsidRPr="00D90778">
        <w:rPr>
          <w:rFonts w:asciiTheme="minorHAnsi" w:hAnsiTheme="minorHAnsi" w:cs="Calibri"/>
          <w:b/>
          <w:bCs/>
          <w:szCs w:val="20"/>
        </w:rPr>
        <w:t xml:space="preserve"> v roku 202</w:t>
      </w:r>
      <w:r w:rsidR="00510E5B">
        <w:rPr>
          <w:rFonts w:asciiTheme="minorHAnsi" w:hAnsiTheme="minorHAnsi" w:cs="Calibri"/>
          <w:b/>
          <w:bCs/>
          <w:szCs w:val="20"/>
        </w:rPr>
        <w:t>4</w:t>
      </w:r>
      <w:r w:rsidR="006C4918" w:rsidRPr="00D90778">
        <w:rPr>
          <w:rFonts w:asciiTheme="minorHAnsi" w:hAnsiTheme="minorHAnsi" w:cs="Calibri"/>
          <w:b/>
          <w:bCs/>
          <w:szCs w:val="20"/>
        </w:rPr>
        <w:t xml:space="preserve"> netvorila žiadne fondy.</w:t>
      </w:r>
    </w:p>
    <w:p w14:paraId="707DC052" w14:textId="4E2D5EBB" w:rsidR="00DB1285" w:rsidRPr="006C4918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EC748F" w:rsidRPr="004159D6">
        <w:rPr>
          <w:rFonts w:asciiTheme="minorHAnsi" w:hAnsiTheme="minorHAnsi" w:cs="Calibri"/>
          <w:szCs w:val="20"/>
        </w:rPr>
        <w:t xml:space="preserve">Informácia </w:t>
      </w:r>
      <w:r w:rsidR="00DB1285" w:rsidRPr="004159D6">
        <w:rPr>
          <w:rFonts w:asciiTheme="minorHAnsi" w:hAnsiTheme="minorHAnsi" w:cs="Calibri"/>
          <w:szCs w:val="20"/>
        </w:rPr>
        <w:t>o</w:t>
      </w:r>
      <w:r w:rsidR="004A32A4" w:rsidRPr="004159D6">
        <w:rPr>
          <w:rFonts w:asciiTheme="minorHAnsi" w:hAnsiTheme="minorHAnsi" w:cs="Calibri"/>
          <w:szCs w:val="20"/>
        </w:rPr>
        <w:t> </w:t>
      </w:r>
      <w:r w:rsidR="00DB1285" w:rsidRPr="004159D6">
        <w:rPr>
          <w:rFonts w:asciiTheme="minorHAnsi" w:hAnsiTheme="minorHAnsi" w:cs="Calibri"/>
          <w:szCs w:val="20"/>
        </w:rPr>
        <w:t>rozdelení</w:t>
      </w:r>
      <w:r w:rsidR="004A32A4" w:rsidRPr="004159D6">
        <w:rPr>
          <w:rFonts w:asciiTheme="minorHAnsi" w:hAnsiTheme="minorHAnsi" w:cs="Calibri"/>
          <w:szCs w:val="20"/>
        </w:rPr>
        <w:t xml:space="preserve"> účtovného</w:t>
      </w:r>
      <w:r w:rsidR="00DB1285" w:rsidRPr="004159D6">
        <w:rPr>
          <w:rFonts w:asciiTheme="minorHAnsi" w:hAnsiTheme="minorHAnsi" w:cs="Calibri"/>
          <w:szCs w:val="20"/>
        </w:rPr>
        <w:t xml:space="preserve"> </w:t>
      </w:r>
      <w:r w:rsidR="00922A1B" w:rsidRPr="004159D6">
        <w:rPr>
          <w:rFonts w:asciiTheme="minorHAnsi" w:hAnsiTheme="minorHAnsi" w:cs="Calibri"/>
          <w:szCs w:val="20"/>
        </w:rPr>
        <w:t xml:space="preserve">zisku alebo </w:t>
      </w:r>
      <w:r w:rsidR="001A3508" w:rsidRPr="004159D6">
        <w:rPr>
          <w:rFonts w:asciiTheme="minorHAnsi" w:hAnsiTheme="minorHAnsi" w:cs="Calibri"/>
          <w:szCs w:val="20"/>
        </w:rPr>
        <w:t xml:space="preserve">o </w:t>
      </w:r>
      <w:r w:rsidR="00922A1B" w:rsidRPr="004159D6">
        <w:rPr>
          <w:rFonts w:asciiTheme="minorHAnsi" w:hAnsiTheme="minorHAnsi" w:cs="Calibri"/>
          <w:szCs w:val="20"/>
        </w:rPr>
        <w:t>vysporiadaní</w:t>
      </w:r>
      <w:r w:rsidR="004A32A4" w:rsidRPr="004159D6">
        <w:rPr>
          <w:rFonts w:asciiTheme="minorHAnsi" w:hAnsiTheme="minorHAnsi" w:cs="Calibri"/>
          <w:szCs w:val="20"/>
        </w:rPr>
        <w:t xml:space="preserve"> účtovnej</w:t>
      </w:r>
      <w:r w:rsidR="00922A1B" w:rsidRPr="004159D6">
        <w:rPr>
          <w:rFonts w:asciiTheme="minorHAnsi" w:hAnsiTheme="minorHAnsi" w:cs="Calibri"/>
          <w:szCs w:val="20"/>
        </w:rPr>
        <w:t xml:space="preserve"> straty </w:t>
      </w:r>
      <w:r w:rsidR="0010677F" w:rsidRPr="004159D6">
        <w:rPr>
          <w:rFonts w:asciiTheme="minorHAnsi" w:hAnsiTheme="minorHAnsi" w:cs="Calibri"/>
          <w:szCs w:val="20"/>
        </w:rPr>
        <w:t>za bezprostredne predchádzajúce účtovné obdobie</w:t>
      </w:r>
      <w:r w:rsidR="00922A1B" w:rsidRPr="004159D6">
        <w:rPr>
          <w:rFonts w:asciiTheme="minorHAnsi" w:hAnsiTheme="minorHAnsi" w:cs="Calibri"/>
          <w:szCs w:val="20"/>
        </w:rPr>
        <w:t>.</w:t>
      </w:r>
      <w:r w:rsidR="006C4918">
        <w:rPr>
          <w:rFonts w:asciiTheme="minorHAnsi" w:hAnsiTheme="minorHAnsi" w:cs="Calibri"/>
          <w:szCs w:val="20"/>
        </w:rPr>
        <w:t xml:space="preserve"> </w:t>
      </w:r>
      <w:r w:rsidR="00475D35">
        <w:rPr>
          <w:rFonts w:asciiTheme="minorHAnsi" w:hAnsiTheme="minorHAnsi" w:cs="Calibri"/>
          <w:b/>
          <w:bCs/>
          <w:szCs w:val="20"/>
        </w:rPr>
        <w:t xml:space="preserve">Zisk </w:t>
      </w:r>
      <w:r w:rsidR="00271DEE">
        <w:rPr>
          <w:rFonts w:asciiTheme="minorHAnsi" w:hAnsiTheme="minorHAnsi" w:cs="Calibri"/>
          <w:b/>
          <w:bCs/>
          <w:szCs w:val="20"/>
        </w:rPr>
        <w:t>z roku 202</w:t>
      </w:r>
      <w:r w:rsidR="00475D35">
        <w:rPr>
          <w:rFonts w:asciiTheme="minorHAnsi" w:hAnsiTheme="minorHAnsi" w:cs="Calibri"/>
          <w:b/>
          <w:bCs/>
          <w:szCs w:val="20"/>
        </w:rPr>
        <w:t>3</w:t>
      </w:r>
      <w:r w:rsidR="00271DEE">
        <w:rPr>
          <w:rFonts w:asciiTheme="minorHAnsi" w:hAnsiTheme="minorHAnsi" w:cs="Calibri"/>
          <w:b/>
          <w:bCs/>
          <w:szCs w:val="20"/>
        </w:rPr>
        <w:t xml:space="preserve"> vo výške </w:t>
      </w:r>
      <w:r w:rsidR="00475D35">
        <w:rPr>
          <w:rFonts w:asciiTheme="minorHAnsi" w:hAnsiTheme="minorHAnsi" w:cs="Calibri"/>
          <w:b/>
          <w:bCs/>
          <w:szCs w:val="20"/>
        </w:rPr>
        <w:t>66,83</w:t>
      </w:r>
      <w:r w:rsidR="00271DEE">
        <w:rPr>
          <w:rFonts w:asciiTheme="minorHAnsi" w:hAnsiTheme="minorHAnsi" w:cs="Calibri"/>
          <w:b/>
          <w:bCs/>
          <w:szCs w:val="20"/>
        </w:rPr>
        <w:t xml:space="preserve"> eur bol zaúčtovan</w:t>
      </w:r>
      <w:r w:rsidR="00475D35">
        <w:rPr>
          <w:rFonts w:asciiTheme="minorHAnsi" w:hAnsiTheme="minorHAnsi" w:cs="Calibri"/>
          <w:b/>
          <w:bCs/>
          <w:szCs w:val="20"/>
        </w:rPr>
        <w:t>ý</w:t>
      </w:r>
      <w:r w:rsidR="00271DEE">
        <w:rPr>
          <w:rFonts w:asciiTheme="minorHAnsi" w:hAnsiTheme="minorHAnsi" w:cs="Calibri"/>
          <w:b/>
          <w:bCs/>
          <w:szCs w:val="20"/>
        </w:rPr>
        <w:t xml:space="preserve"> na </w:t>
      </w:r>
      <w:proofErr w:type="spellStart"/>
      <w:r w:rsidR="00271DEE">
        <w:rPr>
          <w:rFonts w:asciiTheme="minorHAnsi" w:hAnsiTheme="minorHAnsi" w:cs="Calibri"/>
          <w:b/>
          <w:bCs/>
          <w:szCs w:val="20"/>
        </w:rPr>
        <w:t>nevysporiadaný</w:t>
      </w:r>
      <w:proofErr w:type="spellEnd"/>
      <w:r w:rsidR="00271DEE">
        <w:rPr>
          <w:rFonts w:asciiTheme="minorHAnsi" w:hAnsiTheme="minorHAnsi" w:cs="Calibri"/>
          <w:b/>
          <w:bCs/>
          <w:szCs w:val="20"/>
        </w:rPr>
        <w:t xml:space="preserve"> výsledok minulých rokov.</w:t>
      </w:r>
    </w:p>
    <w:p w14:paraId="694FF945" w14:textId="64D9E552" w:rsidR="00C43EF0" w:rsidRPr="006C4918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C362EA" w:rsidRPr="004159D6">
        <w:rPr>
          <w:rFonts w:asciiTheme="minorHAnsi" w:hAnsiTheme="minorHAnsi" w:cs="Calibri"/>
          <w:szCs w:val="20"/>
        </w:rPr>
        <w:t>Údaje o jednotlivých druhoch rezerv v členení na</w:t>
      </w:r>
      <w:r w:rsidR="00AC42C6" w:rsidRPr="004159D6">
        <w:rPr>
          <w:rFonts w:asciiTheme="minorHAnsi" w:hAnsiTheme="minorHAnsi" w:cs="Calibri"/>
          <w:szCs w:val="20"/>
        </w:rPr>
        <w:t xml:space="preserve"> stav rezerv na konci bezprostredne predchádzajúceho účtovného obdobia a</w:t>
      </w:r>
      <w:r w:rsidR="001A3508" w:rsidRPr="004159D6">
        <w:rPr>
          <w:rFonts w:asciiTheme="minorHAnsi" w:hAnsiTheme="minorHAnsi" w:cs="Calibri"/>
          <w:szCs w:val="20"/>
        </w:rPr>
        <w:t xml:space="preserve"> stav rezerv </w:t>
      </w:r>
      <w:r w:rsidR="00AC42C6" w:rsidRPr="004159D6">
        <w:rPr>
          <w:rFonts w:asciiTheme="minorHAnsi" w:hAnsiTheme="minorHAnsi" w:cs="Calibri"/>
          <w:szCs w:val="20"/>
        </w:rPr>
        <w:t>na konci bežného účtovného obdobia,</w:t>
      </w:r>
      <w:r w:rsidR="00C362EA" w:rsidRPr="004159D6">
        <w:rPr>
          <w:rFonts w:asciiTheme="minorHAnsi" w:hAnsiTheme="minorHAnsi" w:cs="Calibri"/>
          <w:szCs w:val="20"/>
        </w:rPr>
        <w:t xml:space="preserve"> </w:t>
      </w:r>
      <w:r w:rsidR="005670C0" w:rsidRPr="004159D6">
        <w:rPr>
          <w:rFonts w:asciiTheme="minorHAnsi" w:hAnsiTheme="minorHAnsi" w:cs="Calibri"/>
          <w:szCs w:val="20"/>
        </w:rPr>
        <w:t>ich tvorbu, použitie alebo</w:t>
      </w:r>
      <w:r w:rsidR="00C362EA" w:rsidRPr="004159D6">
        <w:rPr>
          <w:rFonts w:asciiTheme="minorHAnsi" w:hAnsiTheme="minorHAnsi" w:cs="Calibri"/>
          <w:szCs w:val="20"/>
        </w:rPr>
        <w:t xml:space="preserve"> zrušenie</w:t>
      </w:r>
      <w:r w:rsidR="00AC42C6" w:rsidRPr="004159D6">
        <w:rPr>
          <w:rFonts w:asciiTheme="minorHAnsi" w:hAnsiTheme="minorHAnsi" w:cs="Calibri"/>
          <w:szCs w:val="20"/>
        </w:rPr>
        <w:t xml:space="preserve"> v</w:t>
      </w:r>
      <w:r w:rsidR="001A3508" w:rsidRPr="004159D6">
        <w:rPr>
          <w:rFonts w:asciiTheme="minorHAnsi" w:hAnsiTheme="minorHAnsi" w:cs="Calibri"/>
          <w:szCs w:val="20"/>
        </w:rPr>
        <w:t> </w:t>
      </w:r>
      <w:r w:rsidR="00AC42C6" w:rsidRPr="004159D6">
        <w:rPr>
          <w:rFonts w:asciiTheme="minorHAnsi" w:hAnsiTheme="minorHAnsi" w:cs="Calibri"/>
          <w:szCs w:val="20"/>
        </w:rPr>
        <w:t>priebehu</w:t>
      </w:r>
      <w:r w:rsidR="001A3508" w:rsidRPr="004159D6">
        <w:rPr>
          <w:rFonts w:asciiTheme="minorHAnsi" w:hAnsiTheme="minorHAnsi" w:cs="Calibri"/>
          <w:szCs w:val="20"/>
        </w:rPr>
        <w:t xml:space="preserve"> bežného</w:t>
      </w:r>
      <w:r w:rsidR="00AC42C6" w:rsidRPr="004159D6">
        <w:rPr>
          <w:rFonts w:asciiTheme="minorHAnsi" w:hAnsiTheme="minorHAnsi" w:cs="Calibri"/>
          <w:szCs w:val="20"/>
        </w:rPr>
        <w:t xml:space="preserve"> účtovného obdobia</w:t>
      </w:r>
      <w:r w:rsidR="005670C0" w:rsidRPr="004159D6">
        <w:rPr>
          <w:rFonts w:asciiTheme="minorHAnsi" w:hAnsiTheme="minorHAnsi" w:cs="Calibri"/>
          <w:szCs w:val="20"/>
        </w:rPr>
        <w:t>.</w:t>
      </w:r>
      <w:r w:rsidR="006C4918">
        <w:rPr>
          <w:rFonts w:asciiTheme="minorHAnsi" w:hAnsiTheme="minorHAnsi" w:cs="Calibri"/>
          <w:szCs w:val="20"/>
        </w:rPr>
        <w:t xml:space="preserve"> </w:t>
      </w:r>
      <w:r w:rsidR="006C4918" w:rsidRPr="006C4918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="006C4918" w:rsidRPr="006C4918">
        <w:rPr>
          <w:rFonts w:asciiTheme="minorHAnsi" w:hAnsiTheme="minorHAnsi" w:cs="Calibri"/>
          <w:b/>
          <w:bCs/>
          <w:szCs w:val="20"/>
        </w:rPr>
        <w:t xml:space="preserve"> v uplynulom období netvorila žiadne rezervy.</w:t>
      </w:r>
    </w:p>
    <w:p w14:paraId="735E7930" w14:textId="10AF49BF" w:rsidR="008F40E9" w:rsidRDefault="008F40E9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rFonts w:asciiTheme="minorHAnsi" w:hAnsiTheme="minorHAnsi" w:cs="Calibri"/>
          <w:szCs w:val="20"/>
        </w:rPr>
      </w:pPr>
      <w:r>
        <w:rPr>
          <w:rFonts w:asciiTheme="minorHAnsi" w:hAnsiTheme="minorHAnsi" w:cs="Calibri"/>
          <w:szCs w:val="20"/>
        </w:rPr>
        <w:t xml:space="preserve"> </w:t>
      </w:r>
      <w:r w:rsidRPr="008F40E9">
        <w:rPr>
          <w:rFonts w:asciiTheme="minorHAnsi" w:hAnsiTheme="minorHAnsi" w:cs="Calibri"/>
          <w:szCs w:val="20"/>
        </w:rPr>
        <w:t>Údaje o významných sumách záväzkov v nadväznosti na položky súvahy, v členení na záväzky za hlavnú nezdaňovanú činnosť a zdaňovanú činnosť.</w:t>
      </w:r>
    </w:p>
    <w:p w14:paraId="7E173F97" w14:textId="2C9527DC" w:rsidR="00D623B7" w:rsidRPr="004159D6" w:rsidRDefault="008F40E9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rFonts w:asciiTheme="minorHAnsi" w:hAnsiTheme="minorHAnsi" w:cs="Calibri"/>
          <w:szCs w:val="20"/>
        </w:rPr>
      </w:pPr>
      <w:r>
        <w:rPr>
          <w:rFonts w:asciiTheme="minorHAnsi" w:hAnsiTheme="minorHAnsi" w:cs="Calibri"/>
          <w:szCs w:val="20"/>
        </w:rPr>
        <w:t xml:space="preserve"> </w:t>
      </w:r>
      <w:r w:rsidR="00D623B7" w:rsidRPr="004159D6">
        <w:rPr>
          <w:rFonts w:asciiTheme="minorHAnsi" w:hAnsiTheme="minorHAnsi" w:cs="Calibri"/>
          <w:szCs w:val="20"/>
        </w:rPr>
        <w:t>Prehľad záväzkov do</w:t>
      </w:r>
      <w:r w:rsidR="001A3508" w:rsidRPr="004159D6">
        <w:rPr>
          <w:rFonts w:asciiTheme="minorHAnsi" w:hAnsiTheme="minorHAnsi" w:cs="Calibri"/>
          <w:szCs w:val="20"/>
        </w:rPr>
        <w:t xml:space="preserve"> uplynutia</w:t>
      </w:r>
      <w:r w:rsidR="00D623B7" w:rsidRPr="004159D6">
        <w:rPr>
          <w:rFonts w:asciiTheme="minorHAnsi" w:hAnsiTheme="minorHAnsi" w:cs="Calibri"/>
          <w:szCs w:val="20"/>
        </w:rPr>
        <w:t xml:space="preserve"> lehoty </w:t>
      </w:r>
      <w:r w:rsidR="006546CD" w:rsidRPr="004159D6">
        <w:rPr>
          <w:rFonts w:asciiTheme="minorHAnsi" w:hAnsiTheme="minorHAnsi" w:cs="Calibri"/>
          <w:szCs w:val="20"/>
        </w:rPr>
        <w:t xml:space="preserve">splatnosti </w:t>
      </w:r>
      <w:r w:rsidR="00D623B7" w:rsidRPr="004159D6">
        <w:rPr>
          <w:rFonts w:asciiTheme="minorHAnsi" w:hAnsiTheme="minorHAnsi" w:cs="Calibri"/>
          <w:szCs w:val="20"/>
        </w:rPr>
        <w:t>a</w:t>
      </w:r>
      <w:r w:rsidR="001A3508" w:rsidRPr="004159D6">
        <w:rPr>
          <w:rFonts w:asciiTheme="minorHAnsi" w:hAnsiTheme="minorHAnsi" w:cs="Calibri"/>
          <w:szCs w:val="20"/>
        </w:rPr>
        <w:t> </w:t>
      </w:r>
      <w:r w:rsidR="00D623B7" w:rsidRPr="004159D6">
        <w:rPr>
          <w:rFonts w:asciiTheme="minorHAnsi" w:hAnsiTheme="minorHAnsi" w:cs="Calibri"/>
          <w:szCs w:val="20"/>
        </w:rPr>
        <w:t>po</w:t>
      </w:r>
      <w:r w:rsidR="001A3508" w:rsidRPr="004159D6">
        <w:rPr>
          <w:rFonts w:asciiTheme="minorHAnsi" w:hAnsiTheme="minorHAnsi" w:cs="Calibri"/>
          <w:szCs w:val="20"/>
        </w:rPr>
        <w:t xml:space="preserve"> uplynutí</w:t>
      </w:r>
      <w:r w:rsidR="00D623B7" w:rsidRPr="004159D6">
        <w:rPr>
          <w:rFonts w:asciiTheme="minorHAnsi" w:hAnsiTheme="minorHAnsi" w:cs="Calibri"/>
          <w:szCs w:val="20"/>
        </w:rPr>
        <w:t xml:space="preserve"> lehot</w:t>
      </w:r>
      <w:r w:rsidR="001A3508" w:rsidRPr="004159D6">
        <w:rPr>
          <w:rFonts w:asciiTheme="minorHAnsi" w:hAnsiTheme="minorHAnsi" w:cs="Calibri"/>
          <w:szCs w:val="20"/>
        </w:rPr>
        <w:t>y</w:t>
      </w:r>
      <w:r w:rsidR="00D623B7" w:rsidRPr="004159D6">
        <w:rPr>
          <w:rFonts w:asciiTheme="minorHAnsi" w:hAnsiTheme="minorHAnsi" w:cs="Calibri"/>
          <w:szCs w:val="20"/>
        </w:rPr>
        <w:t xml:space="preserve"> splatnosti</w:t>
      </w:r>
      <w:r w:rsidR="002A13E1" w:rsidRPr="004159D6">
        <w:rPr>
          <w:rFonts w:asciiTheme="minorHAnsi" w:hAnsiTheme="minorHAnsi" w:cs="Calibri"/>
          <w:szCs w:val="20"/>
        </w:rPr>
        <w:t>.</w:t>
      </w:r>
    </w:p>
    <w:tbl>
      <w:tblPr>
        <w:tblW w:w="949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2626"/>
      </w:tblGrid>
      <w:tr w:rsidR="006546CD" w:rsidRPr="004159D6" w14:paraId="7EDEE663" w14:textId="77777777" w:rsidTr="004176B2">
        <w:trPr>
          <w:trHeight w:val="608"/>
        </w:trPr>
        <w:tc>
          <w:tcPr>
            <w:tcW w:w="4122" w:type="dxa"/>
            <w:vAlign w:val="center"/>
          </w:tcPr>
          <w:p w14:paraId="5CEF7406" w14:textId="77777777" w:rsidR="006546CD" w:rsidRPr="004159D6" w:rsidRDefault="006546CD" w:rsidP="006546CD">
            <w:pPr>
              <w:keepNext/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Záväzky</w:t>
            </w:r>
          </w:p>
        </w:tc>
        <w:tc>
          <w:tcPr>
            <w:tcW w:w="2749" w:type="dxa"/>
          </w:tcPr>
          <w:p w14:paraId="6942E0DF" w14:textId="77777777" w:rsidR="006546CD" w:rsidRPr="004159D6" w:rsidRDefault="006546CD" w:rsidP="00D623B7">
            <w:pPr>
              <w:keepNext/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  <w:lang w:eastAsia="sk-SK"/>
              </w:rPr>
            </w:pP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2626" w:type="dxa"/>
            <w:vAlign w:val="center"/>
          </w:tcPr>
          <w:p w14:paraId="45B9AAEB" w14:textId="77777777" w:rsidR="006546CD" w:rsidRPr="004159D6" w:rsidRDefault="006546CD" w:rsidP="00D623B7">
            <w:pPr>
              <w:keepNext/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  <w:lang w:eastAsia="sk-SK"/>
              </w:rPr>
            </w:pP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6546CD" w:rsidRPr="004159D6" w14:paraId="6A5DAA07" w14:textId="77777777" w:rsidTr="004176B2">
        <w:trPr>
          <w:trHeight w:val="374"/>
        </w:trPr>
        <w:tc>
          <w:tcPr>
            <w:tcW w:w="4122" w:type="dxa"/>
            <w:vAlign w:val="center"/>
          </w:tcPr>
          <w:p w14:paraId="48396F2E" w14:textId="77777777" w:rsidR="006546CD" w:rsidRPr="004159D6" w:rsidRDefault="006546CD" w:rsidP="006546CD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 xml:space="preserve">- do </w:t>
            </w:r>
            <w:r w:rsidR="001A3508" w:rsidRPr="004159D6">
              <w:rPr>
                <w:rFonts w:asciiTheme="minorHAnsi" w:hAnsiTheme="minorHAnsi" w:cs="Calibri"/>
                <w:szCs w:val="20"/>
              </w:rPr>
              <w:t xml:space="preserve">uplynutia </w:t>
            </w:r>
            <w:r w:rsidRPr="004159D6">
              <w:rPr>
                <w:rFonts w:asciiTheme="minorHAnsi" w:hAnsiTheme="minorHAnsi" w:cs="Calibri"/>
                <w:szCs w:val="20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5E6B246E" w14:textId="729D68FE" w:rsidR="006546CD" w:rsidRPr="004159D6" w:rsidRDefault="009C5FA6" w:rsidP="006E70EE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szCs w:val="20"/>
                <w:lang w:eastAsia="sk-SK"/>
              </w:rPr>
              <w:t>318,82</w:t>
            </w:r>
          </w:p>
        </w:tc>
        <w:tc>
          <w:tcPr>
            <w:tcW w:w="2626" w:type="dxa"/>
            <w:vAlign w:val="center"/>
          </w:tcPr>
          <w:p w14:paraId="4F617F4E" w14:textId="1BB8758C" w:rsidR="00475D35" w:rsidRPr="004159D6" w:rsidRDefault="00475D35" w:rsidP="00475D35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szCs w:val="20"/>
                <w:lang w:eastAsia="sk-SK"/>
              </w:rPr>
              <w:t>311,55</w:t>
            </w:r>
          </w:p>
        </w:tc>
      </w:tr>
      <w:tr w:rsidR="006546CD" w:rsidRPr="004159D6" w14:paraId="053875F2" w14:textId="77777777" w:rsidTr="004176B2">
        <w:trPr>
          <w:trHeight w:val="374"/>
        </w:trPr>
        <w:tc>
          <w:tcPr>
            <w:tcW w:w="4122" w:type="dxa"/>
            <w:vAlign w:val="center"/>
          </w:tcPr>
          <w:p w14:paraId="2650AE74" w14:textId="77777777" w:rsidR="006546CD" w:rsidRPr="004159D6" w:rsidRDefault="006546CD" w:rsidP="001A3508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 xml:space="preserve">- po </w:t>
            </w:r>
            <w:r w:rsidR="001A3508" w:rsidRPr="004159D6">
              <w:rPr>
                <w:rFonts w:asciiTheme="minorHAnsi" w:hAnsiTheme="minorHAnsi" w:cs="Calibri"/>
                <w:szCs w:val="20"/>
              </w:rPr>
              <w:t xml:space="preserve">uplynutí </w:t>
            </w:r>
            <w:r w:rsidRPr="004159D6">
              <w:rPr>
                <w:rFonts w:asciiTheme="minorHAnsi" w:hAnsiTheme="minorHAnsi" w:cs="Calibri"/>
                <w:szCs w:val="20"/>
              </w:rPr>
              <w:t>lehot</w:t>
            </w:r>
            <w:r w:rsidR="001A3508" w:rsidRPr="004159D6">
              <w:rPr>
                <w:rFonts w:asciiTheme="minorHAnsi" w:hAnsiTheme="minorHAnsi" w:cs="Calibri"/>
                <w:szCs w:val="20"/>
              </w:rPr>
              <w:t>y</w:t>
            </w:r>
            <w:r w:rsidRPr="004159D6">
              <w:rPr>
                <w:rFonts w:asciiTheme="minorHAnsi" w:hAnsiTheme="minorHAnsi" w:cs="Calibri"/>
                <w:szCs w:val="20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0415ECD" w14:textId="77777777" w:rsidR="006546CD" w:rsidRPr="004159D6" w:rsidRDefault="006546CD" w:rsidP="006546CD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2626" w:type="dxa"/>
            <w:vAlign w:val="center"/>
          </w:tcPr>
          <w:p w14:paraId="66DE9CF6" w14:textId="77777777" w:rsidR="006546CD" w:rsidRPr="004159D6" w:rsidRDefault="006546CD" w:rsidP="006546CD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</w:p>
        </w:tc>
      </w:tr>
      <w:tr w:rsidR="006546CD" w:rsidRPr="004159D6" w14:paraId="7EB61925" w14:textId="77777777" w:rsidTr="004176B2">
        <w:trPr>
          <w:trHeight w:val="374"/>
        </w:trPr>
        <w:tc>
          <w:tcPr>
            <w:tcW w:w="4122" w:type="dxa"/>
            <w:vAlign w:val="center"/>
          </w:tcPr>
          <w:p w14:paraId="621167FB" w14:textId="77777777" w:rsidR="006546CD" w:rsidRPr="004159D6" w:rsidRDefault="006546CD" w:rsidP="006546CD">
            <w:pPr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Spolu</w:t>
            </w:r>
          </w:p>
        </w:tc>
        <w:tc>
          <w:tcPr>
            <w:tcW w:w="2749" w:type="dxa"/>
            <w:vAlign w:val="center"/>
          </w:tcPr>
          <w:p w14:paraId="50CEE252" w14:textId="0CD28097" w:rsidR="006546CD" w:rsidRPr="004159D6" w:rsidRDefault="0019545C" w:rsidP="006E70EE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31</w:t>
            </w:r>
            <w:r w:rsidR="009C5FA6">
              <w:rPr>
                <w:rFonts w:asciiTheme="minorHAnsi" w:hAnsiTheme="minorHAnsi" w:cs="Calibri"/>
                <w:szCs w:val="20"/>
              </w:rPr>
              <w:t>8,82</w:t>
            </w:r>
          </w:p>
        </w:tc>
        <w:tc>
          <w:tcPr>
            <w:tcW w:w="2626" w:type="dxa"/>
            <w:vAlign w:val="center"/>
          </w:tcPr>
          <w:p w14:paraId="2BCD5156" w14:textId="588D6DE6" w:rsidR="006546CD" w:rsidRPr="004159D6" w:rsidRDefault="00475D35" w:rsidP="0019545C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  <w:lang w:eastAsia="sk-SK"/>
              </w:rPr>
              <w:t>311,55</w:t>
            </w:r>
          </w:p>
        </w:tc>
      </w:tr>
    </w:tbl>
    <w:p w14:paraId="2AEF9688" w14:textId="77777777" w:rsidR="00C43EF0" w:rsidRPr="004159D6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D330FA" w:rsidRPr="004159D6">
        <w:rPr>
          <w:rFonts w:asciiTheme="minorHAnsi" w:hAnsiTheme="minorHAnsi" w:cs="Calibri"/>
          <w:szCs w:val="20"/>
        </w:rPr>
        <w:t>P</w:t>
      </w:r>
      <w:r w:rsidRPr="004159D6">
        <w:rPr>
          <w:rFonts w:asciiTheme="minorHAnsi" w:hAnsiTheme="minorHAnsi" w:cs="Calibri"/>
          <w:szCs w:val="20"/>
        </w:rPr>
        <w:t xml:space="preserve">rehľad </w:t>
      </w:r>
      <w:r w:rsidR="00A814C1" w:rsidRPr="004159D6">
        <w:rPr>
          <w:rFonts w:asciiTheme="minorHAnsi" w:hAnsiTheme="minorHAnsi" w:cs="Calibri"/>
          <w:szCs w:val="20"/>
        </w:rPr>
        <w:t xml:space="preserve">o začiatočnom stave, tvorbe, čerpaní a konečnom zostatku </w:t>
      </w:r>
      <w:r w:rsidRPr="004159D6">
        <w:rPr>
          <w:rFonts w:asciiTheme="minorHAnsi" w:hAnsiTheme="minorHAnsi" w:cs="Calibri"/>
          <w:szCs w:val="20"/>
        </w:rPr>
        <w:t>sociálneho fondu</w:t>
      </w:r>
      <w:r w:rsidR="00A814C1" w:rsidRPr="004159D6">
        <w:rPr>
          <w:rFonts w:asciiTheme="minorHAnsi" w:hAnsiTheme="minorHAnsi" w:cs="Calibri"/>
          <w:szCs w:val="20"/>
        </w:rPr>
        <w:t xml:space="preserve"> </w:t>
      </w:r>
      <w:r w:rsidR="00AC42C6" w:rsidRPr="004159D6">
        <w:rPr>
          <w:rFonts w:asciiTheme="minorHAnsi" w:hAnsiTheme="minorHAnsi" w:cs="Calibri"/>
          <w:szCs w:val="20"/>
        </w:rPr>
        <w:t xml:space="preserve">v priebehu </w:t>
      </w:r>
      <w:r w:rsidR="00A814C1" w:rsidRPr="004159D6">
        <w:rPr>
          <w:rFonts w:asciiTheme="minorHAnsi" w:hAnsiTheme="minorHAnsi" w:cs="Calibri"/>
          <w:szCs w:val="20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4159D6" w14:paraId="491CFB73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446E9D13" w14:textId="77777777" w:rsidR="00D623B7" w:rsidRPr="004159D6" w:rsidRDefault="00D623B7" w:rsidP="00CE686F">
            <w:pPr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628CA82F" w14:textId="77777777" w:rsidR="00D623B7" w:rsidRPr="004159D6" w:rsidRDefault="005C6858" w:rsidP="00D623B7">
            <w:pPr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Suma</w:t>
            </w:r>
          </w:p>
        </w:tc>
      </w:tr>
      <w:tr w:rsidR="00D623B7" w:rsidRPr="004159D6" w14:paraId="19877396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77E74596" w14:textId="77777777" w:rsidR="00D623B7" w:rsidRPr="004159D6" w:rsidRDefault="00D623B7" w:rsidP="00CE686F">
            <w:pPr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Stav k prvému dňu</w:t>
            </w:r>
            <w:r w:rsidR="001A3508" w:rsidRPr="004159D6">
              <w:rPr>
                <w:rFonts w:asciiTheme="minorHAnsi" w:hAnsiTheme="minorHAnsi" w:cs="Calibri"/>
                <w:b/>
                <w:szCs w:val="20"/>
              </w:rPr>
              <w:t xml:space="preserve"> bežného</w:t>
            </w:r>
            <w:r w:rsidRPr="004159D6">
              <w:rPr>
                <w:rFonts w:asciiTheme="minorHAnsi" w:hAnsiTheme="minorHAnsi" w:cs="Calibri"/>
                <w:b/>
                <w:szCs w:val="20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7E659163" w14:textId="56A883F3" w:rsidR="00D623B7" w:rsidRPr="004159D6" w:rsidRDefault="009C5FA6" w:rsidP="006E70EE">
            <w:pPr>
              <w:spacing w:before="0" w:after="0" w:line="240" w:lineRule="auto"/>
              <w:jc w:val="right"/>
              <w:rPr>
                <w:rFonts w:asciiTheme="minorHAnsi" w:hAnsiTheme="minorHAnsi" w:cs="Calibri"/>
                <w:b/>
                <w:szCs w:val="20"/>
              </w:rPr>
            </w:pPr>
            <w:r>
              <w:rPr>
                <w:rFonts w:asciiTheme="minorHAnsi" w:hAnsiTheme="minorHAnsi" w:cs="Calibri"/>
                <w:b/>
                <w:szCs w:val="20"/>
              </w:rPr>
              <w:t>19,55</w:t>
            </w:r>
          </w:p>
        </w:tc>
      </w:tr>
      <w:tr w:rsidR="00D623B7" w:rsidRPr="004159D6" w14:paraId="1502A34F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7C69F544" w14:textId="77777777" w:rsidR="00D623B7" w:rsidRPr="004159D6" w:rsidRDefault="00D623B7" w:rsidP="00CE686F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07F31F41" w14:textId="1F6B7F57" w:rsidR="00D623B7" w:rsidRPr="004159D6" w:rsidRDefault="00BD138D" w:rsidP="006E70EE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7,20</w:t>
            </w:r>
          </w:p>
        </w:tc>
      </w:tr>
      <w:tr w:rsidR="00D623B7" w:rsidRPr="004159D6" w14:paraId="7C1B8AA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13FC500" w14:textId="77777777" w:rsidR="00D623B7" w:rsidRPr="004159D6" w:rsidRDefault="00D623B7" w:rsidP="00CE686F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2675466D" w14:textId="77777777" w:rsidR="00D623B7" w:rsidRPr="004159D6" w:rsidRDefault="00D623B7" w:rsidP="00CE686F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</w:p>
        </w:tc>
      </w:tr>
      <w:tr w:rsidR="00D623B7" w:rsidRPr="004159D6" w14:paraId="1D370BC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7A223D2" w14:textId="77777777" w:rsidR="00D623B7" w:rsidRPr="004159D6" w:rsidRDefault="00D623B7" w:rsidP="00CE686F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 w:rsidRPr="004159D6">
              <w:rPr>
                <w:rFonts w:asciiTheme="minorHAnsi" w:hAnsiTheme="minorHAnsi" w:cs="Calibri"/>
                <w:szCs w:val="20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2450755" w14:textId="77777777" w:rsidR="00D623B7" w:rsidRPr="004159D6" w:rsidRDefault="00D623B7" w:rsidP="00CE686F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</w:p>
        </w:tc>
      </w:tr>
      <w:tr w:rsidR="00D623B7" w:rsidRPr="004159D6" w14:paraId="1EE8D8C9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63CB2768" w14:textId="77777777" w:rsidR="00D623B7" w:rsidRPr="004159D6" w:rsidRDefault="00D623B7" w:rsidP="00CE686F">
            <w:pPr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Stav k poslednému dňu</w:t>
            </w:r>
            <w:r w:rsidR="001A3508" w:rsidRPr="004159D6">
              <w:rPr>
                <w:rFonts w:asciiTheme="minorHAnsi" w:hAnsiTheme="minorHAnsi" w:cs="Calibri"/>
                <w:b/>
                <w:szCs w:val="20"/>
              </w:rPr>
              <w:t xml:space="preserve"> bežného</w:t>
            </w:r>
            <w:r w:rsidRPr="004159D6">
              <w:rPr>
                <w:rFonts w:asciiTheme="minorHAnsi" w:hAnsiTheme="minorHAnsi" w:cs="Calibri"/>
                <w:b/>
                <w:szCs w:val="20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03B3AC62" w14:textId="0E10A775" w:rsidR="00D623B7" w:rsidRPr="004159D6" w:rsidRDefault="00BD138D" w:rsidP="006E70EE">
            <w:pPr>
              <w:spacing w:before="0" w:after="0" w:line="240" w:lineRule="auto"/>
              <w:jc w:val="right"/>
              <w:rPr>
                <w:rFonts w:asciiTheme="minorHAnsi" w:hAnsiTheme="minorHAnsi" w:cs="Calibri"/>
                <w:b/>
                <w:szCs w:val="20"/>
              </w:rPr>
            </w:pPr>
            <w:r>
              <w:rPr>
                <w:rFonts w:asciiTheme="minorHAnsi" w:hAnsiTheme="minorHAnsi" w:cs="Calibri"/>
                <w:b/>
                <w:szCs w:val="20"/>
              </w:rPr>
              <w:t>26,75</w:t>
            </w:r>
          </w:p>
        </w:tc>
      </w:tr>
    </w:tbl>
    <w:p w14:paraId="65D15ECD" w14:textId="646FF8C6" w:rsidR="00C43EF0" w:rsidRPr="006E70EE" w:rsidRDefault="000F73AB" w:rsidP="004B0174">
      <w:pPr>
        <w:numPr>
          <w:ilvl w:val="0"/>
          <w:numId w:val="11"/>
        </w:numPr>
        <w:spacing w:before="240" w:line="240" w:lineRule="auto"/>
        <w:ind w:left="142" w:firstLine="0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D330FA" w:rsidRPr="004159D6">
        <w:rPr>
          <w:rFonts w:asciiTheme="minorHAnsi" w:hAnsiTheme="minorHAnsi" w:cs="Calibri"/>
          <w:szCs w:val="20"/>
        </w:rPr>
        <w:t>P</w:t>
      </w:r>
      <w:r w:rsidR="00C43EF0" w:rsidRPr="004159D6">
        <w:rPr>
          <w:rFonts w:asciiTheme="minorHAnsi" w:hAnsiTheme="minorHAnsi" w:cs="Calibri"/>
          <w:szCs w:val="20"/>
        </w:rPr>
        <w:t>rehľad o bankových úveroch, pôžičkách a návratných finančných výpomociach s uvedením meny</w:t>
      </w:r>
      <w:r w:rsidR="002A13E1" w:rsidRPr="004159D6">
        <w:rPr>
          <w:rFonts w:asciiTheme="minorHAnsi" w:hAnsiTheme="minorHAnsi" w:cs="Calibri"/>
          <w:szCs w:val="20"/>
        </w:rPr>
        <w:t>.</w:t>
      </w:r>
      <w:r w:rsidR="00C43EF0" w:rsidRPr="004159D6">
        <w:rPr>
          <w:rFonts w:asciiTheme="minorHAnsi" w:hAnsiTheme="minorHAnsi" w:cs="Calibri"/>
          <w:szCs w:val="20"/>
        </w:rPr>
        <w:t xml:space="preserve"> </w:t>
      </w:r>
      <w:r w:rsidR="006E70EE" w:rsidRPr="006E70EE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="006E70EE" w:rsidRPr="006E70EE">
        <w:rPr>
          <w:rFonts w:asciiTheme="minorHAnsi" w:hAnsiTheme="minorHAnsi" w:cs="Calibri"/>
          <w:b/>
          <w:bCs/>
          <w:szCs w:val="20"/>
        </w:rPr>
        <w:t xml:space="preserve"> v roku 202</w:t>
      </w:r>
      <w:r w:rsidR="00BD138D">
        <w:rPr>
          <w:rFonts w:asciiTheme="minorHAnsi" w:hAnsiTheme="minorHAnsi" w:cs="Calibri"/>
          <w:b/>
          <w:bCs/>
          <w:szCs w:val="20"/>
        </w:rPr>
        <w:t>4</w:t>
      </w:r>
      <w:r w:rsidR="006E70EE" w:rsidRPr="006E70EE">
        <w:rPr>
          <w:rFonts w:asciiTheme="minorHAnsi" w:hAnsiTheme="minorHAnsi" w:cs="Calibri"/>
          <w:b/>
          <w:bCs/>
          <w:szCs w:val="20"/>
        </w:rPr>
        <w:t xml:space="preserve"> nedispon</w:t>
      </w:r>
      <w:r w:rsidR="006E70EE">
        <w:rPr>
          <w:rFonts w:asciiTheme="minorHAnsi" w:hAnsiTheme="minorHAnsi" w:cs="Calibri"/>
          <w:b/>
          <w:bCs/>
          <w:szCs w:val="20"/>
        </w:rPr>
        <w:t>ovala</w:t>
      </w:r>
      <w:r w:rsidR="006E70EE" w:rsidRPr="006E70EE">
        <w:rPr>
          <w:rFonts w:asciiTheme="minorHAnsi" w:hAnsiTheme="minorHAnsi" w:cs="Calibri"/>
          <w:b/>
          <w:bCs/>
          <w:szCs w:val="20"/>
        </w:rPr>
        <w:t xml:space="preserve"> s uvedeným druhom majetku.</w:t>
      </w:r>
    </w:p>
    <w:p w14:paraId="03A3AC45" w14:textId="190594CB" w:rsidR="00935EE7" w:rsidRPr="004159D6" w:rsidRDefault="00C43EF0" w:rsidP="004B0174">
      <w:pPr>
        <w:numPr>
          <w:ilvl w:val="0"/>
          <w:numId w:val="11"/>
        </w:numPr>
        <w:spacing w:before="240" w:line="240" w:lineRule="auto"/>
        <w:ind w:left="142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D330FA" w:rsidRPr="004159D6">
        <w:rPr>
          <w:rFonts w:asciiTheme="minorHAnsi" w:hAnsiTheme="minorHAnsi" w:cs="Calibri"/>
          <w:szCs w:val="20"/>
        </w:rPr>
        <w:t>P</w:t>
      </w:r>
      <w:r w:rsidRPr="004159D6">
        <w:rPr>
          <w:rFonts w:asciiTheme="minorHAnsi" w:hAnsiTheme="minorHAnsi" w:cs="Calibri"/>
          <w:szCs w:val="20"/>
        </w:rPr>
        <w:t>rehľad o významných položkách časového rozlíšenia výdavkov budúcich období.</w:t>
      </w:r>
      <w:r w:rsidR="006E70EE">
        <w:rPr>
          <w:rFonts w:asciiTheme="minorHAnsi" w:hAnsiTheme="minorHAnsi" w:cs="Calibri"/>
          <w:szCs w:val="20"/>
        </w:rPr>
        <w:t xml:space="preserve"> </w:t>
      </w:r>
      <w:r w:rsidR="006E70EE" w:rsidRPr="006E70EE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="006E70EE" w:rsidRPr="006E70EE">
        <w:rPr>
          <w:rFonts w:asciiTheme="minorHAnsi" w:hAnsiTheme="minorHAnsi" w:cs="Calibri"/>
          <w:b/>
          <w:bCs/>
          <w:szCs w:val="20"/>
        </w:rPr>
        <w:t xml:space="preserve"> neeviduje.</w:t>
      </w:r>
    </w:p>
    <w:p w14:paraId="37DB6713" w14:textId="3BA3B2DC" w:rsidR="00C13661" w:rsidRDefault="00C43EF0" w:rsidP="00002CCA">
      <w:pPr>
        <w:keepNext/>
        <w:numPr>
          <w:ilvl w:val="0"/>
          <w:numId w:val="11"/>
        </w:numPr>
        <w:spacing w:before="0" w:line="240" w:lineRule="auto"/>
        <w:ind w:left="142" w:firstLine="0"/>
        <w:rPr>
          <w:rFonts w:asciiTheme="minorHAnsi" w:hAnsiTheme="minorHAnsi" w:cs="Calibri"/>
          <w:szCs w:val="20"/>
        </w:rPr>
      </w:pPr>
      <w:r w:rsidRPr="00C13661">
        <w:rPr>
          <w:rFonts w:asciiTheme="minorHAnsi" w:hAnsiTheme="minorHAnsi" w:cs="Calibri"/>
          <w:b/>
          <w:szCs w:val="20"/>
        </w:rPr>
        <w:lastRenderedPageBreak/>
        <w:t xml:space="preserve"> </w:t>
      </w:r>
      <w:r w:rsidRPr="00C13661">
        <w:rPr>
          <w:rFonts w:asciiTheme="minorHAnsi" w:hAnsiTheme="minorHAnsi" w:cs="Calibri"/>
          <w:szCs w:val="20"/>
        </w:rPr>
        <w:t>Prehľad výnosov budúcich období v</w:t>
      </w:r>
      <w:r w:rsidR="00AC42C6" w:rsidRPr="00C13661">
        <w:rPr>
          <w:rFonts w:asciiTheme="minorHAnsi" w:hAnsiTheme="minorHAnsi" w:cs="Calibri"/>
          <w:szCs w:val="20"/>
        </w:rPr>
        <w:t> </w:t>
      </w:r>
      <w:r w:rsidRPr="00C13661">
        <w:rPr>
          <w:rFonts w:asciiTheme="minorHAnsi" w:hAnsiTheme="minorHAnsi" w:cs="Calibri"/>
          <w:szCs w:val="20"/>
        </w:rPr>
        <w:t>členení</w:t>
      </w:r>
      <w:r w:rsidR="00AC42C6" w:rsidRPr="00C13661">
        <w:rPr>
          <w:rFonts w:asciiTheme="minorHAnsi" w:hAnsiTheme="minorHAnsi" w:cs="Calibri"/>
          <w:szCs w:val="20"/>
        </w:rPr>
        <w:t xml:space="preserve"> podľa jednotlivých druhov a</w:t>
      </w:r>
      <w:r w:rsidR="001A3508" w:rsidRPr="00C13661">
        <w:rPr>
          <w:rFonts w:asciiTheme="minorHAnsi" w:hAnsiTheme="minorHAnsi" w:cs="Calibri"/>
          <w:szCs w:val="20"/>
        </w:rPr>
        <w:t> v členení</w:t>
      </w:r>
      <w:r w:rsidR="00AC42C6" w:rsidRPr="00C13661">
        <w:rPr>
          <w:rFonts w:asciiTheme="minorHAnsi" w:hAnsiTheme="minorHAnsi" w:cs="Calibri"/>
          <w:szCs w:val="20"/>
        </w:rPr>
        <w:t xml:space="preserve"> n</w:t>
      </w:r>
      <w:r w:rsidRPr="00C13661">
        <w:rPr>
          <w:rFonts w:asciiTheme="minorHAnsi" w:hAnsiTheme="minorHAnsi" w:cs="Calibri"/>
          <w:szCs w:val="20"/>
        </w:rPr>
        <w:t>a</w:t>
      </w:r>
      <w:r w:rsidR="000F73AB" w:rsidRPr="00C13661">
        <w:rPr>
          <w:rFonts w:asciiTheme="minorHAnsi" w:hAnsiTheme="minorHAnsi" w:cs="Calibri"/>
          <w:szCs w:val="20"/>
        </w:rPr>
        <w:t xml:space="preserve"> dlhodobé </w:t>
      </w:r>
      <w:r w:rsidR="0038044C" w:rsidRPr="00C13661">
        <w:rPr>
          <w:rFonts w:asciiTheme="minorHAnsi" w:hAnsiTheme="minorHAnsi" w:cs="Calibri"/>
          <w:szCs w:val="20"/>
        </w:rPr>
        <w:t xml:space="preserve">výnosy budúcich období </w:t>
      </w:r>
      <w:r w:rsidR="000F73AB" w:rsidRPr="00C13661">
        <w:rPr>
          <w:rFonts w:asciiTheme="minorHAnsi" w:hAnsiTheme="minorHAnsi" w:cs="Calibri"/>
          <w:szCs w:val="20"/>
        </w:rPr>
        <w:t>a</w:t>
      </w:r>
      <w:r w:rsidR="00AC42C6" w:rsidRPr="00C13661">
        <w:rPr>
          <w:rFonts w:asciiTheme="minorHAnsi" w:hAnsiTheme="minorHAnsi" w:cs="Calibri"/>
          <w:szCs w:val="20"/>
        </w:rPr>
        <w:t> </w:t>
      </w:r>
      <w:r w:rsidR="000F73AB" w:rsidRPr="00C13661">
        <w:rPr>
          <w:rFonts w:asciiTheme="minorHAnsi" w:hAnsiTheme="minorHAnsi" w:cs="Calibri"/>
          <w:szCs w:val="20"/>
        </w:rPr>
        <w:t xml:space="preserve">krátkodobé </w:t>
      </w:r>
      <w:r w:rsidR="00AC42C6" w:rsidRPr="00C13661">
        <w:rPr>
          <w:rFonts w:asciiTheme="minorHAnsi" w:hAnsiTheme="minorHAnsi" w:cs="Calibri"/>
          <w:szCs w:val="20"/>
        </w:rPr>
        <w:t>výnosy budúcich období.</w:t>
      </w:r>
      <w:r w:rsidR="006E70EE" w:rsidRPr="00C13661">
        <w:rPr>
          <w:rFonts w:asciiTheme="minorHAnsi" w:hAnsiTheme="minorHAnsi" w:cs="Calibri"/>
          <w:szCs w:val="20"/>
        </w:rPr>
        <w:t xml:space="preserve"> </w:t>
      </w:r>
    </w:p>
    <w:p w14:paraId="4086FEE3" w14:textId="77777777" w:rsidR="00C13661" w:rsidRPr="00C13661" w:rsidRDefault="00C13661" w:rsidP="00C13661">
      <w:pPr>
        <w:keepNext/>
        <w:spacing w:before="0" w:line="240" w:lineRule="auto"/>
        <w:ind w:left="142"/>
        <w:rPr>
          <w:rFonts w:asciiTheme="minorHAnsi" w:hAnsiTheme="minorHAnsi" w:cs="Calibri"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2759"/>
        <w:gridCol w:w="2304"/>
      </w:tblGrid>
      <w:tr w:rsidR="00C13661" w:rsidRPr="00C13661" w14:paraId="5294790D" w14:textId="77777777" w:rsidTr="007F09FD">
        <w:trPr>
          <w:trHeight w:val="956"/>
        </w:trPr>
        <w:tc>
          <w:tcPr>
            <w:tcW w:w="4635" w:type="dxa"/>
            <w:vAlign w:val="center"/>
          </w:tcPr>
          <w:p w14:paraId="283FD8F3" w14:textId="75A2B57E" w:rsidR="00C13661" w:rsidRPr="00C13661" w:rsidRDefault="00C13661" w:rsidP="00C13661">
            <w:pPr>
              <w:keepNext/>
              <w:spacing w:before="0" w:line="240" w:lineRule="auto"/>
              <w:ind w:left="142"/>
              <w:rPr>
                <w:rFonts w:asciiTheme="minorHAnsi" w:hAnsiTheme="minorHAnsi" w:cs="Calibri"/>
                <w:b/>
                <w:bCs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V</w:t>
            </w:r>
            <w:r w:rsidRPr="00C13661">
              <w:rPr>
                <w:rFonts w:asciiTheme="minorHAnsi" w:hAnsiTheme="minorHAnsi" w:cs="Calibri"/>
                <w:szCs w:val="20"/>
              </w:rPr>
              <w:t>ýnos</w:t>
            </w:r>
            <w:r>
              <w:rPr>
                <w:rFonts w:asciiTheme="minorHAnsi" w:hAnsiTheme="minorHAnsi" w:cs="Calibri"/>
                <w:szCs w:val="20"/>
              </w:rPr>
              <w:t>y</w:t>
            </w:r>
            <w:r w:rsidRPr="00C13661">
              <w:rPr>
                <w:rFonts w:asciiTheme="minorHAnsi" w:hAnsiTheme="minorHAnsi" w:cs="Calibri"/>
                <w:szCs w:val="20"/>
              </w:rPr>
              <w:t xml:space="preserve"> budúcich období</w:t>
            </w:r>
          </w:p>
        </w:tc>
        <w:tc>
          <w:tcPr>
            <w:tcW w:w="2759" w:type="dxa"/>
            <w:vAlign w:val="center"/>
          </w:tcPr>
          <w:p w14:paraId="3472BA52" w14:textId="77777777" w:rsidR="00C13661" w:rsidRPr="00C13661" w:rsidRDefault="00C13661" w:rsidP="00C13661">
            <w:pPr>
              <w:keepNext/>
              <w:spacing w:before="0" w:line="240" w:lineRule="auto"/>
              <w:ind w:left="142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C13661">
              <w:rPr>
                <w:rFonts w:asciiTheme="minorHAnsi" w:hAnsiTheme="minorHAnsi" w:cs="Calibri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304" w:type="dxa"/>
            <w:vAlign w:val="center"/>
          </w:tcPr>
          <w:p w14:paraId="30629FAD" w14:textId="77777777" w:rsidR="00C13661" w:rsidRPr="00C13661" w:rsidRDefault="00C13661" w:rsidP="00C13661">
            <w:pPr>
              <w:keepNext/>
              <w:spacing w:before="0" w:line="240" w:lineRule="auto"/>
              <w:ind w:left="142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C13661">
              <w:rPr>
                <w:rFonts w:asciiTheme="minorHAnsi" w:hAnsiTheme="minorHAnsi" w:cs="Calibri"/>
                <w:b/>
                <w:bCs/>
                <w:szCs w:val="20"/>
              </w:rPr>
              <w:t>Stav na konci bežného účtovného obdobia</w:t>
            </w:r>
          </w:p>
        </w:tc>
      </w:tr>
      <w:tr w:rsidR="00C13661" w:rsidRPr="00C13661" w14:paraId="1D83C379" w14:textId="77777777" w:rsidTr="001D4BA4">
        <w:tc>
          <w:tcPr>
            <w:tcW w:w="4635" w:type="dxa"/>
          </w:tcPr>
          <w:p w14:paraId="24F4D352" w14:textId="4BF81F12" w:rsidR="00C13661" w:rsidRPr="00C13661" w:rsidRDefault="00AF2C2D" w:rsidP="00C13661">
            <w:pPr>
              <w:keepNext/>
              <w:spacing w:before="0" w:line="240" w:lineRule="auto"/>
              <w:ind w:left="142"/>
              <w:rPr>
                <w:rFonts w:asciiTheme="minorHAnsi" w:hAnsiTheme="minorHAnsi" w:cs="Calibri"/>
                <w:b/>
                <w:bCs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V</w:t>
            </w:r>
            <w:r w:rsidRPr="00C13661">
              <w:rPr>
                <w:rFonts w:asciiTheme="minorHAnsi" w:hAnsiTheme="minorHAnsi" w:cs="Calibri"/>
                <w:szCs w:val="20"/>
              </w:rPr>
              <w:t>ýnos</w:t>
            </w:r>
            <w:r>
              <w:rPr>
                <w:rFonts w:asciiTheme="minorHAnsi" w:hAnsiTheme="minorHAnsi" w:cs="Calibri"/>
                <w:szCs w:val="20"/>
              </w:rPr>
              <w:t>y</w:t>
            </w:r>
            <w:r w:rsidRPr="00C13661">
              <w:rPr>
                <w:rFonts w:asciiTheme="minorHAnsi" w:hAnsiTheme="minorHAnsi" w:cs="Calibri"/>
                <w:szCs w:val="20"/>
              </w:rPr>
              <w:t xml:space="preserve"> budúcich období</w:t>
            </w:r>
            <w:r>
              <w:rPr>
                <w:rFonts w:asciiTheme="minorHAnsi" w:hAnsiTheme="minorHAnsi" w:cs="Calibri"/>
                <w:szCs w:val="20"/>
              </w:rPr>
              <w:t xml:space="preserve"> krátkodobé</w:t>
            </w:r>
          </w:p>
        </w:tc>
        <w:tc>
          <w:tcPr>
            <w:tcW w:w="2759" w:type="dxa"/>
          </w:tcPr>
          <w:p w14:paraId="5F5BC455" w14:textId="01345C64" w:rsidR="00C13661" w:rsidRPr="00567BFB" w:rsidRDefault="00567BFB" w:rsidP="00567BFB">
            <w:pPr>
              <w:keepNext/>
              <w:spacing w:before="0" w:line="240" w:lineRule="auto"/>
              <w:ind w:left="142"/>
              <w:jc w:val="right"/>
              <w:rPr>
                <w:rFonts w:asciiTheme="minorHAnsi" w:hAnsiTheme="minorHAnsi" w:cs="Calibri"/>
                <w:szCs w:val="20"/>
              </w:rPr>
            </w:pPr>
            <w:r w:rsidRPr="00567BFB">
              <w:rPr>
                <w:rFonts w:asciiTheme="minorHAnsi" w:hAnsiTheme="minorHAnsi" w:cs="Calibri"/>
                <w:szCs w:val="20"/>
              </w:rPr>
              <w:t>1 600,00</w:t>
            </w:r>
          </w:p>
        </w:tc>
        <w:tc>
          <w:tcPr>
            <w:tcW w:w="2304" w:type="dxa"/>
          </w:tcPr>
          <w:p w14:paraId="5E87DF06" w14:textId="751DD0F6" w:rsidR="00C13661" w:rsidRPr="00C13661" w:rsidRDefault="007F09FD" w:rsidP="007F09FD">
            <w:pPr>
              <w:keepNext/>
              <w:spacing w:before="0" w:line="240" w:lineRule="auto"/>
              <w:ind w:left="142"/>
              <w:jc w:val="right"/>
              <w:rPr>
                <w:rFonts w:asciiTheme="minorHAnsi" w:hAnsiTheme="minorHAnsi" w:cs="Calibri"/>
                <w:szCs w:val="20"/>
              </w:rPr>
            </w:pPr>
            <w:r w:rsidRPr="007F09FD">
              <w:rPr>
                <w:rFonts w:asciiTheme="minorHAnsi" w:hAnsiTheme="minorHAnsi" w:cs="Calibri"/>
                <w:szCs w:val="20"/>
              </w:rPr>
              <w:t>1 600,00</w:t>
            </w:r>
          </w:p>
        </w:tc>
      </w:tr>
      <w:tr w:rsidR="00C13661" w:rsidRPr="00C13661" w14:paraId="3F429525" w14:textId="77777777" w:rsidTr="001D4BA4">
        <w:tc>
          <w:tcPr>
            <w:tcW w:w="4635" w:type="dxa"/>
          </w:tcPr>
          <w:p w14:paraId="62EEA7B6" w14:textId="6114CE5C" w:rsidR="00C13661" w:rsidRPr="00C13661" w:rsidRDefault="00AF2C2D" w:rsidP="00C13661">
            <w:pPr>
              <w:keepNext/>
              <w:spacing w:before="0" w:line="240" w:lineRule="auto"/>
              <w:ind w:left="142"/>
              <w:rPr>
                <w:rFonts w:asciiTheme="minorHAnsi" w:hAnsiTheme="minorHAnsi" w:cs="Calibri"/>
                <w:b/>
                <w:bCs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V</w:t>
            </w:r>
            <w:r w:rsidRPr="00C13661">
              <w:rPr>
                <w:rFonts w:asciiTheme="minorHAnsi" w:hAnsiTheme="minorHAnsi" w:cs="Calibri"/>
                <w:szCs w:val="20"/>
              </w:rPr>
              <w:t>ýnos</w:t>
            </w:r>
            <w:r>
              <w:rPr>
                <w:rFonts w:asciiTheme="minorHAnsi" w:hAnsiTheme="minorHAnsi" w:cs="Calibri"/>
                <w:szCs w:val="20"/>
              </w:rPr>
              <w:t>y</w:t>
            </w:r>
            <w:r w:rsidRPr="00C13661">
              <w:rPr>
                <w:rFonts w:asciiTheme="minorHAnsi" w:hAnsiTheme="minorHAnsi" w:cs="Calibri"/>
                <w:szCs w:val="20"/>
              </w:rPr>
              <w:t xml:space="preserve"> budúcich období</w:t>
            </w:r>
            <w:r>
              <w:rPr>
                <w:rFonts w:asciiTheme="minorHAnsi" w:hAnsiTheme="minorHAnsi" w:cs="Calibri"/>
                <w:szCs w:val="20"/>
              </w:rPr>
              <w:t xml:space="preserve"> dlhodobé</w:t>
            </w:r>
          </w:p>
        </w:tc>
        <w:tc>
          <w:tcPr>
            <w:tcW w:w="2759" w:type="dxa"/>
          </w:tcPr>
          <w:p w14:paraId="78A4D824" w14:textId="77777777" w:rsidR="00C13661" w:rsidRPr="00567BFB" w:rsidRDefault="00C13661" w:rsidP="00567BFB">
            <w:pPr>
              <w:keepNext/>
              <w:spacing w:before="0" w:line="240" w:lineRule="auto"/>
              <w:ind w:left="142"/>
              <w:jc w:val="right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2304" w:type="dxa"/>
          </w:tcPr>
          <w:p w14:paraId="6704D3EA" w14:textId="77777777" w:rsidR="00C13661" w:rsidRPr="00C13661" w:rsidRDefault="00C13661" w:rsidP="00C13661">
            <w:pPr>
              <w:keepNext/>
              <w:spacing w:before="0" w:line="240" w:lineRule="auto"/>
              <w:ind w:left="142"/>
              <w:rPr>
                <w:rFonts w:asciiTheme="minorHAnsi" w:hAnsiTheme="minorHAnsi" w:cs="Calibri"/>
                <w:b/>
                <w:bCs/>
                <w:szCs w:val="20"/>
              </w:rPr>
            </w:pPr>
          </w:p>
        </w:tc>
      </w:tr>
    </w:tbl>
    <w:p w14:paraId="5C2BC2E1" w14:textId="77777777" w:rsidR="00C13661" w:rsidRPr="008F40E9" w:rsidRDefault="00C13661" w:rsidP="00C13661">
      <w:pPr>
        <w:keepNext/>
        <w:spacing w:before="0" w:line="240" w:lineRule="auto"/>
        <w:ind w:left="142"/>
        <w:rPr>
          <w:rFonts w:asciiTheme="minorHAnsi" w:hAnsiTheme="minorHAnsi" w:cs="Calibri"/>
          <w:szCs w:val="20"/>
        </w:rPr>
      </w:pPr>
    </w:p>
    <w:p w14:paraId="5D62B544" w14:textId="13B611C3" w:rsidR="008F40E9" w:rsidRPr="004159D6" w:rsidRDefault="008F40E9" w:rsidP="004B0174">
      <w:pPr>
        <w:keepNext/>
        <w:numPr>
          <w:ilvl w:val="0"/>
          <w:numId w:val="11"/>
        </w:numPr>
        <w:spacing w:before="0" w:line="240" w:lineRule="auto"/>
        <w:ind w:left="142" w:firstLine="0"/>
        <w:rPr>
          <w:rFonts w:asciiTheme="minorHAnsi" w:hAnsiTheme="minorHAnsi" w:cs="Calibri"/>
          <w:szCs w:val="20"/>
        </w:rPr>
      </w:pPr>
      <w:r>
        <w:rPr>
          <w:rFonts w:asciiTheme="minorHAnsi" w:hAnsiTheme="minorHAnsi" w:cs="Calibri"/>
          <w:szCs w:val="20"/>
        </w:rPr>
        <w:t xml:space="preserve"> </w:t>
      </w:r>
      <w:r w:rsidRPr="00D26D00">
        <w:rPr>
          <w:rFonts w:asciiTheme="minorHAnsi" w:hAnsiTheme="minorHAnsi" w:cs="Calibri"/>
          <w:szCs w:val="20"/>
        </w:rPr>
        <w:t xml:space="preserve">Údaje o druhoch majetku a záväzkoch z lízingových zmlúv. </w:t>
      </w:r>
      <w:r w:rsidRPr="00D26D00">
        <w:rPr>
          <w:rFonts w:asciiTheme="minorHAnsi" w:hAnsiTheme="minorHAnsi" w:cs="Calibri"/>
          <w:b/>
          <w:bCs/>
          <w:szCs w:val="20"/>
        </w:rPr>
        <w:t>C</w:t>
      </w:r>
      <w:r w:rsidR="00E43B70">
        <w:rPr>
          <w:rFonts w:asciiTheme="minorHAnsi" w:hAnsiTheme="minorHAnsi" w:cs="Calibri"/>
          <w:b/>
          <w:bCs/>
          <w:szCs w:val="20"/>
        </w:rPr>
        <w:t>LV</w:t>
      </w:r>
      <w:r w:rsidRPr="00D26D00">
        <w:rPr>
          <w:rFonts w:asciiTheme="minorHAnsi" w:hAnsiTheme="minorHAnsi" w:cs="Calibri"/>
          <w:b/>
          <w:bCs/>
          <w:szCs w:val="20"/>
        </w:rPr>
        <w:t xml:space="preserve"> nevlastní uvedený druh majetku.</w:t>
      </w:r>
    </w:p>
    <w:p w14:paraId="78C420CF" w14:textId="01E41567" w:rsidR="00D26D00" w:rsidRDefault="00D26D00" w:rsidP="008F40E9">
      <w:pPr>
        <w:keepNext/>
        <w:spacing w:before="240" w:line="240" w:lineRule="auto"/>
        <w:ind w:left="142"/>
        <w:rPr>
          <w:rFonts w:asciiTheme="minorHAnsi" w:hAnsiTheme="minorHAnsi" w:cs="Calibri"/>
          <w:b/>
          <w:bCs/>
          <w:szCs w:val="20"/>
        </w:rPr>
      </w:pPr>
    </w:p>
    <w:p w14:paraId="27B45F3F" w14:textId="35478713" w:rsidR="00DB1285" w:rsidRPr="004159D6" w:rsidRDefault="00465353" w:rsidP="00357FA2">
      <w:pPr>
        <w:keepNext/>
        <w:spacing w:before="240" w:line="240" w:lineRule="auto"/>
        <w:jc w:val="center"/>
        <w:outlineLvl w:val="0"/>
        <w:rPr>
          <w:rFonts w:asciiTheme="minorHAnsi" w:hAnsiTheme="minorHAnsi" w:cs="Calibri"/>
          <w:b/>
          <w:bCs/>
          <w:kern w:val="32"/>
          <w:szCs w:val="20"/>
        </w:rPr>
      </w:pPr>
      <w:r w:rsidRPr="004159D6">
        <w:rPr>
          <w:rFonts w:asciiTheme="minorHAnsi" w:hAnsiTheme="minorHAnsi" w:cs="Calibri"/>
          <w:b/>
          <w:bCs/>
          <w:kern w:val="32"/>
          <w:szCs w:val="20"/>
        </w:rPr>
        <w:t xml:space="preserve">Čl. </w:t>
      </w:r>
      <w:r w:rsidR="00DB1285" w:rsidRPr="004159D6">
        <w:rPr>
          <w:rFonts w:asciiTheme="minorHAnsi" w:hAnsiTheme="minorHAnsi" w:cs="Calibri"/>
          <w:b/>
          <w:bCs/>
          <w:kern w:val="32"/>
          <w:szCs w:val="20"/>
        </w:rPr>
        <w:t>IV</w:t>
      </w:r>
    </w:p>
    <w:p w14:paraId="4DB6A903" w14:textId="77777777" w:rsidR="00DB1285" w:rsidRPr="004159D6" w:rsidRDefault="00DB1285" w:rsidP="00CD361E">
      <w:pPr>
        <w:keepNext/>
        <w:spacing w:before="0" w:line="240" w:lineRule="auto"/>
        <w:jc w:val="center"/>
        <w:outlineLvl w:val="1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>Informácie, ktoré dopĺňajú a vysvetľujú údaje vo výkaze ziskov a strát</w:t>
      </w:r>
    </w:p>
    <w:p w14:paraId="737EA99C" w14:textId="2C8B53CA" w:rsidR="00DB1285" w:rsidRPr="007C369C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C72ECC" w:rsidRPr="004159D6">
        <w:rPr>
          <w:rFonts w:asciiTheme="minorHAnsi" w:hAnsiTheme="minorHAnsi" w:cs="Calibri"/>
          <w:szCs w:val="20"/>
        </w:rPr>
        <w:t xml:space="preserve">Prehľad </w:t>
      </w:r>
      <w:r w:rsidR="00DB1285" w:rsidRPr="004159D6">
        <w:rPr>
          <w:rFonts w:asciiTheme="minorHAnsi" w:hAnsiTheme="minorHAnsi" w:cs="Calibri"/>
          <w:szCs w:val="20"/>
        </w:rPr>
        <w:t>trž</w:t>
      </w:r>
      <w:r w:rsidR="00C72ECC" w:rsidRPr="004159D6">
        <w:rPr>
          <w:rFonts w:asciiTheme="minorHAnsi" w:hAnsiTheme="minorHAnsi" w:cs="Calibri"/>
          <w:szCs w:val="20"/>
        </w:rPr>
        <w:t>ie</w:t>
      </w:r>
      <w:r w:rsidR="00DB1285" w:rsidRPr="004159D6">
        <w:rPr>
          <w:rFonts w:asciiTheme="minorHAnsi" w:hAnsiTheme="minorHAnsi" w:cs="Calibri"/>
          <w:szCs w:val="20"/>
        </w:rPr>
        <w:t xml:space="preserve">b za vlastné výkony a tovar s uvedením ich opisu a vyčíslením hodnoty tržieb podľa jednotlivých hlavných druhov výrobkov, služieb </w:t>
      </w:r>
      <w:r w:rsidR="00584420" w:rsidRPr="004159D6">
        <w:rPr>
          <w:rFonts w:asciiTheme="minorHAnsi" w:hAnsiTheme="minorHAnsi" w:cs="Calibri"/>
          <w:szCs w:val="20"/>
        </w:rPr>
        <w:t xml:space="preserve">hlavnej </w:t>
      </w:r>
      <w:r w:rsidR="00957793" w:rsidRPr="004159D6">
        <w:rPr>
          <w:rFonts w:asciiTheme="minorHAnsi" w:hAnsiTheme="minorHAnsi" w:cs="Calibri"/>
          <w:szCs w:val="20"/>
        </w:rPr>
        <w:t xml:space="preserve">nezdaňovanej </w:t>
      </w:r>
      <w:r w:rsidR="00584420" w:rsidRPr="004159D6">
        <w:rPr>
          <w:rFonts w:asciiTheme="minorHAnsi" w:hAnsiTheme="minorHAnsi" w:cs="Calibri"/>
          <w:szCs w:val="20"/>
        </w:rPr>
        <w:t>činnosti a</w:t>
      </w:r>
      <w:r w:rsidR="00957793" w:rsidRPr="004159D6">
        <w:rPr>
          <w:rFonts w:asciiTheme="minorHAnsi" w:hAnsiTheme="minorHAnsi" w:cs="Calibri"/>
          <w:szCs w:val="20"/>
        </w:rPr>
        <w:t xml:space="preserve"> zdaňovanej </w:t>
      </w:r>
      <w:r w:rsidR="00584420" w:rsidRPr="004159D6">
        <w:rPr>
          <w:rFonts w:asciiTheme="minorHAnsi" w:hAnsiTheme="minorHAnsi" w:cs="Calibri"/>
          <w:szCs w:val="20"/>
        </w:rPr>
        <w:t>činnosti</w:t>
      </w:r>
      <w:r w:rsidR="00DB1285" w:rsidRPr="004159D6">
        <w:rPr>
          <w:rFonts w:asciiTheme="minorHAnsi" w:hAnsiTheme="minorHAnsi" w:cs="Calibri"/>
          <w:szCs w:val="20"/>
        </w:rPr>
        <w:t xml:space="preserve"> účtovnej jednotky</w:t>
      </w:r>
      <w:r w:rsidR="00E7671C" w:rsidRPr="004159D6">
        <w:rPr>
          <w:rFonts w:asciiTheme="minorHAnsi" w:hAnsiTheme="minorHAnsi" w:cs="Calibri"/>
          <w:szCs w:val="20"/>
        </w:rPr>
        <w:t xml:space="preserve"> za bežné účtovné obdobie.</w:t>
      </w:r>
      <w:r w:rsidR="006E70EE">
        <w:rPr>
          <w:rFonts w:asciiTheme="minorHAnsi" w:hAnsiTheme="minorHAnsi" w:cs="Calibri"/>
          <w:szCs w:val="20"/>
        </w:rPr>
        <w:t xml:space="preserve"> </w:t>
      </w:r>
    </w:p>
    <w:tbl>
      <w:tblPr>
        <w:tblW w:w="949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2626"/>
      </w:tblGrid>
      <w:tr w:rsidR="007C369C" w:rsidRPr="004159D6" w14:paraId="1484C8A8" w14:textId="77777777" w:rsidTr="002B1026">
        <w:trPr>
          <w:trHeight w:val="608"/>
        </w:trPr>
        <w:tc>
          <w:tcPr>
            <w:tcW w:w="4122" w:type="dxa"/>
            <w:vAlign w:val="center"/>
          </w:tcPr>
          <w:p w14:paraId="65117053" w14:textId="77777777" w:rsidR="007C369C" w:rsidRPr="004159D6" w:rsidRDefault="007C369C" w:rsidP="002B1026">
            <w:pPr>
              <w:keepNext/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</w:rPr>
            </w:pPr>
            <w:r>
              <w:rPr>
                <w:rFonts w:asciiTheme="minorHAnsi" w:hAnsiTheme="minorHAnsi" w:cs="Calibri"/>
                <w:b/>
                <w:szCs w:val="20"/>
              </w:rPr>
              <w:t>Výnosy</w:t>
            </w:r>
          </w:p>
        </w:tc>
        <w:tc>
          <w:tcPr>
            <w:tcW w:w="2749" w:type="dxa"/>
          </w:tcPr>
          <w:p w14:paraId="690F0408" w14:textId="77777777" w:rsidR="007C369C" w:rsidRPr="004159D6" w:rsidRDefault="007C369C" w:rsidP="002B1026">
            <w:pPr>
              <w:keepNext/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b/>
                <w:szCs w:val="20"/>
                <w:lang w:eastAsia="sk-SK"/>
              </w:rPr>
              <w:t>B</w:t>
            </w: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ezprostredne predchádzajúce účtovné obdobi</w:t>
            </w:r>
            <w:r>
              <w:rPr>
                <w:rFonts w:asciiTheme="minorHAnsi" w:hAnsiTheme="minorHAnsi" w:cs="Calibri"/>
                <w:b/>
                <w:szCs w:val="20"/>
                <w:lang w:eastAsia="sk-SK"/>
              </w:rPr>
              <w:t>e</w:t>
            </w:r>
          </w:p>
        </w:tc>
        <w:tc>
          <w:tcPr>
            <w:tcW w:w="2626" w:type="dxa"/>
            <w:vAlign w:val="center"/>
          </w:tcPr>
          <w:p w14:paraId="001A859F" w14:textId="77777777" w:rsidR="007C369C" w:rsidRPr="004159D6" w:rsidRDefault="007C369C" w:rsidP="002B1026">
            <w:pPr>
              <w:keepNext/>
              <w:spacing w:before="0" w:after="0" w:line="240" w:lineRule="auto"/>
              <w:jc w:val="center"/>
              <w:rPr>
                <w:rFonts w:asciiTheme="minorHAnsi" w:hAnsiTheme="minorHAnsi" w:cs="Calibri"/>
                <w:b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b/>
                <w:szCs w:val="20"/>
                <w:lang w:eastAsia="sk-SK"/>
              </w:rPr>
              <w:t>B</w:t>
            </w: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ežné účtovné obdobi</w:t>
            </w:r>
            <w:r>
              <w:rPr>
                <w:rFonts w:asciiTheme="minorHAnsi" w:hAnsiTheme="minorHAnsi" w:cs="Calibri"/>
                <w:b/>
                <w:szCs w:val="20"/>
                <w:lang w:eastAsia="sk-SK"/>
              </w:rPr>
              <w:t>e</w:t>
            </w:r>
          </w:p>
        </w:tc>
      </w:tr>
      <w:tr w:rsidR="007C369C" w:rsidRPr="004159D6" w14:paraId="6878EF53" w14:textId="77777777" w:rsidTr="002B1026">
        <w:trPr>
          <w:trHeight w:val="374"/>
        </w:trPr>
        <w:tc>
          <w:tcPr>
            <w:tcW w:w="4122" w:type="dxa"/>
            <w:vAlign w:val="center"/>
          </w:tcPr>
          <w:p w14:paraId="451288BC" w14:textId="77777777" w:rsidR="007C369C" w:rsidRPr="004159D6" w:rsidRDefault="007C369C" w:rsidP="002B1026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Poskytovanie sociálnych služieb nezdaňované</w:t>
            </w:r>
          </w:p>
        </w:tc>
        <w:tc>
          <w:tcPr>
            <w:tcW w:w="2749" w:type="dxa"/>
            <w:vAlign w:val="center"/>
          </w:tcPr>
          <w:p w14:paraId="731462E0" w14:textId="6E5E9690" w:rsidR="007C369C" w:rsidRPr="004159D6" w:rsidRDefault="00BD138D" w:rsidP="002B1026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szCs w:val="20"/>
                <w:lang w:eastAsia="sk-SK"/>
              </w:rPr>
              <w:t>508</w:t>
            </w:r>
            <w:r w:rsidR="007C369C">
              <w:rPr>
                <w:rFonts w:asciiTheme="minorHAnsi" w:hAnsiTheme="minorHAnsi" w:cs="Calibri"/>
                <w:szCs w:val="20"/>
                <w:lang w:eastAsia="sk-SK"/>
              </w:rPr>
              <w:t>0</w:t>
            </w:r>
          </w:p>
        </w:tc>
        <w:tc>
          <w:tcPr>
            <w:tcW w:w="2626" w:type="dxa"/>
            <w:vAlign w:val="center"/>
          </w:tcPr>
          <w:p w14:paraId="702221D6" w14:textId="733BBB56" w:rsidR="007C369C" w:rsidRPr="004159D6" w:rsidRDefault="00B4093E" w:rsidP="002B1026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szCs w:val="20"/>
                <w:lang w:eastAsia="sk-SK"/>
              </w:rPr>
              <w:t>54</w:t>
            </w:r>
            <w:r w:rsidR="00E10556">
              <w:rPr>
                <w:rFonts w:asciiTheme="minorHAnsi" w:hAnsiTheme="minorHAnsi" w:cs="Calibri"/>
                <w:szCs w:val="20"/>
                <w:lang w:eastAsia="sk-SK"/>
              </w:rPr>
              <w:t>00</w:t>
            </w:r>
          </w:p>
        </w:tc>
      </w:tr>
      <w:tr w:rsidR="007C369C" w:rsidRPr="004159D6" w14:paraId="3D9641C2" w14:textId="77777777" w:rsidTr="002B1026">
        <w:trPr>
          <w:trHeight w:val="374"/>
        </w:trPr>
        <w:tc>
          <w:tcPr>
            <w:tcW w:w="4122" w:type="dxa"/>
            <w:vAlign w:val="center"/>
          </w:tcPr>
          <w:p w14:paraId="0282223E" w14:textId="77777777" w:rsidR="007C369C" w:rsidRPr="004159D6" w:rsidRDefault="007C369C" w:rsidP="002B1026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2749" w:type="dxa"/>
            <w:vAlign w:val="center"/>
          </w:tcPr>
          <w:p w14:paraId="556844E4" w14:textId="77777777" w:rsidR="007C369C" w:rsidRPr="004159D6" w:rsidRDefault="007C369C" w:rsidP="002B1026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2626" w:type="dxa"/>
            <w:vAlign w:val="center"/>
          </w:tcPr>
          <w:p w14:paraId="1C27CAA8" w14:textId="77777777" w:rsidR="007C369C" w:rsidRPr="004159D6" w:rsidRDefault="007C369C" w:rsidP="002B1026">
            <w:pPr>
              <w:spacing w:before="0" w:after="0" w:line="240" w:lineRule="auto"/>
              <w:jc w:val="left"/>
              <w:rPr>
                <w:rFonts w:asciiTheme="minorHAnsi" w:hAnsiTheme="minorHAnsi" w:cs="Calibri"/>
                <w:szCs w:val="20"/>
              </w:rPr>
            </w:pPr>
          </w:p>
        </w:tc>
      </w:tr>
      <w:tr w:rsidR="007C369C" w:rsidRPr="004159D6" w14:paraId="5BBA7F4A" w14:textId="77777777" w:rsidTr="002B1026">
        <w:trPr>
          <w:trHeight w:val="374"/>
        </w:trPr>
        <w:tc>
          <w:tcPr>
            <w:tcW w:w="4122" w:type="dxa"/>
            <w:vAlign w:val="center"/>
          </w:tcPr>
          <w:p w14:paraId="48658831" w14:textId="77777777" w:rsidR="007C369C" w:rsidRPr="004159D6" w:rsidRDefault="007C369C" w:rsidP="002B1026">
            <w:pPr>
              <w:spacing w:before="0" w:after="0" w:line="240" w:lineRule="auto"/>
              <w:jc w:val="left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t>Spolu</w:t>
            </w:r>
          </w:p>
        </w:tc>
        <w:tc>
          <w:tcPr>
            <w:tcW w:w="2749" w:type="dxa"/>
            <w:vAlign w:val="center"/>
          </w:tcPr>
          <w:p w14:paraId="7A269C09" w14:textId="5AE6EA69" w:rsidR="007C369C" w:rsidRPr="004159D6" w:rsidRDefault="00BD138D" w:rsidP="002B1026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508</w:t>
            </w:r>
            <w:r w:rsidR="007C369C">
              <w:rPr>
                <w:rFonts w:asciiTheme="minorHAnsi" w:hAnsiTheme="minorHAnsi" w:cs="Calibri"/>
                <w:szCs w:val="20"/>
              </w:rPr>
              <w:t>0</w:t>
            </w:r>
          </w:p>
        </w:tc>
        <w:tc>
          <w:tcPr>
            <w:tcW w:w="2626" w:type="dxa"/>
            <w:vAlign w:val="center"/>
          </w:tcPr>
          <w:p w14:paraId="363CF61D" w14:textId="621915E4" w:rsidR="007C369C" w:rsidRPr="004159D6" w:rsidRDefault="00B4093E" w:rsidP="002B1026">
            <w:pPr>
              <w:spacing w:before="0" w:after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5400</w:t>
            </w:r>
          </w:p>
        </w:tc>
      </w:tr>
    </w:tbl>
    <w:p w14:paraId="699A38E9" w14:textId="77777777" w:rsidR="007C369C" w:rsidRDefault="007C369C" w:rsidP="007C369C">
      <w:pPr>
        <w:spacing w:before="0" w:line="240" w:lineRule="auto"/>
        <w:rPr>
          <w:rFonts w:asciiTheme="minorHAnsi" w:hAnsiTheme="minorHAnsi" w:cs="Calibri"/>
          <w:b/>
          <w:bCs/>
          <w:szCs w:val="20"/>
        </w:rPr>
      </w:pPr>
    </w:p>
    <w:p w14:paraId="01829CCA" w14:textId="2D7246DC" w:rsidR="00645BCA" w:rsidRPr="004159D6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Opis a vyčíslenie hodnoty významných </w:t>
      </w:r>
      <w:r w:rsidR="00840EC7" w:rsidRPr="004159D6">
        <w:rPr>
          <w:rFonts w:asciiTheme="minorHAnsi" w:hAnsiTheme="minorHAnsi" w:cs="Calibri"/>
          <w:szCs w:val="20"/>
        </w:rPr>
        <w:t>súm</w:t>
      </w:r>
      <w:r w:rsidR="00E622FD" w:rsidRPr="004159D6">
        <w:rPr>
          <w:rFonts w:asciiTheme="minorHAnsi" w:hAnsiTheme="minorHAnsi" w:cs="Calibri"/>
          <w:szCs w:val="20"/>
        </w:rPr>
        <w:t xml:space="preserve"> v nadväznosti na položky výkazu ziskov a strát v členení</w:t>
      </w:r>
      <w:r w:rsidRPr="004159D6">
        <w:rPr>
          <w:rFonts w:asciiTheme="minorHAnsi" w:hAnsiTheme="minorHAnsi" w:cs="Calibri"/>
          <w:szCs w:val="20"/>
        </w:rPr>
        <w:t xml:space="preserve"> </w:t>
      </w:r>
      <w:r w:rsidR="00E622FD" w:rsidRPr="004159D6">
        <w:rPr>
          <w:rFonts w:asciiTheme="minorHAnsi" w:hAnsiTheme="minorHAnsi" w:cs="Calibri"/>
          <w:szCs w:val="20"/>
        </w:rPr>
        <w:t xml:space="preserve">na </w:t>
      </w:r>
      <w:r w:rsidR="005670C0" w:rsidRPr="004159D6">
        <w:rPr>
          <w:rFonts w:asciiTheme="minorHAnsi" w:hAnsiTheme="minorHAnsi" w:cs="Calibri"/>
          <w:szCs w:val="20"/>
        </w:rPr>
        <w:t>nepeňažn</w:t>
      </w:r>
      <w:r w:rsidR="00E622FD" w:rsidRPr="004159D6">
        <w:rPr>
          <w:rFonts w:asciiTheme="minorHAnsi" w:hAnsiTheme="minorHAnsi" w:cs="Calibri"/>
          <w:szCs w:val="20"/>
        </w:rPr>
        <w:t>é</w:t>
      </w:r>
      <w:r w:rsidRPr="004159D6">
        <w:rPr>
          <w:rFonts w:asciiTheme="minorHAnsi" w:hAnsiTheme="minorHAnsi" w:cs="Calibri"/>
          <w:szCs w:val="20"/>
        </w:rPr>
        <w:t xml:space="preserve"> dar</w:t>
      </w:r>
      <w:r w:rsidR="00E622FD" w:rsidRPr="004159D6">
        <w:rPr>
          <w:rFonts w:asciiTheme="minorHAnsi" w:hAnsiTheme="minorHAnsi" w:cs="Calibri"/>
          <w:szCs w:val="20"/>
        </w:rPr>
        <w:t>y</w:t>
      </w:r>
      <w:r w:rsidRPr="004159D6">
        <w:rPr>
          <w:rFonts w:asciiTheme="minorHAnsi" w:hAnsiTheme="minorHAnsi" w:cs="Calibri"/>
          <w:szCs w:val="20"/>
        </w:rPr>
        <w:t>, osobitn</w:t>
      </w:r>
      <w:r w:rsidR="00E622FD" w:rsidRPr="004159D6">
        <w:rPr>
          <w:rFonts w:asciiTheme="minorHAnsi" w:hAnsiTheme="minorHAnsi" w:cs="Calibri"/>
          <w:szCs w:val="20"/>
        </w:rPr>
        <w:t>é</w:t>
      </w:r>
      <w:r w:rsidRPr="004159D6">
        <w:rPr>
          <w:rFonts w:asciiTheme="minorHAnsi" w:hAnsiTheme="minorHAnsi" w:cs="Calibri"/>
          <w:szCs w:val="20"/>
        </w:rPr>
        <w:t xml:space="preserve"> výnos</w:t>
      </w:r>
      <w:r w:rsidR="00E622FD" w:rsidRPr="004159D6">
        <w:rPr>
          <w:rFonts w:asciiTheme="minorHAnsi" w:hAnsiTheme="minorHAnsi" w:cs="Calibri"/>
          <w:szCs w:val="20"/>
        </w:rPr>
        <w:t>y</w:t>
      </w:r>
      <w:r w:rsidR="00FE1A4B" w:rsidRPr="004159D6">
        <w:rPr>
          <w:rFonts w:asciiTheme="minorHAnsi" w:hAnsiTheme="minorHAnsi" w:cs="Calibri"/>
          <w:szCs w:val="20"/>
        </w:rPr>
        <w:t>,</w:t>
      </w:r>
      <w:r w:rsidR="00E622FD" w:rsidRPr="004159D6">
        <w:rPr>
          <w:rFonts w:asciiTheme="minorHAnsi" w:hAnsiTheme="minorHAnsi" w:cs="Calibri"/>
          <w:szCs w:val="20"/>
        </w:rPr>
        <w:t> zákonné</w:t>
      </w:r>
      <w:r w:rsidRPr="004159D6">
        <w:rPr>
          <w:rFonts w:asciiTheme="minorHAnsi" w:hAnsiTheme="minorHAnsi" w:cs="Calibri"/>
          <w:szCs w:val="20"/>
        </w:rPr>
        <w:t xml:space="preserve"> poplatk</w:t>
      </w:r>
      <w:r w:rsidR="00E622FD" w:rsidRPr="004159D6">
        <w:rPr>
          <w:rFonts w:asciiTheme="minorHAnsi" w:hAnsiTheme="minorHAnsi" w:cs="Calibri"/>
          <w:szCs w:val="20"/>
        </w:rPr>
        <w:t xml:space="preserve">y a iné </w:t>
      </w:r>
      <w:r w:rsidR="00FE1A4B" w:rsidRPr="004159D6">
        <w:rPr>
          <w:rFonts w:asciiTheme="minorHAnsi" w:hAnsiTheme="minorHAnsi" w:cs="Calibri"/>
          <w:szCs w:val="20"/>
        </w:rPr>
        <w:t>ostatn</w:t>
      </w:r>
      <w:r w:rsidR="00E622FD" w:rsidRPr="004159D6">
        <w:rPr>
          <w:rFonts w:asciiTheme="minorHAnsi" w:hAnsiTheme="minorHAnsi" w:cs="Calibri"/>
          <w:szCs w:val="20"/>
        </w:rPr>
        <w:t>é</w:t>
      </w:r>
      <w:r w:rsidR="00FE1A4B" w:rsidRPr="004159D6">
        <w:rPr>
          <w:rFonts w:asciiTheme="minorHAnsi" w:hAnsiTheme="minorHAnsi" w:cs="Calibri"/>
          <w:szCs w:val="20"/>
        </w:rPr>
        <w:t xml:space="preserve"> výnos</w:t>
      </w:r>
      <w:r w:rsidR="00E622FD" w:rsidRPr="004159D6">
        <w:rPr>
          <w:rFonts w:asciiTheme="minorHAnsi" w:hAnsiTheme="minorHAnsi" w:cs="Calibri"/>
          <w:szCs w:val="20"/>
        </w:rPr>
        <w:t>y</w:t>
      </w:r>
      <w:r w:rsidR="00E7671C" w:rsidRPr="004159D6">
        <w:rPr>
          <w:rFonts w:asciiTheme="minorHAnsi" w:hAnsiTheme="minorHAnsi" w:cs="Calibri"/>
          <w:szCs w:val="20"/>
        </w:rPr>
        <w:t xml:space="preserve"> za</w:t>
      </w:r>
      <w:r w:rsidR="00840EC7" w:rsidRPr="004159D6">
        <w:rPr>
          <w:rFonts w:asciiTheme="minorHAnsi" w:hAnsiTheme="minorHAnsi" w:cs="Calibri"/>
          <w:szCs w:val="20"/>
        </w:rPr>
        <w:t xml:space="preserve"> bezprostredne predchádzajúce účtovné obdobie a za </w:t>
      </w:r>
      <w:r w:rsidR="00E7671C" w:rsidRPr="004159D6">
        <w:rPr>
          <w:rFonts w:asciiTheme="minorHAnsi" w:hAnsiTheme="minorHAnsi" w:cs="Calibri"/>
          <w:szCs w:val="20"/>
        </w:rPr>
        <w:t>bežné účtovné obdobie</w:t>
      </w:r>
      <w:r w:rsidRPr="004159D6">
        <w:rPr>
          <w:rFonts w:asciiTheme="minorHAnsi" w:hAnsiTheme="minorHAnsi" w:cs="Calibri"/>
          <w:szCs w:val="20"/>
        </w:rPr>
        <w:t>.</w:t>
      </w:r>
      <w:r w:rsidR="00584420" w:rsidRPr="004159D6">
        <w:rPr>
          <w:rFonts w:asciiTheme="minorHAnsi" w:hAnsiTheme="minorHAnsi" w:cs="Calibri"/>
          <w:szCs w:val="20"/>
        </w:rPr>
        <w:t xml:space="preserve"> </w:t>
      </w:r>
      <w:r w:rsidR="006E70EE" w:rsidRPr="006E70EE">
        <w:rPr>
          <w:rFonts w:asciiTheme="minorHAnsi" w:hAnsiTheme="minorHAnsi" w:cs="Calibri"/>
          <w:b/>
          <w:bCs/>
          <w:szCs w:val="20"/>
        </w:rPr>
        <w:t>C</w:t>
      </w:r>
      <w:r w:rsidR="007F09FD">
        <w:rPr>
          <w:rFonts w:asciiTheme="minorHAnsi" w:hAnsiTheme="minorHAnsi" w:cs="Calibri"/>
          <w:b/>
          <w:bCs/>
          <w:szCs w:val="20"/>
        </w:rPr>
        <w:t>LV</w:t>
      </w:r>
      <w:r w:rsidR="006E70EE" w:rsidRPr="006E70EE">
        <w:rPr>
          <w:rFonts w:asciiTheme="minorHAnsi" w:hAnsiTheme="minorHAnsi" w:cs="Calibri"/>
          <w:b/>
          <w:bCs/>
          <w:szCs w:val="20"/>
        </w:rPr>
        <w:t xml:space="preserve"> v roku 202</w:t>
      </w:r>
      <w:r w:rsidR="00B4093E">
        <w:rPr>
          <w:rFonts w:asciiTheme="minorHAnsi" w:hAnsiTheme="minorHAnsi" w:cs="Calibri"/>
          <w:b/>
          <w:bCs/>
          <w:szCs w:val="20"/>
        </w:rPr>
        <w:t>4</w:t>
      </w:r>
      <w:r w:rsidR="006E70EE" w:rsidRPr="006E70EE">
        <w:rPr>
          <w:rFonts w:asciiTheme="minorHAnsi" w:hAnsiTheme="minorHAnsi" w:cs="Calibri"/>
          <w:b/>
          <w:bCs/>
          <w:szCs w:val="20"/>
        </w:rPr>
        <w:t xml:space="preserve"> neúčtovalo o výnosoch.</w:t>
      </w:r>
    </w:p>
    <w:p w14:paraId="2E1BDDA4" w14:textId="0D057B7B" w:rsidR="00095723" w:rsidRPr="006E70EE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095723" w:rsidRPr="004159D6">
        <w:rPr>
          <w:rFonts w:asciiTheme="minorHAnsi" w:hAnsiTheme="minorHAnsi" w:cs="Calibri"/>
          <w:szCs w:val="20"/>
        </w:rPr>
        <w:t xml:space="preserve">Prehľad </w:t>
      </w:r>
      <w:r w:rsidR="006C5815" w:rsidRPr="004159D6">
        <w:rPr>
          <w:rFonts w:asciiTheme="minorHAnsi" w:hAnsiTheme="minorHAnsi" w:cs="Calibri"/>
          <w:szCs w:val="20"/>
        </w:rPr>
        <w:t xml:space="preserve">významných súm </w:t>
      </w:r>
      <w:r w:rsidR="00095723" w:rsidRPr="004159D6">
        <w:rPr>
          <w:rFonts w:asciiTheme="minorHAnsi" w:hAnsiTheme="minorHAnsi" w:cs="Calibri"/>
          <w:szCs w:val="20"/>
        </w:rPr>
        <w:t xml:space="preserve">dotácií </w:t>
      </w:r>
      <w:r w:rsidR="00A455BA" w:rsidRPr="004159D6">
        <w:rPr>
          <w:rFonts w:asciiTheme="minorHAnsi" w:hAnsiTheme="minorHAnsi" w:cs="Calibri"/>
          <w:szCs w:val="20"/>
        </w:rPr>
        <w:t xml:space="preserve">zo štátneho rozpočtu, štátnych fondov, </w:t>
      </w:r>
      <w:r w:rsidR="00754C93" w:rsidRPr="004159D6">
        <w:rPr>
          <w:rFonts w:asciiTheme="minorHAnsi" w:hAnsiTheme="minorHAnsi" w:cs="Calibri"/>
          <w:szCs w:val="20"/>
        </w:rPr>
        <w:t xml:space="preserve">z prostriedkov Európskej únie, dotácií z </w:t>
      </w:r>
      <w:r w:rsidR="00A455BA" w:rsidRPr="004159D6">
        <w:rPr>
          <w:rFonts w:asciiTheme="minorHAnsi" w:hAnsiTheme="minorHAnsi" w:cs="Calibri"/>
          <w:szCs w:val="20"/>
        </w:rPr>
        <w:t>rozpočtu obc</w:t>
      </w:r>
      <w:r w:rsidR="001A3508" w:rsidRPr="004159D6">
        <w:rPr>
          <w:rFonts w:asciiTheme="minorHAnsi" w:hAnsiTheme="minorHAnsi" w:cs="Calibri"/>
          <w:szCs w:val="20"/>
        </w:rPr>
        <w:t>e</w:t>
      </w:r>
      <w:r w:rsidR="004440F2" w:rsidRPr="004159D6">
        <w:rPr>
          <w:rFonts w:asciiTheme="minorHAnsi" w:hAnsiTheme="minorHAnsi" w:cs="Calibri"/>
          <w:szCs w:val="20"/>
        </w:rPr>
        <w:t xml:space="preserve"> </w:t>
      </w:r>
      <w:r w:rsidR="00754C93" w:rsidRPr="004159D6">
        <w:rPr>
          <w:rFonts w:asciiTheme="minorHAnsi" w:hAnsiTheme="minorHAnsi" w:cs="Calibri"/>
          <w:szCs w:val="20"/>
        </w:rPr>
        <w:t>a</w:t>
      </w:r>
      <w:r w:rsidR="004440F2" w:rsidRPr="004159D6">
        <w:rPr>
          <w:rFonts w:asciiTheme="minorHAnsi" w:hAnsiTheme="minorHAnsi" w:cs="Calibri"/>
          <w:szCs w:val="20"/>
        </w:rPr>
        <w:t> z rozpočtu</w:t>
      </w:r>
      <w:r w:rsidR="00A455BA" w:rsidRPr="004159D6">
        <w:rPr>
          <w:rFonts w:asciiTheme="minorHAnsi" w:hAnsiTheme="minorHAnsi" w:cs="Calibri"/>
          <w:szCs w:val="20"/>
        </w:rPr>
        <w:t xml:space="preserve"> vyššieho </w:t>
      </w:r>
      <w:r w:rsidR="00754C93" w:rsidRPr="004159D6">
        <w:rPr>
          <w:rFonts w:asciiTheme="minorHAnsi" w:hAnsiTheme="minorHAnsi" w:cs="Calibri"/>
          <w:szCs w:val="20"/>
        </w:rPr>
        <w:t xml:space="preserve">územného celku, </w:t>
      </w:r>
      <w:r w:rsidR="00095723" w:rsidRPr="004159D6">
        <w:rPr>
          <w:rFonts w:asciiTheme="minorHAnsi" w:hAnsiTheme="minorHAnsi" w:cs="Calibri"/>
          <w:szCs w:val="20"/>
        </w:rPr>
        <w:t>ktoré účtovná jednotka prijala v</w:t>
      </w:r>
      <w:r w:rsidR="00840EC7" w:rsidRPr="004159D6">
        <w:rPr>
          <w:rFonts w:asciiTheme="minorHAnsi" w:hAnsiTheme="minorHAnsi" w:cs="Calibri"/>
          <w:szCs w:val="20"/>
        </w:rPr>
        <w:t xml:space="preserve"> bezprostredne </w:t>
      </w:r>
      <w:r w:rsidR="00F45B9A">
        <w:rPr>
          <w:rFonts w:asciiTheme="minorHAnsi" w:hAnsiTheme="minorHAnsi" w:cs="Calibri"/>
          <w:szCs w:val="20"/>
        </w:rPr>
        <w:t>pr</w:t>
      </w:r>
      <w:r w:rsidR="00840EC7" w:rsidRPr="004159D6">
        <w:rPr>
          <w:rFonts w:asciiTheme="minorHAnsi" w:hAnsiTheme="minorHAnsi" w:cs="Calibri"/>
          <w:szCs w:val="20"/>
        </w:rPr>
        <w:t xml:space="preserve">edchádzajúcom účtovnom období a v </w:t>
      </w:r>
      <w:r w:rsidR="002451AE" w:rsidRPr="004159D6">
        <w:rPr>
          <w:rFonts w:asciiTheme="minorHAnsi" w:hAnsiTheme="minorHAnsi" w:cs="Calibri"/>
          <w:szCs w:val="20"/>
        </w:rPr>
        <w:t>bežn</w:t>
      </w:r>
      <w:r w:rsidR="00840EC7" w:rsidRPr="004159D6">
        <w:rPr>
          <w:rFonts w:asciiTheme="minorHAnsi" w:hAnsiTheme="minorHAnsi" w:cs="Calibri"/>
          <w:szCs w:val="20"/>
        </w:rPr>
        <w:t>om</w:t>
      </w:r>
      <w:r w:rsidR="002451AE" w:rsidRPr="004159D6">
        <w:rPr>
          <w:rFonts w:asciiTheme="minorHAnsi" w:hAnsiTheme="minorHAnsi" w:cs="Calibri"/>
          <w:szCs w:val="20"/>
        </w:rPr>
        <w:t xml:space="preserve"> </w:t>
      </w:r>
      <w:r w:rsidR="00095723" w:rsidRPr="004159D6">
        <w:rPr>
          <w:rFonts w:asciiTheme="minorHAnsi" w:hAnsiTheme="minorHAnsi" w:cs="Calibri"/>
          <w:szCs w:val="20"/>
        </w:rPr>
        <w:t>účtovn</w:t>
      </w:r>
      <w:r w:rsidR="00840EC7" w:rsidRPr="004159D6">
        <w:rPr>
          <w:rFonts w:asciiTheme="minorHAnsi" w:hAnsiTheme="minorHAnsi" w:cs="Calibri"/>
          <w:szCs w:val="20"/>
        </w:rPr>
        <w:t>om</w:t>
      </w:r>
      <w:r w:rsidR="00095723" w:rsidRPr="004159D6">
        <w:rPr>
          <w:rFonts w:asciiTheme="minorHAnsi" w:hAnsiTheme="minorHAnsi" w:cs="Calibri"/>
          <w:szCs w:val="20"/>
        </w:rPr>
        <w:t xml:space="preserve"> obdob</w:t>
      </w:r>
      <w:r w:rsidR="00840EC7" w:rsidRPr="004159D6">
        <w:rPr>
          <w:rFonts w:asciiTheme="minorHAnsi" w:hAnsiTheme="minorHAnsi" w:cs="Calibri"/>
          <w:szCs w:val="20"/>
        </w:rPr>
        <w:t>í</w:t>
      </w:r>
      <w:r w:rsidR="00095723" w:rsidRPr="004159D6">
        <w:rPr>
          <w:rFonts w:asciiTheme="minorHAnsi" w:hAnsiTheme="minorHAnsi" w:cs="Calibri"/>
          <w:szCs w:val="20"/>
        </w:rPr>
        <w:t>.</w:t>
      </w:r>
      <w:r w:rsidR="006E70EE">
        <w:rPr>
          <w:rFonts w:asciiTheme="minorHAnsi" w:hAnsiTheme="minorHAnsi" w:cs="Calibri"/>
          <w:szCs w:val="20"/>
        </w:rPr>
        <w:t xml:space="preserve"> </w:t>
      </w:r>
      <w:r w:rsidR="006E70EE" w:rsidRPr="006E70EE">
        <w:rPr>
          <w:rFonts w:asciiTheme="minorHAnsi" w:hAnsiTheme="minorHAnsi" w:cs="Calibri"/>
          <w:b/>
          <w:bCs/>
          <w:szCs w:val="20"/>
        </w:rPr>
        <w:t>V roku 202</w:t>
      </w:r>
      <w:r w:rsidR="00B4093E">
        <w:rPr>
          <w:rFonts w:asciiTheme="minorHAnsi" w:hAnsiTheme="minorHAnsi" w:cs="Calibri"/>
          <w:b/>
          <w:bCs/>
          <w:szCs w:val="20"/>
        </w:rPr>
        <w:t>4</w:t>
      </w:r>
      <w:r w:rsidR="006E70EE" w:rsidRPr="006E70EE">
        <w:rPr>
          <w:rFonts w:asciiTheme="minorHAnsi" w:hAnsiTheme="minorHAnsi" w:cs="Calibri"/>
          <w:b/>
          <w:bCs/>
          <w:szCs w:val="20"/>
        </w:rPr>
        <w:t xml:space="preserve"> C</w:t>
      </w:r>
      <w:r w:rsidR="007F09FD">
        <w:rPr>
          <w:rFonts w:asciiTheme="minorHAnsi" w:hAnsiTheme="minorHAnsi" w:cs="Calibri"/>
          <w:b/>
          <w:bCs/>
          <w:szCs w:val="20"/>
        </w:rPr>
        <w:t>LV</w:t>
      </w:r>
      <w:r w:rsidR="006E70EE" w:rsidRPr="006E70EE">
        <w:rPr>
          <w:rFonts w:asciiTheme="minorHAnsi" w:hAnsiTheme="minorHAnsi" w:cs="Calibri"/>
          <w:b/>
          <w:bCs/>
          <w:szCs w:val="20"/>
        </w:rPr>
        <w:t xml:space="preserve"> neevidovala uvedený druh majetku.</w:t>
      </w:r>
    </w:p>
    <w:p w14:paraId="336D491E" w14:textId="77777777" w:rsidR="009322D0" w:rsidRDefault="009322D0" w:rsidP="009322D0">
      <w:pPr>
        <w:keepNext/>
        <w:spacing w:before="0" w:after="0" w:line="240" w:lineRule="auto"/>
        <w:ind w:left="284"/>
        <w:rPr>
          <w:rFonts w:asciiTheme="minorHAnsi" w:hAnsiTheme="minorHAnsi" w:cs="Calibri"/>
          <w:szCs w:val="20"/>
        </w:rPr>
      </w:pPr>
    </w:p>
    <w:p w14:paraId="187845A2" w14:textId="21EEFC83" w:rsidR="00241213" w:rsidRDefault="005670C0" w:rsidP="009322D0">
      <w:pPr>
        <w:keepNext/>
        <w:numPr>
          <w:ilvl w:val="0"/>
          <w:numId w:val="12"/>
        </w:numPr>
        <w:spacing w:before="0" w:after="0" w:line="240" w:lineRule="auto"/>
        <w:ind w:left="284" w:hanging="284"/>
        <w:rPr>
          <w:rFonts w:asciiTheme="minorHAnsi" w:hAnsiTheme="minorHAnsi" w:cs="Calibri"/>
          <w:b/>
          <w:bCs/>
          <w:szCs w:val="20"/>
        </w:rPr>
      </w:pPr>
      <w:r w:rsidRPr="00224F1C">
        <w:rPr>
          <w:rFonts w:asciiTheme="minorHAnsi" w:hAnsiTheme="minorHAnsi" w:cs="Calibri"/>
          <w:szCs w:val="20"/>
        </w:rPr>
        <w:t>Opis a vyčíslenie hodnoty významných položiek</w:t>
      </w:r>
      <w:r w:rsidR="00F237DB" w:rsidRPr="00224F1C">
        <w:rPr>
          <w:rFonts w:asciiTheme="minorHAnsi" w:hAnsiTheme="minorHAnsi" w:cs="Calibri"/>
          <w:szCs w:val="20"/>
        </w:rPr>
        <w:t xml:space="preserve"> príjmov</w:t>
      </w:r>
      <w:r w:rsidRPr="00224F1C">
        <w:rPr>
          <w:rFonts w:asciiTheme="minorHAnsi" w:hAnsiTheme="minorHAnsi" w:cs="Calibri"/>
          <w:szCs w:val="20"/>
        </w:rPr>
        <w:t xml:space="preserve"> </w:t>
      </w:r>
      <w:r w:rsidR="00F237DB" w:rsidRPr="00224F1C">
        <w:rPr>
          <w:rFonts w:asciiTheme="minorHAnsi" w:hAnsiTheme="minorHAnsi" w:cs="Calibri"/>
          <w:szCs w:val="20"/>
        </w:rPr>
        <w:t>z reklám, ktoré sú určené na charitatívne účely</w:t>
      </w:r>
      <w:r w:rsidR="00D558BA" w:rsidRPr="00224F1C">
        <w:rPr>
          <w:rFonts w:asciiTheme="minorHAnsi" w:hAnsiTheme="minorHAnsi" w:cs="Calibri"/>
          <w:szCs w:val="20"/>
        </w:rPr>
        <w:t>,</w:t>
      </w:r>
      <w:r w:rsidR="00F237DB" w:rsidRPr="00224F1C">
        <w:rPr>
          <w:rFonts w:asciiTheme="minorHAnsi" w:hAnsiTheme="minorHAnsi" w:cs="Calibri"/>
          <w:szCs w:val="20"/>
        </w:rPr>
        <w:t xml:space="preserve"> </w:t>
      </w:r>
      <w:r w:rsidRPr="00224F1C">
        <w:rPr>
          <w:rFonts w:asciiTheme="minorHAnsi" w:hAnsiTheme="minorHAnsi" w:cs="Calibri"/>
          <w:szCs w:val="20"/>
        </w:rPr>
        <w:t>a charitatívnej lotérie</w:t>
      </w:r>
      <w:r w:rsidR="0099062B" w:rsidRPr="00224F1C">
        <w:rPr>
          <w:rFonts w:asciiTheme="minorHAnsi" w:hAnsiTheme="minorHAnsi" w:cs="Calibri"/>
          <w:szCs w:val="20"/>
        </w:rPr>
        <w:t xml:space="preserve"> </w:t>
      </w:r>
      <w:r w:rsidR="00E7671C" w:rsidRPr="00224F1C">
        <w:rPr>
          <w:rFonts w:asciiTheme="minorHAnsi" w:hAnsiTheme="minorHAnsi" w:cs="Calibri"/>
          <w:szCs w:val="20"/>
        </w:rPr>
        <w:t xml:space="preserve">prijatých v </w:t>
      </w:r>
      <w:r w:rsidR="00840EC7" w:rsidRPr="00224F1C">
        <w:rPr>
          <w:rFonts w:asciiTheme="minorHAnsi" w:hAnsiTheme="minorHAnsi" w:cs="Calibri"/>
          <w:szCs w:val="20"/>
        </w:rPr>
        <w:t xml:space="preserve"> bezprostredne predchádzajúcom účtovnom období a v </w:t>
      </w:r>
      <w:r w:rsidR="00E7671C" w:rsidRPr="00224F1C">
        <w:rPr>
          <w:rFonts w:asciiTheme="minorHAnsi" w:hAnsiTheme="minorHAnsi" w:cs="Calibri"/>
          <w:szCs w:val="20"/>
        </w:rPr>
        <w:t>bežnom účtovnom období</w:t>
      </w:r>
      <w:r w:rsidRPr="00224F1C">
        <w:rPr>
          <w:rFonts w:asciiTheme="minorHAnsi" w:hAnsiTheme="minorHAnsi" w:cs="Calibri"/>
          <w:szCs w:val="20"/>
        </w:rPr>
        <w:t>.</w:t>
      </w:r>
      <w:r w:rsidR="006E70EE" w:rsidRPr="00224F1C">
        <w:rPr>
          <w:rFonts w:asciiTheme="minorHAnsi" w:hAnsiTheme="minorHAnsi" w:cs="Calibri"/>
          <w:szCs w:val="20"/>
        </w:rPr>
        <w:t xml:space="preserve"> </w:t>
      </w:r>
      <w:r w:rsidR="006E70EE" w:rsidRPr="00224F1C">
        <w:rPr>
          <w:rFonts w:asciiTheme="minorHAnsi" w:hAnsiTheme="minorHAnsi" w:cs="Calibri"/>
          <w:b/>
          <w:bCs/>
          <w:szCs w:val="20"/>
        </w:rPr>
        <w:t>O uvedenom druhu príjmov v roku 202</w:t>
      </w:r>
      <w:r w:rsidR="00B4093E">
        <w:rPr>
          <w:rFonts w:asciiTheme="minorHAnsi" w:hAnsiTheme="minorHAnsi" w:cs="Calibri"/>
          <w:b/>
          <w:bCs/>
          <w:szCs w:val="20"/>
        </w:rPr>
        <w:t>4</w:t>
      </w:r>
      <w:r w:rsidR="00546D90">
        <w:rPr>
          <w:rFonts w:asciiTheme="minorHAnsi" w:hAnsiTheme="minorHAnsi" w:cs="Calibri"/>
          <w:b/>
          <w:bCs/>
          <w:szCs w:val="20"/>
        </w:rPr>
        <w:t xml:space="preserve"> C</w:t>
      </w:r>
      <w:r w:rsidR="007F09FD">
        <w:rPr>
          <w:rFonts w:asciiTheme="minorHAnsi" w:hAnsiTheme="minorHAnsi" w:cs="Calibri"/>
          <w:b/>
          <w:bCs/>
          <w:szCs w:val="20"/>
        </w:rPr>
        <w:t>LV</w:t>
      </w:r>
      <w:r w:rsidR="006E70EE" w:rsidRPr="00224F1C">
        <w:rPr>
          <w:rFonts w:asciiTheme="minorHAnsi" w:hAnsiTheme="minorHAnsi" w:cs="Calibri"/>
          <w:b/>
          <w:bCs/>
          <w:szCs w:val="20"/>
        </w:rPr>
        <w:t xml:space="preserve"> neúčtovalo.</w:t>
      </w:r>
    </w:p>
    <w:p w14:paraId="2B886327" w14:textId="77777777" w:rsidR="00DB1285" w:rsidRPr="004159D6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Opis a vyčíslenie hodnoty významných </w:t>
      </w:r>
      <w:r w:rsidR="00F237DB" w:rsidRPr="004159D6">
        <w:rPr>
          <w:rFonts w:asciiTheme="minorHAnsi" w:hAnsiTheme="minorHAnsi" w:cs="Calibri"/>
          <w:szCs w:val="20"/>
        </w:rPr>
        <w:t>súm</w:t>
      </w:r>
      <w:r w:rsidRPr="004159D6">
        <w:rPr>
          <w:rFonts w:asciiTheme="minorHAnsi" w:hAnsiTheme="minorHAnsi" w:cs="Calibri"/>
          <w:szCs w:val="20"/>
        </w:rPr>
        <w:t xml:space="preserve"> </w:t>
      </w:r>
      <w:r w:rsidR="00A159AD" w:rsidRPr="004159D6">
        <w:rPr>
          <w:rFonts w:asciiTheme="minorHAnsi" w:hAnsiTheme="minorHAnsi" w:cs="Calibri"/>
          <w:szCs w:val="20"/>
        </w:rPr>
        <w:t xml:space="preserve">v nadväznosti na položky výkazu ziskov a strát v členení na </w:t>
      </w:r>
      <w:r w:rsidR="00E622FD" w:rsidRPr="004159D6">
        <w:rPr>
          <w:rFonts w:asciiTheme="minorHAnsi" w:hAnsiTheme="minorHAnsi" w:cs="Calibri"/>
          <w:szCs w:val="20"/>
        </w:rPr>
        <w:t>nepeňažn</w:t>
      </w:r>
      <w:r w:rsidR="00A159AD" w:rsidRPr="004159D6">
        <w:rPr>
          <w:rFonts w:asciiTheme="minorHAnsi" w:hAnsiTheme="minorHAnsi" w:cs="Calibri"/>
          <w:szCs w:val="20"/>
        </w:rPr>
        <w:t>é</w:t>
      </w:r>
      <w:r w:rsidR="00E622FD" w:rsidRPr="004159D6">
        <w:rPr>
          <w:rFonts w:asciiTheme="minorHAnsi" w:hAnsiTheme="minorHAnsi" w:cs="Calibri"/>
          <w:szCs w:val="20"/>
        </w:rPr>
        <w:t xml:space="preserve"> dar</w:t>
      </w:r>
      <w:r w:rsidR="00A159AD" w:rsidRPr="004159D6">
        <w:rPr>
          <w:rFonts w:asciiTheme="minorHAnsi" w:hAnsiTheme="minorHAnsi" w:cs="Calibri"/>
          <w:szCs w:val="20"/>
        </w:rPr>
        <w:t>y</w:t>
      </w:r>
      <w:r w:rsidR="00E622FD" w:rsidRPr="004159D6">
        <w:rPr>
          <w:rFonts w:asciiTheme="minorHAnsi" w:hAnsiTheme="minorHAnsi" w:cs="Calibri"/>
          <w:szCs w:val="20"/>
        </w:rPr>
        <w:t xml:space="preserve">, </w:t>
      </w:r>
      <w:r w:rsidR="00C96AEB" w:rsidRPr="004159D6">
        <w:rPr>
          <w:rFonts w:asciiTheme="minorHAnsi" w:hAnsiTheme="minorHAnsi" w:cs="Calibri"/>
          <w:szCs w:val="20"/>
        </w:rPr>
        <w:t>náklad</w:t>
      </w:r>
      <w:r w:rsidR="00A159AD" w:rsidRPr="004159D6">
        <w:rPr>
          <w:rFonts w:asciiTheme="minorHAnsi" w:hAnsiTheme="minorHAnsi" w:cs="Calibri"/>
          <w:szCs w:val="20"/>
        </w:rPr>
        <w:t>y</w:t>
      </w:r>
      <w:r w:rsidR="00C96AEB" w:rsidRPr="004159D6">
        <w:rPr>
          <w:rFonts w:asciiTheme="minorHAnsi" w:hAnsiTheme="minorHAnsi" w:cs="Calibri"/>
          <w:szCs w:val="20"/>
        </w:rPr>
        <w:t xml:space="preserve"> na</w:t>
      </w:r>
      <w:r w:rsidRPr="004159D6">
        <w:rPr>
          <w:rFonts w:asciiTheme="minorHAnsi" w:hAnsiTheme="minorHAnsi" w:cs="Calibri"/>
          <w:szCs w:val="20"/>
        </w:rPr>
        <w:t xml:space="preserve"> ostatné služby, osobitn</w:t>
      </w:r>
      <w:r w:rsidR="00A159AD" w:rsidRPr="004159D6">
        <w:rPr>
          <w:rFonts w:asciiTheme="minorHAnsi" w:hAnsiTheme="minorHAnsi" w:cs="Calibri"/>
          <w:szCs w:val="20"/>
        </w:rPr>
        <w:t>é</w:t>
      </w:r>
      <w:r w:rsidRPr="004159D6">
        <w:rPr>
          <w:rFonts w:asciiTheme="minorHAnsi" w:hAnsiTheme="minorHAnsi" w:cs="Calibri"/>
          <w:szCs w:val="20"/>
        </w:rPr>
        <w:t xml:space="preserve"> náklad</w:t>
      </w:r>
      <w:r w:rsidR="00A159AD" w:rsidRPr="004159D6">
        <w:rPr>
          <w:rFonts w:asciiTheme="minorHAnsi" w:hAnsiTheme="minorHAnsi" w:cs="Calibri"/>
          <w:szCs w:val="20"/>
        </w:rPr>
        <w:t>y</w:t>
      </w:r>
      <w:r w:rsidRPr="004159D6">
        <w:rPr>
          <w:rFonts w:asciiTheme="minorHAnsi" w:hAnsiTheme="minorHAnsi" w:cs="Calibri"/>
          <w:szCs w:val="20"/>
        </w:rPr>
        <w:t xml:space="preserve"> a in</w:t>
      </w:r>
      <w:r w:rsidR="00A159AD" w:rsidRPr="004159D6">
        <w:rPr>
          <w:rFonts w:asciiTheme="minorHAnsi" w:hAnsiTheme="minorHAnsi" w:cs="Calibri"/>
          <w:szCs w:val="20"/>
        </w:rPr>
        <w:t>é</w:t>
      </w:r>
      <w:r w:rsidRPr="004159D6">
        <w:rPr>
          <w:rFonts w:asciiTheme="minorHAnsi" w:hAnsiTheme="minorHAnsi" w:cs="Calibri"/>
          <w:szCs w:val="20"/>
        </w:rPr>
        <w:t xml:space="preserve"> ostatn</w:t>
      </w:r>
      <w:r w:rsidR="00A159AD" w:rsidRPr="004159D6">
        <w:rPr>
          <w:rFonts w:asciiTheme="minorHAnsi" w:hAnsiTheme="minorHAnsi" w:cs="Calibri"/>
          <w:szCs w:val="20"/>
        </w:rPr>
        <w:t>é</w:t>
      </w:r>
      <w:r w:rsidRPr="004159D6">
        <w:rPr>
          <w:rFonts w:asciiTheme="minorHAnsi" w:hAnsiTheme="minorHAnsi" w:cs="Calibri"/>
          <w:szCs w:val="20"/>
        </w:rPr>
        <w:t xml:space="preserve"> náklad</w:t>
      </w:r>
      <w:r w:rsidR="00A159AD" w:rsidRPr="004159D6">
        <w:rPr>
          <w:rFonts w:asciiTheme="minorHAnsi" w:hAnsiTheme="minorHAnsi" w:cs="Calibri"/>
          <w:szCs w:val="20"/>
        </w:rPr>
        <w:t>y</w:t>
      </w:r>
      <w:r w:rsidR="00E7671C" w:rsidRPr="004159D6">
        <w:rPr>
          <w:rFonts w:asciiTheme="minorHAnsi" w:hAnsiTheme="minorHAnsi" w:cs="Calibri"/>
          <w:szCs w:val="20"/>
        </w:rPr>
        <w:t xml:space="preserve"> poskytnuté v bežnom účtovnom období</w:t>
      </w:r>
      <w:r w:rsidR="00A159AD" w:rsidRPr="004159D6">
        <w:rPr>
          <w:rFonts w:asciiTheme="minorHAnsi" w:hAnsiTheme="minorHAnsi" w:cs="Calibri"/>
          <w:szCs w:val="20"/>
        </w:rPr>
        <w:t>.</w:t>
      </w:r>
      <w:r w:rsidR="00584420" w:rsidRPr="004159D6">
        <w:rPr>
          <w:rFonts w:asciiTheme="minorHAnsi" w:hAnsiTheme="minorHAnsi" w:cs="Calibri"/>
          <w:szCs w:val="20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2759"/>
        <w:gridCol w:w="2304"/>
      </w:tblGrid>
      <w:tr w:rsidR="00F237DB" w:rsidRPr="004159D6" w14:paraId="63A37DE4" w14:textId="77777777" w:rsidTr="00D26D00">
        <w:tc>
          <w:tcPr>
            <w:tcW w:w="4635" w:type="dxa"/>
            <w:vAlign w:val="center"/>
          </w:tcPr>
          <w:p w14:paraId="2A50A50A" w14:textId="77777777" w:rsidR="00F237DB" w:rsidRPr="004159D6" w:rsidRDefault="00F237DB" w:rsidP="00D558BA">
            <w:pPr>
              <w:keepNext/>
              <w:spacing w:before="0" w:line="240" w:lineRule="auto"/>
              <w:jc w:val="left"/>
              <w:rPr>
                <w:rFonts w:asciiTheme="minorHAnsi" w:hAnsiTheme="minorHAnsi" w:cs="Calibri"/>
                <w:b/>
                <w:szCs w:val="20"/>
                <w:highlight w:val="yellow"/>
              </w:rPr>
            </w:pPr>
            <w:r w:rsidRPr="004159D6">
              <w:rPr>
                <w:rFonts w:asciiTheme="minorHAnsi" w:hAnsiTheme="minorHAnsi" w:cs="Calibri"/>
                <w:b/>
                <w:szCs w:val="20"/>
              </w:rPr>
              <w:lastRenderedPageBreak/>
              <w:t>Druh a opis významn</w:t>
            </w:r>
            <w:r w:rsidR="00D558BA" w:rsidRPr="004159D6">
              <w:rPr>
                <w:rFonts w:asciiTheme="minorHAnsi" w:hAnsiTheme="minorHAnsi" w:cs="Calibri"/>
                <w:b/>
                <w:szCs w:val="20"/>
              </w:rPr>
              <w:t xml:space="preserve">ých </w:t>
            </w:r>
            <w:r w:rsidRPr="004159D6">
              <w:rPr>
                <w:rFonts w:asciiTheme="minorHAnsi" w:hAnsiTheme="minorHAnsi" w:cs="Calibri"/>
                <w:b/>
                <w:szCs w:val="20"/>
              </w:rPr>
              <w:t>polož</w:t>
            </w:r>
            <w:r w:rsidR="00D558BA" w:rsidRPr="004159D6">
              <w:rPr>
                <w:rFonts w:asciiTheme="minorHAnsi" w:hAnsiTheme="minorHAnsi" w:cs="Calibri"/>
                <w:b/>
                <w:szCs w:val="20"/>
              </w:rPr>
              <w:t>ie</w:t>
            </w:r>
            <w:r w:rsidRPr="004159D6">
              <w:rPr>
                <w:rFonts w:asciiTheme="minorHAnsi" w:hAnsiTheme="minorHAnsi" w:cs="Calibri"/>
                <w:b/>
                <w:szCs w:val="20"/>
              </w:rPr>
              <w:t>k nákladov</w:t>
            </w:r>
          </w:p>
        </w:tc>
        <w:tc>
          <w:tcPr>
            <w:tcW w:w="2759" w:type="dxa"/>
            <w:vAlign w:val="center"/>
          </w:tcPr>
          <w:p w14:paraId="72D82A40" w14:textId="77777777" w:rsidR="00F237DB" w:rsidRPr="004159D6" w:rsidRDefault="00F237DB" w:rsidP="00D558BA">
            <w:pPr>
              <w:keepNext/>
              <w:spacing w:before="0" w:line="240" w:lineRule="auto"/>
              <w:jc w:val="center"/>
              <w:rPr>
                <w:rFonts w:asciiTheme="minorHAnsi" w:hAnsiTheme="minorHAnsi" w:cs="Calibri"/>
                <w:b/>
                <w:szCs w:val="20"/>
                <w:highlight w:val="yellow"/>
              </w:rPr>
            </w:pP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 xml:space="preserve">Stav na </w:t>
            </w:r>
            <w:r w:rsidRPr="004159D6">
              <w:rPr>
                <w:rFonts w:asciiTheme="minorHAnsi" w:hAnsiTheme="minorHAnsi" w:cs="Calibri"/>
                <w:b/>
                <w:szCs w:val="20"/>
              </w:rPr>
              <w:t xml:space="preserve">konci bezprostredne predchádzajúceho </w:t>
            </w: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účtovného obdobia</w:t>
            </w:r>
          </w:p>
        </w:tc>
        <w:tc>
          <w:tcPr>
            <w:tcW w:w="2304" w:type="dxa"/>
            <w:vAlign w:val="center"/>
          </w:tcPr>
          <w:p w14:paraId="69D9CD3D" w14:textId="77777777" w:rsidR="00F237DB" w:rsidRPr="004159D6" w:rsidRDefault="00F237DB" w:rsidP="00D558BA">
            <w:pPr>
              <w:keepNext/>
              <w:spacing w:before="0" w:line="240" w:lineRule="auto"/>
              <w:jc w:val="center"/>
              <w:rPr>
                <w:rFonts w:asciiTheme="minorHAnsi" w:hAnsiTheme="minorHAnsi" w:cs="Calibri"/>
                <w:b/>
                <w:szCs w:val="20"/>
              </w:rPr>
            </w:pPr>
            <w:r w:rsidRPr="004159D6">
              <w:rPr>
                <w:rFonts w:asciiTheme="minorHAnsi" w:hAnsiTheme="minorHAnsi" w:cs="Calibri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0F73AB" w:rsidRPr="004159D6" w14:paraId="7F76DBA4" w14:textId="77777777" w:rsidTr="00D26D00">
        <w:tc>
          <w:tcPr>
            <w:tcW w:w="4635" w:type="dxa"/>
          </w:tcPr>
          <w:p w14:paraId="122180C7" w14:textId="77777777" w:rsidR="000F73AB" w:rsidRPr="004159D6" w:rsidRDefault="00E63472" w:rsidP="00CE686F">
            <w:pPr>
              <w:spacing w:before="0" w:line="240" w:lineRule="auto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Osobné náklady</w:t>
            </w:r>
          </w:p>
        </w:tc>
        <w:tc>
          <w:tcPr>
            <w:tcW w:w="2759" w:type="dxa"/>
          </w:tcPr>
          <w:p w14:paraId="2A5609D1" w14:textId="0D996F77" w:rsidR="000F73AB" w:rsidRPr="004159D6" w:rsidRDefault="00B4093E" w:rsidP="00553891">
            <w:pPr>
              <w:spacing w:before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3 706,46</w:t>
            </w:r>
          </w:p>
        </w:tc>
        <w:tc>
          <w:tcPr>
            <w:tcW w:w="2304" w:type="dxa"/>
          </w:tcPr>
          <w:p w14:paraId="41C36141" w14:textId="20622FB2" w:rsidR="000F73AB" w:rsidRPr="004159D6" w:rsidRDefault="000768DA" w:rsidP="00E63472">
            <w:pPr>
              <w:spacing w:before="0" w:line="240" w:lineRule="auto"/>
              <w:jc w:val="right"/>
              <w:rPr>
                <w:rFonts w:asciiTheme="minorHAnsi" w:hAnsiTheme="minorHAnsi" w:cs="Calibri"/>
                <w:szCs w:val="20"/>
              </w:rPr>
            </w:pPr>
            <w:r>
              <w:rPr>
                <w:rFonts w:asciiTheme="minorHAnsi" w:hAnsiTheme="minorHAnsi" w:cs="Calibri"/>
                <w:szCs w:val="20"/>
              </w:rPr>
              <w:t>1 896,11</w:t>
            </w:r>
          </w:p>
        </w:tc>
      </w:tr>
    </w:tbl>
    <w:p w14:paraId="73AA4E6C" w14:textId="56679D48" w:rsidR="00624714" w:rsidRPr="004159D6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rFonts w:asciiTheme="minorHAnsi" w:hAnsiTheme="minorHAnsi" w:cs="Calibri"/>
          <w:szCs w:val="20"/>
        </w:rPr>
      </w:pPr>
      <w:r w:rsidRPr="004159D6">
        <w:rPr>
          <w:rFonts w:asciiTheme="minorHAnsi" w:hAnsiTheme="minorHAnsi" w:cs="Calibri"/>
          <w:szCs w:val="20"/>
        </w:rPr>
        <w:t xml:space="preserve"> </w:t>
      </w:r>
      <w:r w:rsidR="00CD361E" w:rsidRPr="004159D6">
        <w:rPr>
          <w:rFonts w:asciiTheme="minorHAnsi" w:hAnsiTheme="minorHAnsi" w:cs="Calibri"/>
          <w:szCs w:val="20"/>
        </w:rPr>
        <w:t>Prehľad o ú</w:t>
      </w:r>
      <w:r w:rsidR="006F4A29" w:rsidRPr="004159D6">
        <w:rPr>
          <w:rFonts w:asciiTheme="minorHAnsi" w:hAnsiTheme="minorHAnsi" w:cs="Calibri"/>
          <w:szCs w:val="20"/>
        </w:rPr>
        <w:t>čel</w:t>
      </w:r>
      <w:r w:rsidR="00CD361E" w:rsidRPr="004159D6">
        <w:rPr>
          <w:rFonts w:asciiTheme="minorHAnsi" w:hAnsiTheme="minorHAnsi" w:cs="Calibri"/>
          <w:szCs w:val="20"/>
        </w:rPr>
        <w:t>e</w:t>
      </w:r>
      <w:r w:rsidR="006F4A29" w:rsidRPr="004159D6">
        <w:rPr>
          <w:rFonts w:asciiTheme="minorHAnsi" w:hAnsiTheme="minorHAnsi" w:cs="Calibri"/>
          <w:szCs w:val="20"/>
        </w:rPr>
        <w:t xml:space="preserve"> a výšk</w:t>
      </w:r>
      <w:r w:rsidR="00CD361E" w:rsidRPr="004159D6">
        <w:rPr>
          <w:rFonts w:asciiTheme="minorHAnsi" w:hAnsiTheme="minorHAnsi" w:cs="Calibri"/>
          <w:szCs w:val="20"/>
        </w:rPr>
        <w:t>e</w:t>
      </w:r>
      <w:r w:rsidR="006F4A29" w:rsidRPr="004159D6">
        <w:rPr>
          <w:rFonts w:asciiTheme="minorHAnsi" w:hAnsiTheme="minorHAnsi" w:cs="Calibri"/>
          <w:szCs w:val="20"/>
        </w:rPr>
        <w:t xml:space="preserve"> použitia</w:t>
      </w:r>
      <w:r w:rsidR="00CC5A53" w:rsidRPr="004159D6">
        <w:rPr>
          <w:rFonts w:asciiTheme="minorHAnsi" w:hAnsiTheme="minorHAnsi" w:cs="Calibri"/>
          <w:szCs w:val="20"/>
        </w:rPr>
        <w:t xml:space="preserve"> zostatku prijatého</w:t>
      </w:r>
      <w:r w:rsidR="006F4A29" w:rsidRPr="004159D6">
        <w:rPr>
          <w:rFonts w:asciiTheme="minorHAnsi" w:hAnsiTheme="minorHAnsi" w:cs="Calibri"/>
          <w:szCs w:val="20"/>
        </w:rPr>
        <w:t xml:space="preserve"> podielu zaplatenej dane</w:t>
      </w:r>
      <w:r w:rsidR="00CC5A53" w:rsidRPr="004159D6">
        <w:rPr>
          <w:rFonts w:asciiTheme="minorHAnsi" w:hAnsiTheme="minorHAnsi" w:cs="Calibri"/>
          <w:szCs w:val="20"/>
        </w:rPr>
        <w:t xml:space="preserve"> </w:t>
      </w:r>
      <w:r w:rsidR="00E7671C" w:rsidRPr="004159D6">
        <w:rPr>
          <w:rFonts w:asciiTheme="minorHAnsi" w:hAnsiTheme="minorHAnsi" w:cs="Calibri"/>
          <w:szCs w:val="20"/>
        </w:rPr>
        <w:t>v minulých</w:t>
      </w:r>
      <w:r w:rsidR="00CC5A53" w:rsidRPr="004159D6">
        <w:rPr>
          <w:rFonts w:asciiTheme="minorHAnsi" w:hAnsiTheme="minorHAnsi" w:cs="Calibri"/>
          <w:szCs w:val="20"/>
        </w:rPr>
        <w:t xml:space="preserve"> účtovn</w:t>
      </w:r>
      <w:r w:rsidR="00E7671C" w:rsidRPr="004159D6">
        <w:rPr>
          <w:rFonts w:asciiTheme="minorHAnsi" w:hAnsiTheme="minorHAnsi" w:cs="Calibri"/>
          <w:szCs w:val="20"/>
        </w:rPr>
        <w:t>ých</w:t>
      </w:r>
      <w:r w:rsidR="00CC5A53" w:rsidRPr="004159D6">
        <w:rPr>
          <w:rFonts w:asciiTheme="minorHAnsi" w:hAnsiTheme="minorHAnsi" w:cs="Calibri"/>
          <w:szCs w:val="20"/>
        </w:rPr>
        <w:t xml:space="preserve"> obdobi</w:t>
      </w:r>
      <w:r w:rsidR="00E7671C" w:rsidRPr="004159D6">
        <w:rPr>
          <w:rFonts w:asciiTheme="minorHAnsi" w:hAnsiTheme="minorHAnsi" w:cs="Calibri"/>
          <w:szCs w:val="20"/>
        </w:rPr>
        <w:t xml:space="preserve">ach </w:t>
      </w:r>
      <w:r w:rsidR="00CC5A53" w:rsidRPr="004159D6">
        <w:rPr>
          <w:rFonts w:asciiTheme="minorHAnsi" w:hAnsiTheme="minorHAnsi" w:cs="Calibri"/>
          <w:szCs w:val="20"/>
        </w:rPr>
        <w:t xml:space="preserve">a prijatého podielu </w:t>
      </w:r>
      <w:r w:rsidR="00E7671C" w:rsidRPr="004159D6">
        <w:rPr>
          <w:rFonts w:asciiTheme="minorHAnsi" w:hAnsiTheme="minorHAnsi" w:cs="Calibri"/>
          <w:szCs w:val="20"/>
        </w:rPr>
        <w:t xml:space="preserve">zaplatenej dane </w:t>
      </w:r>
      <w:r w:rsidR="00CC5A53" w:rsidRPr="004159D6">
        <w:rPr>
          <w:rFonts w:asciiTheme="minorHAnsi" w:hAnsiTheme="minorHAnsi" w:cs="Calibri"/>
          <w:szCs w:val="20"/>
        </w:rPr>
        <w:t xml:space="preserve">v </w:t>
      </w:r>
      <w:r w:rsidR="00C96AEB" w:rsidRPr="004159D6">
        <w:rPr>
          <w:rFonts w:asciiTheme="minorHAnsi" w:hAnsiTheme="minorHAnsi" w:cs="Calibri"/>
          <w:szCs w:val="20"/>
        </w:rPr>
        <w:t>bežn</w:t>
      </w:r>
      <w:r w:rsidR="00CC5A53" w:rsidRPr="004159D6">
        <w:rPr>
          <w:rFonts w:asciiTheme="minorHAnsi" w:hAnsiTheme="minorHAnsi" w:cs="Calibri"/>
          <w:szCs w:val="20"/>
        </w:rPr>
        <w:t>om</w:t>
      </w:r>
      <w:r w:rsidR="00C96AEB" w:rsidRPr="004159D6">
        <w:rPr>
          <w:rFonts w:asciiTheme="minorHAnsi" w:hAnsiTheme="minorHAnsi" w:cs="Calibri"/>
          <w:szCs w:val="20"/>
        </w:rPr>
        <w:t xml:space="preserve"> účtovn</w:t>
      </w:r>
      <w:r w:rsidR="00CC5A53" w:rsidRPr="004159D6">
        <w:rPr>
          <w:rFonts w:asciiTheme="minorHAnsi" w:hAnsiTheme="minorHAnsi" w:cs="Calibri"/>
          <w:szCs w:val="20"/>
        </w:rPr>
        <w:t>om</w:t>
      </w:r>
      <w:r w:rsidR="00C96AEB" w:rsidRPr="004159D6">
        <w:rPr>
          <w:rFonts w:asciiTheme="minorHAnsi" w:hAnsiTheme="minorHAnsi" w:cs="Calibri"/>
          <w:szCs w:val="20"/>
        </w:rPr>
        <w:t xml:space="preserve"> obdob</w:t>
      </w:r>
      <w:r w:rsidR="00CC5A53" w:rsidRPr="004159D6">
        <w:rPr>
          <w:rFonts w:asciiTheme="minorHAnsi" w:hAnsiTheme="minorHAnsi" w:cs="Calibri"/>
          <w:szCs w:val="20"/>
        </w:rPr>
        <w:t>í</w:t>
      </w:r>
      <w:r w:rsidR="00CD361E" w:rsidRPr="00E63472">
        <w:rPr>
          <w:rFonts w:asciiTheme="minorHAnsi" w:hAnsiTheme="minorHAnsi" w:cs="Calibri"/>
          <w:b/>
          <w:bCs/>
          <w:szCs w:val="20"/>
        </w:rPr>
        <w:t>.</w:t>
      </w:r>
      <w:r w:rsidR="00E63472" w:rsidRPr="00E63472">
        <w:rPr>
          <w:rFonts w:asciiTheme="minorHAnsi" w:hAnsiTheme="minorHAnsi" w:cs="Calibri"/>
          <w:b/>
          <w:bCs/>
          <w:szCs w:val="20"/>
        </w:rPr>
        <w:t xml:space="preserve"> V roku 202</w:t>
      </w:r>
      <w:r w:rsidR="004E25B1">
        <w:rPr>
          <w:rFonts w:asciiTheme="minorHAnsi" w:hAnsiTheme="minorHAnsi" w:cs="Calibri"/>
          <w:b/>
          <w:bCs/>
          <w:szCs w:val="20"/>
        </w:rPr>
        <w:t>4</w:t>
      </w:r>
      <w:r w:rsidR="00E63472" w:rsidRPr="00E63472">
        <w:rPr>
          <w:rFonts w:asciiTheme="minorHAnsi" w:hAnsiTheme="minorHAnsi" w:cs="Calibri"/>
          <w:b/>
          <w:bCs/>
          <w:szCs w:val="20"/>
        </w:rPr>
        <w:t xml:space="preserve"> C</w:t>
      </w:r>
      <w:r w:rsidR="007F09FD">
        <w:rPr>
          <w:rFonts w:asciiTheme="minorHAnsi" w:hAnsiTheme="minorHAnsi" w:cs="Calibri"/>
          <w:b/>
          <w:bCs/>
          <w:szCs w:val="20"/>
        </w:rPr>
        <w:t>LV</w:t>
      </w:r>
      <w:r w:rsidR="00E63472" w:rsidRPr="00E63472">
        <w:rPr>
          <w:rFonts w:asciiTheme="minorHAnsi" w:hAnsiTheme="minorHAnsi" w:cs="Calibri"/>
          <w:b/>
          <w:bCs/>
          <w:szCs w:val="20"/>
        </w:rPr>
        <w:t xml:space="preserve"> neprijalo žiadnu podielovú daň.</w:t>
      </w:r>
    </w:p>
    <w:p w14:paraId="0E20A0D4" w14:textId="77777777" w:rsidR="009322D0" w:rsidRDefault="009322D0" w:rsidP="00357FA2">
      <w:pPr>
        <w:keepNext/>
        <w:spacing w:before="240" w:line="240" w:lineRule="auto"/>
        <w:jc w:val="center"/>
        <w:outlineLvl w:val="0"/>
        <w:rPr>
          <w:rFonts w:asciiTheme="minorHAnsi" w:hAnsiTheme="minorHAnsi" w:cs="Calibri"/>
          <w:b/>
          <w:bCs/>
          <w:kern w:val="32"/>
          <w:szCs w:val="20"/>
        </w:rPr>
      </w:pPr>
    </w:p>
    <w:p w14:paraId="6A4E5A47" w14:textId="681F26CE" w:rsidR="00DB1285" w:rsidRPr="004159D6" w:rsidRDefault="00465353" w:rsidP="00357FA2">
      <w:pPr>
        <w:keepNext/>
        <w:spacing w:before="240" w:line="240" w:lineRule="auto"/>
        <w:jc w:val="center"/>
        <w:outlineLvl w:val="0"/>
        <w:rPr>
          <w:rFonts w:asciiTheme="minorHAnsi" w:hAnsiTheme="minorHAnsi" w:cs="Calibri"/>
          <w:b/>
          <w:bCs/>
          <w:kern w:val="32"/>
          <w:szCs w:val="20"/>
        </w:rPr>
      </w:pPr>
      <w:r w:rsidRPr="004159D6">
        <w:rPr>
          <w:rFonts w:asciiTheme="minorHAnsi" w:hAnsiTheme="minorHAnsi" w:cs="Calibri"/>
          <w:b/>
          <w:bCs/>
          <w:kern w:val="32"/>
          <w:szCs w:val="20"/>
        </w:rPr>
        <w:t>Čl. V</w:t>
      </w:r>
    </w:p>
    <w:p w14:paraId="5AEA570B" w14:textId="77777777" w:rsidR="00DB1285" w:rsidRPr="004159D6" w:rsidRDefault="00DB1285" w:rsidP="00CD361E">
      <w:pPr>
        <w:keepNext/>
        <w:spacing w:before="0" w:line="240" w:lineRule="auto"/>
        <w:jc w:val="center"/>
        <w:outlineLvl w:val="1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>Opis údajov na podsúvahových účtoch</w:t>
      </w:r>
    </w:p>
    <w:p w14:paraId="6B1A277F" w14:textId="4C4473EC" w:rsidR="00DB1285" w:rsidRPr="00E63472" w:rsidRDefault="00E63472" w:rsidP="00CD361E">
      <w:pPr>
        <w:spacing w:before="0" w:line="240" w:lineRule="auto"/>
        <w:rPr>
          <w:rFonts w:asciiTheme="minorHAnsi" w:hAnsiTheme="minorHAnsi" w:cs="Calibri"/>
          <w:b/>
          <w:bCs/>
          <w:szCs w:val="20"/>
        </w:rPr>
      </w:pPr>
      <w:r w:rsidRPr="00E63472">
        <w:rPr>
          <w:rFonts w:asciiTheme="minorHAnsi" w:hAnsiTheme="minorHAnsi" w:cs="Calibri"/>
          <w:b/>
          <w:bCs/>
          <w:szCs w:val="20"/>
        </w:rPr>
        <w:t>C</w:t>
      </w:r>
      <w:r w:rsidR="007F09FD">
        <w:rPr>
          <w:rFonts w:asciiTheme="minorHAnsi" w:hAnsiTheme="minorHAnsi" w:cs="Calibri"/>
          <w:b/>
          <w:bCs/>
          <w:szCs w:val="20"/>
        </w:rPr>
        <w:t xml:space="preserve">LV </w:t>
      </w:r>
      <w:r w:rsidRPr="00E63472">
        <w:rPr>
          <w:rFonts w:asciiTheme="minorHAnsi" w:hAnsiTheme="minorHAnsi" w:cs="Calibri"/>
          <w:b/>
          <w:bCs/>
          <w:szCs w:val="20"/>
        </w:rPr>
        <w:t>v roku 202</w:t>
      </w:r>
      <w:r w:rsidR="000768DA">
        <w:rPr>
          <w:rFonts w:asciiTheme="minorHAnsi" w:hAnsiTheme="minorHAnsi" w:cs="Calibri"/>
          <w:b/>
          <w:bCs/>
          <w:szCs w:val="20"/>
        </w:rPr>
        <w:t>4</w:t>
      </w:r>
      <w:r w:rsidRPr="00E63472">
        <w:rPr>
          <w:rFonts w:asciiTheme="minorHAnsi" w:hAnsiTheme="minorHAnsi" w:cs="Calibri"/>
          <w:b/>
          <w:bCs/>
          <w:szCs w:val="20"/>
        </w:rPr>
        <w:t xml:space="preserve"> neúčtoval na podsúvahových účtoch.</w:t>
      </w:r>
    </w:p>
    <w:p w14:paraId="3214EEEF" w14:textId="77777777" w:rsidR="009322D0" w:rsidRDefault="009322D0" w:rsidP="00357FA2">
      <w:pPr>
        <w:keepNext/>
        <w:spacing w:before="240" w:line="240" w:lineRule="auto"/>
        <w:jc w:val="center"/>
        <w:outlineLvl w:val="1"/>
        <w:rPr>
          <w:rFonts w:asciiTheme="minorHAnsi" w:hAnsiTheme="minorHAnsi" w:cs="Calibri"/>
          <w:b/>
          <w:bCs/>
          <w:szCs w:val="20"/>
        </w:rPr>
      </w:pPr>
    </w:p>
    <w:p w14:paraId="656A1F8E" w14:textId="1354AA46" w:rsidR="00DB1285" w:rsidRPr="004159D6" w:rsidRDefault="00465353" w:rsidP="00357FA2">
      <w:pPr>
        <w:keepNext/>
        <w:spacing w:before="240" w:line="240" w:lineRule="auto"/>
        <w:jc w:val="center"/>
        <w:outlineLvl w:val="1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 xml:space="preserve">Čl. </w:t>
      </w:r>
      <w:r w:rsidR="00DB1285" w:rsidRPr="004159D6">
        <w:rPr>
          <w:rFonts w:asciiTheme="minorHAnsi" w:hAnsiTheme="minorHAnsi" w:cs="Calibri"/>
          <w:b/>
          <w:bCs/>
          <w:szCs w:val="20"/>
        </w:rPr>
        <w:t>VI</w:t>
      </w:r>
    </w:p>
    <w:p w14:paraId="3349847F" w14:textId="77777777" w:rsidR="00DB1285" w:rsidRPr="004159D6" w:rsidRDefault="00963659" w:rsidP="00CD361E">
      <w:pPr>
        <w:keepNext/>
        <w:spacing w:before="0" w:line="240" w:lineRule="auto"/>
        <w:jc w:val="center"/>
        <w:outlineLvl w:val="1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b/>
          <w:bCs/>
          <w:szCs w:val="20"/>
        </w:rPr>
        <w:t>Ďalšie informácie</w:t>
      </w:r>
    </w:p>
    <w:p w14:paraId="266CC3EB" w14:textId="755E8F0F" w:rsidR="00CC7A3D" w:rsidRPr="00E63472" w:rsidRDefault="00DB1285" w:rsidP="00CC7A3D">
      <w:pPr>
        <w:pStyle w:val="Textopatrenia"/>
        <w:numPr>
          <w:ilvl w:val="0"/>
          <w:numId w:val="0"/>
        </w:numPr>
        <w:rPr>
          <w:rFonts w:asciiTheme="minorHAnsi" w:hAnsiTheme="minorHAnsi" w:cs="Calibri"/>
          <w:b/>
          <w:bCs/>
          <w:sz w:val="20"/>
          <w:szCs w:val="20"/>
        </w:rPr>
      </w:pPr>
      <w:r w:rsidRPr="004159D6">
        <w:rPr>
          <w:rFonts w:asciiTheme="minorHAnsi" w:hAnsiTheme="minorHAnsi" w:cs="Calibri"/>
          <w:sz w:val="20"/>
          <w:szCs w:val="20"/>
        </w:rPr>
        <w:t xml:space="preserve">(1) </w:t>
      </w:r>
      <w:r w:rsidR="00E63472" w:rsidRPr="00E63472">
        <w:rPr>
          <w:rFonts w:asciiTheme="minorHAnsi" w:hAnsiTheme="minorHAnsi" w:cs="Calibri"/>
          <w:b/>
          <w:bCs/>
          <w:sz w:val="20"/>
          <w:szCs w:val="20"/>
        </w:rPr>
        <w:t>V roku 202</w:t>
      </w:r>
      <w:r w:rsidR="000768DA">
        <w:rPr>
          <w:rFonts w:asciiTheme="minorHAnsi" w:hAnsiTheme="minorHAnsi" w:cs="Calibri"/>
          <w:b/>
          <w:bCs/>
          <w:sz w:val="20"/>
          <w:szCs w:val="20"/>
        </w:rPr>
        <w:t>4</w:t>
      </w:r>
      <w:r w:rsidR="00E63472" w:rsidRPr="00E63472">
        <w:rPr>
          <w:rFonts w:asciiTheme="minorHAnsi" w:hAnsiTheme="minorHAnsi" w:cs="Calibri"/>
          <w:b/>
          <w:bCs/>
          <w:sz w:val="20"/>
          <w:szCs w:val="20"/>
        </w:rPr>
        <w:t>C</w:t>
      </w:r>
      <w:r w:rsidR="007F09FD">
        <w:rPr>
          <w:rFonts w:asciiTheme="minorHAnsi" w:hAnsiTheme="minorHAnsi" w:cs="Calibri"/>
          <w:b/>
          <w:bCs/>
          <w:sz w:val="20"/>
          <w:szCs w:val="20"/>
        </w:rPr>
        <w:t>LV</w:t>
      </w:r>
      <w:r w:rsidR="00E63472" w:rsidRPr="00E63472">
        <w:rPr>
          <w:rFonts w:asciiTheme="minorHAnsi" w:hAnsiTheme="minorHAnsi" w:cs="Calibri"/>
          <w:b/>
          <w:bCs/>
          <w:sz w:val="20"/>
          <w:szCs w:val="20"/>
        </w:rPr>
        <w:t xml:space="preserve"> neevidovalo </w:t>
      </w:r>
      <w:r w:rsidR="00E63472">
        <w:rPr>
          <w:rFonts w:asciiTheme="minorHAnsi" w:hAnsiTheme="minorHAnsi" w:cs="Calibri"/>
          <w:b/>
          <w:bCs/>
          <w:sz w:val="20"/>
          <w:szCs w:val="20"/>
        </w:rPr>
        <w:t>žiaden</w:t>
      </w:r>
      <w:r w:rsidR="00E63472" w:rsidRPr="00E63472">
        <w:rPr>
          <w:rFonts w:asciiTheme="minorHAnsi" w:hAnsiTheme="minorHAnsi" w:cs="Calibri"/>
          <w:b/>
          <w:bCs/>
          <w:sz w:val="20"/>
          <w:szCs w:val="20"/>
        </w:rPr>
        <w:t xml:space="preserve"> majet</w:t>
      </w:r>
      <w:r w:rsidR="00E63472">
        <w:rPr>
          <w:rFonts w:asciiTheme="minorHAnsi" w:hAnsiTheme="minorHAnsi" w:cs="Calibri"/>
          <w:b/>
          <w:bCs/>
          <w:sz w:val="20"/>
          <w:szCs w:val="20"/>
        </w:rPr>
        <w:t>o</w:t>
      </w:r>
      <w:r w:rsidR="00E63472" w:rsidRPr="00E63472">
        <w:rPr>
          <w:rFonts w:asciiTheme="minorHAnsi" w:hAnsiTheme="minorHAnsi" w:cs="Calibri"/>
          <w:b/>
          <w:bCs/>
          <w:sz w:val="20"/>
          <w:szCs w:val="20"/>
        </w:rPr>
        <w:t>k</w:t>
      </w:r>
      <w:r w:rsidR="00E63472">
        <w:rPr>
          <w:rFonts w:asciiTheme="minorHAnsi" w:hAnsiTheme="minorHAnsi" w:cs="Calibri"/>
          <w:b/>
          <w:bCs/>
          <w:sz w:val="20"/>
          <w:szCs w:val="20"/>
        </w:rPr>
        <w:t>, viažuci sa k servisným zmluvám</w:t>
      </w:r>
      <w:r w:rsidR="00E63472" w:rsidRPr="00E63472">
        <w:rPr>
          <w:rFonts w:asciiTheme="minorHAnsi" w:hAnsiTheme="minorHAnsi" w:cs="Calibri"/>
          <w:b/>
          <w:bCs/>
          <w:sz w:val="20"/>
          <w:szCs w:val="20"/>
        </w:rPr>
        <w:t>.</w:t>
      </w:r>
      <w:r w:rsidR="00E63472">
        <w:rPr>
          <w:rFonts w:asciiTheme="minorHAnsi" w:hAnsiTheme="minorHAnsi" w:cs="Calibri"/>
          <w:b/>
          <w:bCs/>
          <w:sz w:val="20"/>
          <w:szCs w:val="20"/>
        </w:rPr>
        <w:t xml:space="preserve"> </w:t>
      </w:r>
    </w:p>
    <w:p w14:paraId="35A4E8A9" w14:textId="5C03152B" w:rsidR="00CC7A3D" w:rsidRPr="004159D6" w:rsidRDefault="00CC7A3D" w:rsidP="00E63472">
      <w:pPr>
        <w:pStyle w:val="Textopatrenia"/>
        <w:numPr>
          <w:ilvl w:val="0"/>
          <w:numId w:val="0"/>
        </w:numPr>
        <w:rPr>
          <w:rFonts w:asciiTheme="minorHAnsi" w:hAnsiTheme="minorHAnsi" w:cs="Calibri"/>
          <w:sz w:val="20"/>
          <w:szCs w:val="20"/>
        </w:rPr>
      </w:pPr>
      <w:r w:rsidRPr="004159D6">
        <w:rPr>
          <w:rFonts w:asciiTheme="minorHAnsi" w:hAnsiTheme="minorHAnsi" w:cs="Calibri"/>
          <w:sz w:val="20"/>
          <w:szCs w:val="20"/>
        </w:rPr>
        <w:t xml:space="preserve">(2) </w:t>
      </w:r>
      <w:r w:rsidR="00E63472" w:rsidRPr="00E63472">
        <w:rPr>
          <w:rFonts w:asciiTheme="minorHAnsi" w:hAnsiTheme="minorHAnsi" w:cs="Calibri"/>
          <w:b/>
          <w:bCs/>
          <w:sz w:val="20"/>
          <w:szCs w:val="20"/>
        </w:rPr>
        <w:t>V roku 202</w:t>
      </w:r>
      <w:r w:rsidR="000768DA">
        <w:rPr>
          <w:rFonts w:asciiTheme="minorHAnsi" w:hAnsiTheme="minorHAnsi" w:cs="Calibri"/>
          <w:b/>
          <w:bCs/>
          <w:sz w:val="20"/>
          <w:szCs w:val="20"/>
        </w:rPr>
        <w:t>4</w:t>
      </w:r>
      <w:r w:rsidR="00E63472" w:rsidRPr="00E63472">
        <w:rPr>
          <w:rFonts w:asciiTheme="minorHAnsi" w:hAnsiTheme="minorHAnsi" w:cs="Calibri"/>
          <w:b/>
          <w:bCs/>
          <w:sz w:val="20"/>
          <w:szCs w:val="20"/>
        </w:rPr>
        <w:t xml:space="preserve"> C</w:t>
      </w:r>
      <w:r w:rsidR="007F09FD">
        <w:rPr>
          <w:rFonts w:asciiTheme="minorHAnsi" w:hAnsiTheme="minorHAnsi" w:cs="Calibri"/>
          <w:b/>
          <w:bCs/>
          <w:sz w:val="20"/>
          <w:szCs w:val="20"/>
        </w:rPr>
        <w:t>LV</w:t>
      </w:r>
      <w:r w:rsidR="00E63472" w:rsidRPr="00E63472">
        <w:rPr>
          <w:rFonts w:asciiTheme="minorHAnsi" w:hAnsiTheme="minorHAnsi" w:cs="Calibri"/>
          <w:b/>
          <w:bCs/>
          <w:sz w:val="20"/>
          <w:szCs w:val="20"/>
        </w:rPr>
        <w:t xml:space="preserve"> nemalo žiadne iné pasíva plynúce zo súdnych rozhodnutí a pod..</w:t>
      </w:r>
    </w:p>
    <w:p w14:paraId="127E7084" w14:textId="7FD5C986" w:rsidR="00CC7A3D" w:rsidRPr="003855B9" w:rsidRDefault="00CC7A3D" w:rsidP="00CC7A3D">
      <w:pPr>
        <w:pStyle w:val="Textopatrenia"/>
        <w:numPr>
          <w:ilvl w:val="0"/>
          <w:numId w:val="0"/>
        </w:numPr>
        <w:rPr>
          <w:rFonts w:asciiTheme="minorHAnsi" w:hAnsiTheme="minorHAnsi" w:cs="Calibri"/>
          <w:b/>
          <w:bCs/>
          <w:sz w:val="20"/>
          <w:szCs w:val="20"/>
        </w:rPr>
      </w:pPr>
      <w:r w:rsidRPr="004159D6">
        <w:rPr>
          <w:rFonts w:asciiTheme="minorHAnsi" w:hAnsiTheme="minorHAnsi" w:cs="Calibri"/>
          <w:sz w:val="20"/>
          <w:szCs w:val="20"/>
        </w:rPr>
        <w:t xml:space="preserve">(3) </w:t>
      </w:r>
      <w:r w:rsidR="00E63472" w:rsidRPr="003855B9">
        <w:rPr>
          <w:rFonts w:asciiTheme="minorHAnsi" w:hAnsiTheme="minorHAnsi" w:cs="Calibri"/>
          <w:b/>
          <w:bCs/>
          <w:sz w:val="20"/>
          <w:szCs w:val="20"/>
        </w:rPr>
        <w:t>V roku 202</w:t>
      </w:r>
      <w:r w:rsidR="000768DA">
        <w:rPr>
          <w:rFonts w:asciiTheme="minorHAnsi" w:hAnsiTheme="minorHAnsi" w:cs="Calibri"/>
          <w:b/>
          <w:bCs/>
          <w:sz w:val="20"/>
          <w:szCs w:val="20"/>
        </w:rPr>
        <w:t>4</w:t>
      </w:r>
      <w:r w:rsidR="00E63472" w:rsidRPr="003855B9">
        <w:rPr>
          <w:rFonts w:asciiTheme="minorHAnsi" w:hAnsiTheme="minorHAnsi" w:cs="Calibri"/>
          <w:b/>
          <w:bCs/>
          <w:sz w:val="20"/>
          <w:szCs w:val="20"/>
        </w:rPr>
        <w:t xml:space="preserve"> C</w:t>
      </w:r>
      <w:r w:rsidR="007F09FD">
        <w:rPr>
          <w:rFonts w:asciiTheme="minorHAnsi" w:hAnsiTheme="minorHAnsi" w:cs="Calibri"/>
          <w:b/>
          <w:bCs/>
          <w:sz w:val="20"/>
          <w:szCs w:val="20"/>
        </w:rPr>
        <w:t>LV</w:t>
      </w:r>
      <w:r w:rsidR="00E63472" w:rsidRPr="003855B9">
        <w:rPr>
          <w:rFonts w:asciiTheme="minorHAnsi" w:hAnsiTheme="minorHAnsi" w:cs="Calibri"/>
          <w:b/>
          <w:bCs/>
          <w:sz w:val="20"/>
          <w:szCs w:val="20"/>
        </w:rPr>
        <w:t xml:space="preserve"> neregistrovalo žiadne</w:t>
      </w:r>
      <w:r w:rsidRPr="003855B9">
        <w:rPr>
          <w:rFonts w:asciiTheme="minorHAnsi" w:hAnsiTheme="minorHAnsi" w:cs="Calibri"/>
          <w:b/>
          <w:bCs/>
          <w:sz w:val="20"/>
          <w:szCs w:val="20"/>
        </w:rPr>
        <w:t xml:space="preserve"> ostatn</w:t>
      </w:r>
      <w:r w:rsidR="00E63472" w:rsidRPr="003855B9">
        <w:rPr>
          <w:rFonts w:asciiTheme="minorHAnsi" w:hAnsiTheme="minorHAnsi" w:cs="Calibri"/>
          <w:b/>
          <w:bCs/>
          <w:sz w:val="20"/>
          <w:szCs w:val="20"/>
        </w:rPr>
        <w:t>é</w:t>
      </w:r>
      <w:r w:rsidRPr="003855B9">
        <w:rPr>
          <w:rFonts w:asciiTheme="minorHAnsi" w:hAnsiTheme="minorHAnsi" w:cs="Calibri"/>
          <w:b/>
          <w:bCs/>
          <w:sz w:val="20"/>
          <w:szCs w:val="20"/>
        </w:rPr>
        <w:t xml:space="preserve"> finančn</w:t>
      </w:r>
      <w:r w:rsidR="00E63472" w:rsidRPr="003855B9">
        <w:rPr>
          <w:rFonts w:asciiTheme="minorHAnsi" w:hAnsiTheme="minorHAnsi" w:cs="Calibri"/>
          <w:b/>
          <w:bCs/>
          <w:sz w:val="20"/>
          <w:szCs w:val="20"/>
        </w:rPr>
        <w:t>é</w:t>
      </w:r>
      <w:r w:rsidRPr="003855B9">
        <w:rPr>
          <w:rFonts w:asciiTheme="minorHAnsi" w:hAnsiTheme="minorHAnsi" w:cs="Calibri"/>
          <w:b/>
          <w:bCs/>
          <w:sz w:val="20"/>
          <w:szCs w:val="20"/>
        </w:rPr>
        <w:t xml:space="preserve"> povinností, ktoré sa nesledujú v účtovníctve a neuvádzajú sa v</w:t>
      </w:r>
      <w:r w:rsidR="003855B9" w:rsidRPr="003855B9">
        <w:rPr>
          <w:rFonts w:asciiTheme="minorHAnsi" w:hAnsiTheme="minorHAnsi" w:cs="Calibri"/>
          <w:b/>
          <w:bCs/>
          <w:sz w:val="20"/>
          <w:szCs w:val="20"/>
        </w:rPr>
        <w:t> </w:t>
      </w:r>
      <w:r w:rsidRPr="003855B9">
        <w:rPr>
          <w:rFonts w:asciiTheme="minorHAnsi" w:hAnsiTheme="minorHAnsi" w:cs="Calibri"/>
          <w:b/>
          <w:bCs/>
          <w:sz w:val="20"/>
          <w:szCs w:val="20"/>
        </w:rPr>
        <w:t>súvahe</w:t>
      </w:r>
      <w:r w:rsidR="003855B9" w:rsidRPr="003855B9">
        <w:rPr>
          <w:rFonts w:asciiTheme="minorHAnsi" w:hAnsiTheme="minorHAnsi" w:cs="Calibri"/>
          <w:b/>
          <w:bCs/>
          <w:sz w:val="20"/>
          <w:szCs w:val="20"/>
        </w:rPr>
        <w:t>.</w:t>
      </w:r>
    </w:p>
    <w:p w14:paraId="17AF389E" w14:textId="0B8FF7A9" w:rsidR="00DB1285" w:rsidRPr="003855B9" w:rsidRDefault="00DB1285" w:rsidP="00CC7A3D">
      <w:pPr>
        <w:spacing w:before="0" w:line="240" w:lineRule="auto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szCs w:val="20"/>
        </w:rPr>
        <w:t>(</w:t>
      </w:r>
      <w:r w:rsidR="009E383F" w:rsidRPr="004159D6">
        <w:rPr>
          <w:rFonts w:asciiTheme="minorHAnsi" w:hAnsiTheme="minorHAnsi" w:cs="Calibri"/>
          <w:szCs w:val="20"/>
        </w:rPr>
        <w:t>4</w:t>
      </w:r>
      <w:r w:rsidRPr="004159D6">
        <w:rPr>
          <w:rFonts w:asciiTheme="minorHAnsi" w:hAnsiTheme="minorHAnsi" w:cs="Calibri"/>
          <w:szCs w:val="20"/>
        </w:rPr>
        <w:t xml:space="preserve">) </w:t>
      </w:r>
      <w:r w:rsidR="003855B9" w:rsidRPr="003855B9">
        <w:rPr>
          <w:rFonts w:asciiTheme="minorHAnsi" w:hAnsiTheme="minorHAnsi" w:cs="Calibri"/>
          <w:b/>
          <w:bCs/>
          <w:szCs w:val="20"/>
        </w:rPr>
        <w:t>V roku 202</w:t>
      </w:r>
      <w:r w:rsidR="000768DA">
        <w:rPr>
          <w:rFonts w:asciiTheme="minorHAnsi" w:hAnsiTheme="minorHAnsi" w:cs="Calibri"/>
          <w:b/>
          <w:bCs/>
          <w:szCs w:val="20"/>
        </w:rPr>
        <w:t>4</w:t>
      </w:r>
      <w:r w:rsidR="003855B9" w:rsidRPr="003855B9">
        <w:rPr>
          <w:rFonts w:asciiTheme="minorHAnsi" w:hAnsiTheme="minorHAnsi" w:cs="Calibri"/>
          <w:b/>
          <w:bCs/>
          <w:szCs w:val="20"/>
        </w:rPr>
        <w:t xml:space="preserve"> C</w:t>
      </w:r>
      <w:r w:rsidR="007F09FD">
        <w:rPr>
          <w:rFonts w:asciiTheme="minorHAnsi" w:hAnsiTheme="minorHAnsi" w:cs="Calibri"/>
          <w:b/>
          <w:bCs/>
          <w:szCs w:val="20"/>
        </w:rPr>
        <w:t>LV</w:t>
      </w:r>
      <w:r w:rsidR="003855B9" w:rsidRPr="003855B9">
        <w:rPr>
          <w:rFonts w:asciiTheme="minorHAnsi" w:hAnsiTheme="minorHAnsi" w:cs="Calibri"/>
          <w:b/>
          <w:bCs/>
          <w:szCs w:val="20"/>
        </w:rPr>
        <w:t xml:space="preserve"> nevlastnilo žiadne </w:t>
      </w:r>
      <w:r w:rsidRPr="003855B9">
        <w:rPr>
          <w:rFonts w:asciiTheme="minorHAnsi" w:hAnsiTheme="minorHAnsi" w:cs="Calibri"/>
          <w:b/>
          <w:bCs/>
          <w:szCs w:val="20"/>
        </w:rPr>
        <w:t>nehnuteľn</w:t>
      </w:r>
      <w:r w:rsidR="003855B9" w:rsidRPr="003855B9">
        <w:rPr>
          <w:rFonts w:asciiTheme="minorHAnsi" w:hAnsiTheme="minorHAnsi" w:cs="Calibri"/>
          <w:b/>
          <w:bCs/>
          <w:szCs w:val="20"/>
        </w:rPr>
        <w:t>é</w:t>
      </w:r>
      <w:r w:rsidRPr="003855B9">
        <w:rPr>
          <w:rFonts w:asciiTheme="minorHAnsi" w:hAnsiTheme="minorHAnsi" w:cs="Calibri"/>
          <w:b/>
          <w:bCs/>
          <w:szCs w:val="20"/>
        </w:rPr>
        <w:t xml:space="preserve"> kultúrn</w:t>
      </w:r>
      <w:r w:rsidR="003855B9" w:rsidRPr="003855B9">
        <w:rPr>
          <w:rFonts w:asciiTheme="minorHAnsi" w:hAnsiTheme="minorHAnsi" w:cs="Calibri"/>
          <w:b/>
          <w:bCs/>
          <w:szCs w:val="20"/>
        </w:rPr>
        <w:t>e</w:t>
      </w:r>
      <w:r w:rsidRPr="003855B9">
        <w:rPr>
          <w:rFonts w:asciiTheme="minorHAnsi" w:hAnsiTheme="minorHAnsi" w:cs="Calibri"/>
          <w:b/>
          <w:bCs/>
          <w:szCs w:val="20"/>
        </w:rPr>
        <w:t xml:space="preserve"> pamiatk</w:t>
      </w:r>
      <w:r w:rsidR="003855B9" w:rsidRPr="003855B9">
        <w:rPr>
          <w:rFonts w:asciiTheme="minorHAnsi" w:hAnsiTheme="minorHAnsi" w:cs="Calibri"/>
          <w:b/>
          <w:bCs/>
          <w:szCs w:val="20"/>
        </w:rPr>
        <w:t>y.</w:t>
      </w:r>
    </w:p>
    <w:p w14:paraId="381BD5DF" w14:textId="447FAB96" w:rsidR="00F722A3" w:rsidRPr="003855B9" w:rsidRDefault="009E383F" w:rsidP="00CD361E">
      <w:pPr>
        <w:spacing w:before="0" w:line="240" w:lineRule="auto"/>
        <w:rPr>
          <w:rFonts w:asciiTheme="minorHAnsi" w:hAnsiTheme="minorHAnsi" w:cs="Calibri"/>
          <w:b/>
          <w:bCs/>
          <w:szCs w:val="20"/>
        </w:rPr>
      </w:pPr>
      <w:r w:rsidRPr="004159D6">
        <w:rPr>
          <w:rFonts w:asciiTheme="minorHAnsi" w:hAnsiTheme="minorHAnsi" w:cs="Calibri"/>
          <w:szCs w:val="20"/>
        </w:rPr>
        <w:t>(5</w:t>
      </w:r>
      <w:r w:rsidR="00963659" w:rsidRPr="004159D6">
        <w:rPr>
          <w:rFonts w:asciiTheme="minorHAnsi" w:hAnsiTheme="minorHAnsi" w:cs="Calibri"/>
          <w:szCs w:val="20"/>
        </w:rPr>
        <w:t xml:space="preserve">) </w:t>
      </w:r>
      <w:r w:rsidR="003855B9" w:rsidRPr="003855B9">
        <w:rPr>
          <w:rFonts w:asciiTheme="minorHAnsi" w:hAnsiTheme="minorHAnsi" w:cs="Calibri"/>
          <w:b/>
          <w:bCs/>
          <w:szCs w:val="20"/>
        </w:rPr>
        <w:t>Po 31. decembri 202</w:t>
      </w:r>
      <w:r w:rsidR="000768DA">
        <w:rPr>
          <w:rFonts w:asciiTheme="minorHAnsi" w:hAnsiTheme="minorHAnsi" w:cs="Calibri"/>
          <w:b/>
          <w:bCs/>
          <w:szCs w:val="20"/>
        </w:rPr>
        <w:t>4</w:t>
      </w:r>
      <w:r w:rsidR="003855B9" w:rsidRPr="003855B9">
        <w:rPr>
          <w:rFonts w:asciiTheme="minorHAnsi" w:hAnsiTheme="minorHAnsi" w:cs="Calibri"/>
          <w:b/>
          <w:bCs/>
          <w:szCs w:val="20"/>
        </w:rPr>
        <w:t xml:space="preserve"> nenastali žiadne okolnosti, ktoré sú predmetom účtovníctva a ktoré by významne ovplyvnili verné zobrazenie finančnej situácie C</w:t>
      </w:r>
      <w:r w:rsidR="007F09FD">
        <w:rPr>
          <w:rFonts w:asciiTheme="minorHAnsi" w:hAnsiTheme="minorHAnsi" w:cs="Calibri"/>
          <w:b/>
          <w:bCs/>
          <w:szCs w:val="20"/>
        </w:rPr>
        <w:t>LV</w:t>
      </w:r>
      <w:r w:rsidR="003855B9" w:rsidRPr="003855B9">
        <w:rPr>
          <w:rFonts w:asciiTheme="minorHAnsi" w:hAnsiTheme="minorHAnsi" w:cs="Calibri"/>
          <w:b/>
          <w:bCs/>
          <w:szCs w:val="20"/>
        </w:rPr>
        <w:t>.</w:t>
      </w:r>
    </w:p>
    <w:sectPr w:rsidR="00F722A3" w:rsidRPr="003855B9" w:rsidSect="00A86BF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080" w:bottom="1440" w:left="1080" w:header="680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ECCABF" w14:textId="77777777" w:rsidR="000F67A4" w:rsidRDefault="000F67A4" w:rsidP="00347C39">
      <w:pPr>
        <w:spacing w:before="0" w:after="0" w:line="240" w:lineRule="auto"/>
      </w:pPr>
      <w:r>
        <w:separator/>
      </w:r>
    </w:p>
  </w:endnote>
  <w:endnote w:type="continuationSeparator" w:id="0">
    <w:p w14:paraId="1285391E" w14:textId="77777777" w:rsidR="000F67A4" w:rsidRDefault="000F67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1EA3AD" w14:textId="1322736E" w:rsidR="004E2B3A" w:rsidRDefault="004E2B3A">
    <w:pPr>
      <w:pStyle w:val="Pta"/>
      <w:jc w:val="right"/>
    </w:pPr>
    <w:r>
      <w:t xml:space="preserve"> </w:t>
    </w:r>
    <w:r>
      <w:t xml:space="preserve">Strana </w:t>
    </w:r>
    <w:sdt>
      <w:sdtPr>
        <w:id w:val="-176167799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sdtContent>
    </w:sdt>
  </w:p>
  <w:p w14:paraId="22BF415B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BED85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6C53D218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63DB5" w14:textId="77777777" w:rsidR="000F67A4" w:rsidRDefault="000F67A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D1708BA" w14:textId="77777777" w:rsidR="000F67A4" w:rsidRDefault="000F67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464C6" w14:textId="04015CBC" w:rsidR="004159D6" w:rsidRDefault="004159D6" w:rsidP="00197609">
    <w:pPr>
      <w:pStyle w:val="Hlavika"/>
      <w:spacing w:before="0" w:after="0"/>
      <w:jc w:val="left"/>
    </w:pPr>
    <w:r>
      <w:t xml:space="preserve">Centrum sociálno-zdravotných služieb AGEL </w:t>
    </w:r>
    <w:r w:rsidR="00542828">
      <w:t>Levice</w:t>
    </w:r>
    <w:r>
      <w:t xml:space="preserve"> </w:t>
    </w:r>
    <w:proofErr w:type="spellStart"/>
    <w:r>
      <w:t>n.o</w:t>
    </w:r>
    <w:proofErr w:type="spellEnd"/>
    <w:r>
      <w:t>.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0"/>
      <w:gridCol w:w="4172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4159D6" w:rsidRPr="00601BC8" w14:paraId="402DC912" w14:textId="77777777" w:rsidTr="00197609">
      <w:trPr>
        <w:cantSplit/>
        <w:trHeight w:val="416"/>
      </w:trPr>
      <w:tc>
        <w:tcPr>
          <w:tcW w:w="2100" w:type="dxa"/>
          <w:vAlign w:val="center"/>
        </w:tcPr>
        <w:p w14:paraId="68EAD1E6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  <w:lang w:eastAsia="sk-SK"/>
            </w:rPr>
            <w:t xml:space="preserve">Poznámky </w:t>
          </w:r>
          <w:proofErr w:type="spellStart"/>
          <w:r w:rsidRPr="00601BC8">
            <w:rPr>
              <w:sz w:val="18"/>
              <w:szCs w:val="18"/>
              <w:lang w:eastAsia="sk-SK"/>
            </w:rPr>
            <w:t>Úč</w:t>
          </w:r>
          <w:proofErr w:type="spellEnd"/>
          <w:r>
            <w:rPr>
              <w:sz w:val="18"/>
              <w:szCs w:val="18"/>
              <w:lang w:eastAsia="sk-SK"/>
            </w:rPr>
            <w:t xml:space="preserve"> NUJ</w:t>
          </w:r>
          <w:r w:rsidRPr="00601BC8">
            <w:rPr>
              <w:sz w:val="18"/>
              <w:szCs w:val="18"/>
              <w:lang w:eastAsia="sk-SK"/>
            </w:rPr>
            <w:t xml:space="preserve"> </w:t>
          </w:r>
          <w:r>
            <w:rPr>
              <w:sz w:val="18"/>
              <w:szCs w:val="18"/>
              <w:lang w:eastAsia="sk-SK"/>
            </w:rPr>
            <w:t>3-01</w:t>
          </w: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14:paraId="138359D2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31198B08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3BF77F28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20D605CA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4DA8CB35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5F888C44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1479E8A5" w14:textId="2803175F" w:rsidR="004159D6" w:rsidRPr="00601BC8" w:rsidRDefault="00542828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14:paraId="23DEB08D" w14:textId="543E7FA2" w:rsidR="004159D6" w:rsidRPr="00601BC8" w:rsidRDefault="00542828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3127C3F3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5D9519FE" w14:textId="07496BAC" w:rsidR="004159D6" w:rsidRPr="00601BC8" w:rsidRDefault="00542828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3C130183" w14:textId="6DD73D48" w:rsidR="004159D6" w:rsidRPr="00601BC8" w:rsidRDefault="00542828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  <w:tr w:rsidR="004159D6" w:rsidRPr="00601BC8" w14:paraId="29956020" w14:textId="77777777" w:rsidTr="00197609">
      <w:trPr>
        <w:gridAfter w:val="2"/>
        <w:wAfter w:w="565" w:type="dxa"/>
        <w:cantSplit/>
        <w:trHeight w:val="283"/>
      </w:trPr>
      <w:tc>
        <w:tcPr>
          <w:tcW w:w="2100" w:type="dxa"/>
          <w:tcBorders>
            <w:left w:val="nil"/>
            <w:bottom w:val="nil"/>
            <w:right w:val="nil"/>
          </w:tcBorders>
          <w:vAlign w:val="center"/>
        </w:tcPr>
        <w:p w14:paraId="37878025" w14:textId="77777777" w:rsidR="004159D6" w:rsidRPr="001D1FC1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4172" w:type="dxa"/>
          <w:tcBorders>
            <w:top w:val="nil"/>
            <w:left w:val="nil"/>
            <w:bottom w:val="nil"/>
          </w:tcBorders>
          <w:vAlign w:val="center"/>
        </w:tcPr>
        <w:p w14:paraId="644BE5A7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IČ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14:paraId="4EB62C2E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3DC9CBDC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019E8706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39AEAB53" w14:textId="5379C3D8" w:rsidR="004159D6" w:rsidRPr="00601BC8" w:rsidRDefault="00542828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7CEF6731" w14:textId="1D6CDB1D" w:rsidR="004159D6" w:rsidRPr="00601BC8" w:rsidRDefault="00542828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0756B884" w14:textId="599FEC0D" w:rsidR="004159D6" w:rsidRPr="00601BC8" w:rsidRDefault="00542828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24F16138" w14:textId="77777777" w:rsidR="004159D6" w:rsidRPr="00601BC8" w:rsidRDefault="004159D6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5B2B5CD6" w14:textId="249F991C" w:rsidR="004159D6" w:rsidRPr="00601BC8" w:rsidRDefault="00542828" w:rsidP="00197609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before="0" w:after="0" w:line="240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6295720E" w14:textId="77777777" w:rsidR="004159D6" w:rsidRDefault="004159D6" w:rsidP="006B10CB">
    <w:pPr>
      <w:pStyle w:val="Hlavika"/>
      <w:spacing w:before="0" w:after="0" w:line="240" w:lineRule="auto"/>
    </w:pPr>
  </w:p>
  <w:p w14:paraId="7FD2C0E7" w14:textId="77777777" w:rsidR="00A718FB" w:rsidRDefault="00A718FB" w:rsidP="006B10CB">
    <w:pPr>
      <w:pStyle w:val="Hlavika"/>
      <w:spacing w:before="0"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8C2C0" w14:textId="77777777" w:rsidR="004159D6" w:rsidRDefault="004159D6" w:rsidP="004159D6">
    <w:pPr>
      <w:pStyle w:val="Hlavika"/>
      <w:jc w:val="left"/>
    </w:pPr>
    <w:r>
      <w:t xml:space="preserve">Centrum sociálno-zdravotných služieb AGEL Košice-Šaca </w:t>
    </w:r>
    <w:proofErr w:type="spellStart"/>
    <w:r>
      <w:t>n.o</w:t>
    </w:r>
    <w:proofErr w:type="spellEnd"/>
    <w:r>
      <w:t>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5"/>
      <w:gridCol w:w="4426"/>
      <w:gridCol w:w="301"/>
      <w:gridCol w:w="300"/>
      <w:gridCol w:w="301"/>
      <w:gridCol w:w="300"/>
      <w:gridCol w:w="301"/>
      <w:gridCol w:w="300"/>
      <w:gridCol w:w="301"/>
      <w:gridCol w:w="300"/>
      <w:gridCol w:w="301"/>
      <w:gridCol w:w="300"/>
    </w:tblGrid>
    <w:tr w:rsidR="00A86BFB" w:rsidRPr="00601BC8" w14:paraId="2C7C25B5" w14:textId="77777777" w:rsidTr="002878E9">
      <w:trPr>
        <w:trHeight w:val="149"/>
      </w:trPr>
      <w:tc>
        <w:tcPr>
          <w:tcW w:w="2251" w:type="dxa"/>
          <w:vAlign w:val="center"/>
        </w:tcPr>
        <w:p w14:paraId="71543649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  <w:lang w:eastAsia="sk-SK"/>
            </w:rPr>
            <w:t xml:space="preserve">Poznámky </w:t>
          </w:r>
          <w:proofErr w:type="spellStart"/>
          <w:r w:rsidRPr="00601BC8">
            <w:rPr>
              <w:sz w:val="18"/>
              <w:szCs w:val="18"/>
              <w:lang w:eastAsia="sk-SK"/>
            </w:rPr>
            <w:t>Úč</w:t>
          </w:r>
          <w:proofErr w:type="spellEnd"/>
          <w:r>
            <w:rPr>
              <w:sz w:val="18"/>
              <w:szCs w:val="18"/>
              <w:lang w:eastAsia="sk-SK"/>
            </w:rPr>
            <w:t xml:space="preserve"> NUJ</w:t>
          </w:r>
          <w:r w:rsidRPr="00601BC8">
            <w:rPr>
              <w:sz w:val="18"/>
              <w:szCs w:val="18"/>
              <w:lang w:eastAsia="sk-SK"/>
            </w:rPr>
            <w:t xml:space="preserve"> </w:t>
          </w:r>
          <w:r>
            <w:rPr>
              <w:sz w:val="18"/>
              <w:szCs w:val="18"/>
              <w:lang w:eastAsia="sk-SK"/>
            </w:rPr>
            <w:t>3-01</w:t>
          </w:r>
        </w:p>
      </w:tc>
      <w:tc>
        <w:tcPr>
          <w:tcW w:w="4473" w:type="dxa"/>
          <w:tcBorders>
            <w:top w:val="nil"/>
            <w:bottom w:val="nil"/>
          </w:tcBorders>
          <w:vAlign w:val="center"/>
        </w:tcPr>
        <w:p w14:paraId="46B375FF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302" w:type="dxa"/>
          <w:vAlign w:val="center"/>
        </w:tcPr>
        <w:p w14:paraId="6DC28BA1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301" w:type="dxa"/>
          <w:vAlign w:val="center"/>
        </w:tcPr>
        <w:p w14:paraId="5B739114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2" w:type="dxa"/>
          <w:vAlign w:val="center"/>
        </w:tcPr>
        <w:p w14:paraId="7B919430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301" w:type="dxa"/>
          <w:vAlign w:val="center"/>
        </w:tcPr>
        <w:p w14:paraId="1AEEF32B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2" w:type="dxa"/>
          <w:vAlign w:val="center"/>
        </w:tcPr>
        <w:p w14:paraId="5BF38AAB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1" w:type="dxa"/>
          <w:vAlign w:val="center"/>
        </w:tcPr>
        <w:p w14:paraId="291B97FE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2" w:type="dxa"/>
          <w:vAlign w:val="center"/>
        </w:tcPr>
        <w:p w14:paraId="22A2A4E5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1" w:type="dxa"/>
          <w:vAlign w:val="center"/>
        </w:tcPr>
        <w:p w14:paraId="549CB2D1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2" w:type="dxa"/>
          <w:vAlign w:val="center"/>
        </w:tcPr>
        <w:p w14:paraId="1A84DCA9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1" w:type="dxa"/>
          <w:vAlign w:val="center"/>
        </w:tcPr>
        <w:p w14:paraId="761205F9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159D6" w:rsidRPr="00601BC8" w14:paraId="536C2C39" w14:textId="77777777" w:rsidTr="002878E9">
      <w:trPr>
        <w:gridAfter w:val="2"/>
        <w:wAfter w:w="603" w:type="dxa"/>
        <w:trHeight w:val="24"/>
      </w:trPr>
      <w:tc>
        <w:tcPr>
          <w:tcW w:w="2251" w:type="dxa"/>
          <w:tcBorders>
            <w:left w:val="nil"/>
            <w:bottom w:val="nil"/>
            <w:right w:val="nil"/>
          </w:tcBorders>
          <w:vAlign w:val="center"/>
        </w:tcPr>
        <w:p w14:paraId="31BF5B29" w14:textId="77777777" w:rsidR="004159D6" w:rsidRPr="001D1FC1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4473" w:type="dxa"/>
          <w:tcBorders>
            <w:top w:val="nil"/>
            <w:left w:val="nil"/>
            <w:bottom w:val="nil"/>
          </w:tcBorders>
          <w:vAlign w:val="center"/>
        </w:tcPr>
        <w:p w14:paraId="1518F589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IČ</w:t>
          </w:r>
          <w:r>
            <w:rPr>
              <w:sz w:val="18"/>
              <w:szCs w:val="18"/>
            </w:rPr>
            <w:t>O</w:t>
          </w:r>
        </w:p>
      </w:tc>
      <w:tc>
        <w:tcPr>
          <w:tcW w:w="302" w:type="dxa"/>
          <w:vAlign w:val="center"/>
        </w:tcPr>
        <w:p w14:paraId="799040BD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01" w:type="dxa"/>
          <w:vAlign w:val="center"/>
        </w:tcPr>
        <w:p w14:paraId="2E1086CD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02" w:type="dxa"/>
          <w:vAlign w:val="center"/>
        </w:tcPr>
        <w:p w14:paraId="4B102EEE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01" w:type="dxa"/>
          <w:vAlign w:val="center"/>
        </w:tcPr>
        <w:p w14:paraId="46E52CBD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2" w:type="dxa"/>
          <w:vAlign w:val="center"/>
        </w:tcPr>
        <w:p w14:paraId="60F2250D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1" w:type="dxa"/>
          <w:vAlign w:val="center"/>
        </w:tcPr>
        <w:p w14:paraId="44844E1F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02" w:type="dxa"/>
          <w:vAlign w:val="center"/>
        </w:tcPr>
        <w:p w14:paraId="22B5D268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1" w:type="dxa"/>
          <w:vAlign w:val="center"/>
        </w:tcPr>
        <w:p w14:paraId="34559CC6" w14:textId="77777777" w:rsidR="004159D6" w:rsidRPr="00601BC8" w:rsidRDefault="004159D6" w:rsidP="004159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7E96DCE" w14:textId="77777777" w:rsidR="00840EC7" w:rsidRDefault="00840EC7" w:rsidP="00836E4A">
    <w:pPr>
      <w:pStyle w:val="Hlavika"/>
      <w:tabs>
        <w:tab w:val="clear" w:pos="4536"/>
        <w:tab w:val="clear" w:pos="9072"/>
        <w:tab w:val="left" w:pos="3855"/>
      </w:tabs>
      <w:spacing w:after="0"/>
      <w:contextualSpacing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485EA078"/>
    <w:lvl w:ilvl="0" w:tplc="4F249610">
      <w:start w:val="1"/>
      <w:numFmt w:val="decimal"/>
      <w:lvlText w:val="(%1)"/>
      <w:lvlJc w:val="left"/>
      <w:pPr>
        <w:ind w:left="644" w:hanging="360"/>
      </w:pPr>
      <w:rPr>
        <w:rFonts w:ascii="Arial Narrow" w:hAnsi="Arial Narrow" w:cs="Times New Roman"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2D46583"/>
    <w:multiLevelType w:val="hybridMultilevel"/>
    <w:tmpl w:val="FFFFFFFF"/>
    <w:lvl w:ilvl="0" w:tplc="81D0A3A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7AA6024"/>
    <w:multiLevelType w:val="hybridMultilevel"/>
    <w:tmpl w:val="FFFFFFFF"/>
    <w:lvl w:ilvl="0" w:tplc="5C20B6D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52508464">
    <w:abstractNumId w:val="8"/>
  </w:num>
  <w:num w:numId="2" w16cid:durableId="707029358">
    <w:abstractNumId w:val="8"/>
  </w:num>
  <w:num w:numId="3" w16cid:durableId="1556039151">
    <w:abstractNumId w:val="0"/>
  </w:num>
  <w:num w:numId="4" w16cid:durableId="377245711">
    <w:abstractNumId w:val="12"/>
  </w:num>
  <w:num w:numId="5" w16cid:durableId="95948937">
    <w:abstractNumId w:val="4"/>
  </w:num>
  <w:num w:numId="6" w16cid:durableId="476340484">
    <w:abstractNumId w:val="7"/>
  </w:num>
  <w:num w:numId="7" w16cid:durableId="392126199">
    <w:abstractNumId w:val="10"/>
  </w:num>
  <w:num w:numId="8" w16cid:durableId="2001150761">
    <w:abstractNumId w:val="11"/>
  </w:num>
  <w:num w:numId="9" w16cid:durableId="531845077">
    <w:abstractNumId w:val="10"/>
  </w:num>
  <w:num w:numId="10" w16cid:durableId="1555577854">
    <w:abstractNumId w:val="9"/>
  </w:num>
  <w:num w:numId="11" w16cid:durableId="1205556087">
    <w:abstractNumId w:val="1"/>
  </w:num>
  <w:num w:numId="12" w16cid:durableId="814176870">
    <w:abstractNumId w:val="6"/>
  </w:num>
  <w:num w:numId="13" w16cid:durableId="912399098">
    <w:abstractNumId w:val="3"/>
  </w:num>
  <w:num w:numId="14" w16cid:durableId="354156555">
    <w:abstractNumId w:val="5"/>
  </w:num>
  <w:num w:numId="15" w16cid:durableId="15698510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53AE"/>
    <w:rsid w:val="00036D51"/>
    <w:rsid w:val="0003706B"/>
    <w:rsid w:val="00053F31"/>
    <w:rsid w:val="00054FC8"/>
    <w:rsid w:val="0005569A"/>
    <w:rsid w:val="00060214"/>
    <w:rsid w:val="000615BB"/>
    <w:rsid w:val="000635C3"/>
    <w:rsid w:val="0006606C"/>
    <w:rsid w:val="00067E1D"/>
    <w:rsid w:val="000730DA"/>
    <w:rsid w:val="0007565C"/>
    <w:rsid w:val="000768DA"/>
    <w:rsid w:val="00076C61"/>
    <w:rsid w:val="00080E0D"/>
    <w:rsid w:val="0009384C"/>
    <w:rsid w:val="00093ACA"/>
    <w:rsid w:val="00094FF6"/>
    <w:rsid w:val="00095723"/>
    <w:rsid w:val="0009737B"/>
    <w:rsid w:val="000A03D3"/>
    <w:rsid w:val="000A151B"/>
    <w:rsid w:val="000A3551"/>
    <w:rsid w:val="000A768C"/>
    <w:rsid w:val="000B3567"/>
    <w:rsid w:val="000C67C6"/>
    <w:rsid w:val="000D2853"/>
    <w:rsid w:val="000E0E48"/>
    <w:rsid w:val="000E1DDA"/>
    <w:rsid w:val="000F08FF"/>
    <w:rsid w:val="000F2FC6"/>
    <w:rsid w:val="000F65CA"/>
    <w:rsid w:val="000F67A4"/>
    <w:rsid w:val="000F73AB"/>
    <w:rsid w:val="00105BAB"/>
    <w:rsid w:val="0010677F"/>
    <w:rsid w:val="00115F7E"/>
    <w:rsid w:val="00122897"/>
    <w:rsid w:val="00122DDC"/>
    <w:rsid w:val="00124B80"/>
    <w:rsid w:val="001313A2"/>
    <w:rsid w:val="001322DC"/>
    <w:rsid w:val="00151783"/>
    <w:rsid w:val="00157445"/>
    <w:rsid w:val="00157D52"/>
    <w:rsid w:val="001622BD"/>
    <w:rsid w:val="00166358"/>
    <w:rsid w:val="001720C1"/>
    <w:rsid w:val="00173C11"/>
    <w:rsid w:val="00175E98"/>
    <w:rsid w:val="00177903"/>
    <w:rsid w:val="001800E7"/>
    <w:rsid w:val="00190D28"/>
    <w:rsid w:val="0019545C"/>
    <w:rsid w:val="00197609"/>
    <w:rsid w:val="00197E00"/>
    <w:rsid w:val="001A0486"/>
    <w:rsid w:val="001A0EE6"/>
    <w:rsid w:val="001A3508"/>
    <w:rsid w:val="001B0651"/>
    <w:rsid w:val="001B2ABE"/>
    <w:rsid w:val="001B426C"/>
    <w:rsid w:val="001B4A6D"/>
    <w:rsid w:val="001B783E"/>
    <w:rsid w:val="001C4CBF"/>
    <w:rsid w:val="001D08F4"/>
    <w:rsid w:val="001D1FC1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24F1C"/>
    <w:rsid w:val="00231291"/>
    <w:rsid w:val="00241213"/>
    <w:rsid w:val="00244856"/>
    <w:rsid w:val="002451AE"/>
    <w:rsid w:val="00246B35"/>
    <w:rsid w:val="00253CE2"/>
    <w:rsid w:val="0025538D"/>
    <w:rsid w:val="00271DEE"/>
    <w:rsid w:val="00285651"/>
    <w:rsid w:val="002878E9"/>
    <w:rsid w:val="0029167C"/>
    <w:rsid w:val="00292B77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2E7765"/>
    <w:rsid w:val="002F237A"/>
    <w:rsid w:val="00306238"/>
    <w:rsid w:val="00310236"/>
    <w:rsid w:val="003159EB"/>
    <w:rsid w:val="003166FF"/>
    <w:rsid w:val="00317180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855B9"/>
    <w:rsid w:val="003912C4"/>
    <w:rsid w:val="003A1CC5"/>
    <w:rsid w:val="003A5A79"/>
    <w:rsid w:val="003A64F4"/>
    <w:rsid w:val="003A732E"/>
    <w:rsid w:val="003B70D3"/>
    <w:rsid w:val="003B743A"/>
    <w:rsid w:val="003C246A"/>
    <w:rsid w:val="003C399D"/>
    <w:rsid w:val="003C3DA6"/>
    <w:rsid w:val="003C4612"/>
    <w:rsid w:val="003D135F"/>
    <w:rsid w:val="003D6571"/>
    <w:rsid w:val="003D7376"/>
    <w:rsid w:val="003E3FE1"/>
    <w:rsid w:val="003E71A2"/>
    <w:rsid w:val="00401F3C"/>
    <w:rsid w:val="00411604"/>
    <w:rsid w:val="004159D6"/>
    <w:rsid w:val="004176B2"/>
    <w:rsid w:val="0041789F"/>
    <w:rsid w:val="00417B4D"/>
    <w:rsid w:val="00421149"/>
    <w:rsid w:val="00432D6E"/>
    <w:rsid w:val="00432FAE"/>
    <w:rsid w:val="004334AB"/>
    <w:rsid w:val="004337D2"/>
    <w:rsid w:val="0043450C"/>
    <w:rsid w:val="00437787"/>
    <w:rsid w:val="004440F2"/>
    <w:rsid w:val="004452B1"/>
    <w:rsid w:val="00445616"/>
    <w:rsid w:val="004529D8"/>
    <w:rsid w:val="004535E0"/>
    <w:rsid w:val="00454A59"/>
    <w:rsid w:val="00465353"/>
    <w:rsid w:val="004656E1"/>
    <w:rsid w:val="00465768"/>
    <w:rsid w:val="00475059"/>
    <w:rsid w:val="00475CA9"/>
    <w:rsid w:val="00475D35"/>
    <w:rsid w:val="00476374"/>
    <w:rsid w:val="00477BE9"/>
    <w:rsid w:val="00480A0A"/>
    <w:rsid w:val="00481993"/>
    <w:rsid w:val="0048316A"/>
    <w:rsid w:val="00485E4A"/>
    <w:rsid w:val="004914B1"/>
    <w:rsid w:val="00492B23"/>
    <w:rsid w:val="00497057"/>
    <w:rsid w:val="004A32A4"/>
    <w:rsid w:val="004B0174"/>
    <w:rsid w:val="004B091D"/>
    <w:rsid w:val="004B20C5"/>
    <w:rsid w:val="004B4FEF"/>
    <w:rsid w:val="004C1625"/>
    <w:rsid w:val="004D31E6"/>
    <w:rsid w:val="004D6B43"/>
    <w:rsid w:val="004E0D0D"/>
    <w:rsid w:val="004E1867"/>
    <w:rsid w:val="004E18AF"/>
    <w:rsid w:val="004E25B1"/>
    <w:rsid w:val="004E2B3A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0E5B"/>
    <w:rsid w:val="00516408"/>
    <w:rsid w:val="00532997"/>
    <w:rsid w:val="00537983"/>
    <w:rsid w:val="00542828"/>
    <w:rsid w:val="00546D90"/>
    <w:rsid w:val="00550A76"/>
    <w:rsid w:val="00551A11"/>
    <w:rsid w:val="0055355A"/>
    <w:rsid w:val="00553891"/>
    <w:rsid w:val="00557E46"/>
    <w:rsid w:val="00563A3E"/>
    <w:rsid w:val="005670C0"/>
    <w:rsid w:val="00567BFB"/>
    <w:rsid w:val="005711EE"/>
    <w:rsid w:val="005724D6"/>
    <w:rsid w:val="00576E34"/>
    <w:rsid w:val="00584420"/>
    <w:rsid w:val="00587A0B"/>
    <w:rsid w:val="005A15BD"/>
    <w:rsid w:val="005A64F8"/>
    <w:rsid w:val="005B3377"/>
    <w:rsid w:val="005B4E60"/>
    <w:rsid w:val="005C0D84"/>
    <w:rsid w:val="005C6858"/>
    <w:rsid w:val="005D3453"/>
    <w:rsid w:val="005D3B38"/>
    <w:rsid w:val="005D5EA2"/>
    <w:rsid w:val="005E0110"/>
    <w:rsid w:val="005E285B"/>
    <w:rsid w:val="00601BC8"/>
    <w:rsid w:val="00605B3D"/>
    <w:rsid w:val="00607378"/>
    <w:rsid w:val="00624714"/>
    <w:rsid w:val="00626610"/>
    <w:rsid w:val="00626B80"/>
    <w:rsid w:val="0063006D"/>
    <w:rsid w:val="00631571"/>
    <w:rsid w:val="006328EB"/>
    <w:rsid w:val="006341B5"/>
    <w:rsid w:val="00635111"/>
    <w:rsid w:val="006408CD"/>
    <w:rsid w:val="00641A04"/>
    <w:rsid w:val="00642375"/>
    <w:rsid w:val="00643C1A"/>
    <w:rsid w:val="00645BCA"/>
    <w:rsid w:val="006509E8"/>
    <w:rsid w:val="006546CD"/>
    <w:rsid w:val="006569D2"/>
    <w:rsid w:val="0066065D"/>
    <w:rsid w:val="00661D7A"/>
    <w:rsid w:val="00663221"/>
    <w:rsid w:val="00663C12"/>
    <w:rsid w:val="00666AAF"/>
    <w:rsid w:val="00677B2C"/>
    <w:rsid w:val="0068569D"/>
    <w:rsid w:val="00691551"/>
    <w:rsid w:val="00691DCC"/>
    <w:rsid w:val="00694C1D"/>
    <w:rsid w:val="006B10CB"/>
    <w:rsid w:val="006C2FD8"/>
    <w:rsid w:val="006C4918"/>
    <w:rsid w:val="006C5815"/>
    <w:rsid w:val="006D1FAA"/>
    <w:rsid w:val="006D5959"/>
    <w:rsid w:val="006D630A"/>
    <w:rsid w:val="006E15FF"/>
    <w:rsid w:val="006E6E27"/>
    <w:rsid w:val="006E70EE"/>
    <w:rsid w:val="006F4A29"/>
    <w:rsid w:val="007002DC"/>
    <w:rsid w:val="00700624"/>
    <w:rsid w:val="00700A8E"/>
    <w:rsid w:val="00701A7D"/>
    <w:rsid w:val="0072048D"/>
    <w:rsid w:val="007243D4"/>
    <w:rsid w:val="00732D9B"/>
    <w:rsid w:val="0074467C"/>
    <w:rsid w:val="0075172B"/>
    <w:rsid w:val="00754C93"/>
    <w:rsid w:val="00757441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369C"/>
    <w:rsid w:val="007C4F3A"/>
    <w:rsid w:val="007D2EF0"/>
    <w:rsid w:val="007E2351"/>
    <w:rsid w:val="007E5FFD"/>
    <w:rsid w:val="007F09FD"/>
    <w:rsid w:val="007F7D01"/>
    <w:rsid w:val="00800315"/>
    <w:rsid w:val="00801183"/>
    <w:rsid w:val="00801336"/>
    <w:rsid w:val="008041E7"/>
    <w:rsid w:val="0080547F"/>
    <w:rsid w:val="0080777F"/>
    <w:rsid w:val="0081527F"/>
    <w:rsid w:val="008260E8"/>
    <w:rsid w:val="00830F63"/>
    <w:rsid w:val="00831A38"/>
    <w:rsid w:val="00836E4A"/>
    <w:rsid w:val="008402FD"/>
    <w:rsid w:val="00840EC7"/>
    <w:rsid w:val="00847F0A"/>
    <w:rsid w:val="008601BD"/>
    <w:rsid w:val="00862E25"/>
    <w:rsid w:val="00863CBA"/>
    <w:rsid w:val="008676B4"/>
    <w:rsid w:val="008807A2"/>
    <w:rsid w:val="00880AC9"/>
    <w:rsid w:val="00886A8B"/>
    <w:rsid w:val="0089435A"/>
    <w:rsid w:val="00896744"/>
    <w:rsid w:val="008A019A"/>
    <w:rsid w:val="008A5826"/>
    <w:rsid w:val="008B4505"/>
    <w:rsid w:val="008B61EE"/>
    <w:rsid w:val="008B70F3"/>
    <w:rsid w:val="008C0FB3"/>
    <w:rsid w:val="008C4390"/>
    <w:rsid w:val="008C4648"/>
    <w:rsid w:val="008C7870"/>
    <w:rsid w:val="008D3E8C"/>
    <w:rsid w:val="008E0B42"/>
    <w:rsid w:val="008E78DE"/>
    <w:rsid w:val="008F1C6E"/>
    <w:rsid w:val="008F40E9"/>
    <w:rsid w:val="00900740"/>
    <w:rsid w:val="00903F4A"/>
    <w:rsid w:val="009045A6"/>
    <w:rsid w:val="009103E8"/>
    <w:rsid w:val="00913895"/>
    <w:rsid w:val="009156FC"/>
    <w:rsid w:val="00916130"/>
    <w:rsid w:val="00922A1B"/>
    <w:rsid w:val="00926399"/>
    <w:rsid w:val="009322D0"/>
    <w:rsid w:val="00935EE7"/>
    <w:rsid w:val="00940643"/>
    <w:rsid w:val="00953F35"/>
    <w:rsid w:val="00954CF3"/>
    <w:rsid w:val="00957793"/>
    <w:rsid w:val="00963659"/>
    <w:rsid w:val="00971C93"/>
    <w:rsid w:val="009843F3"/>
    <w:rsid w:val="00984AA9"/>
    <w:rsid w:val="00990219"/>
    <w:rsid w:val="0099062B"/>
    <w:rsid w:val="009A3F53"/>
    <w:rsid w:val="009A3F8E"/>
    <w:rsid w:val="009B2C42"/>
    <w:rsid w:val="009B4F0F"/>
    <w:rsid w:val="009B62AF"/>
    <w:rsid w:val="009B6E6B"/>
    <w:rsid w:val="009C1A76"/>
    <w:rsid w:val="009C5FA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25A7"/>
    <w:rsid w:val="00A04C8A"/>
    <w:rsid w:val="00A114A1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4F71"/>
    <w:rsid w:val="00A455BA"/>
    <w:rsid w:val="00A46432"/>
    <w:rsid w:val="00A52D44"/>
    <w:rsid w:val="00A56E35"/>
    <w:rsid w:val="00A61BD8"/>
    <w:rsid w:val="00A718FB"/>
    <w:rsid w:val="00A72C77"/>
    <w:rsid w:val="00A76253"/>
    <w:rsid w:val="00A814C1"/>
    <w:rsid w:val="00A81E92"/>
    <w:rsid w:val="00A8239B"/>
    <w:rsid w:val="00A86BFB"/>
    <w:rsid w:val="00A91845"/>
    <w:rsid w:val="00A92BBD"/>
    <w:rsid w:val="00A976F7"/>
    <w:rsid w:val="00AA3435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039A"/>
    <w:rsid w:val="00AF2C2D"/>
    <w:rsid w:val="00AF7913"/>
    <w:rsid w:val="00B11087"/>
    <w:rsid w:val="00B172C2"/>
    <w:rsid w:val="00B17529"/>
    <w:rsid w:val="00B23B48"/>
    <w:rsid w:val="00B24CCD"/>
    <w:rsid w:val="00B31455"/>
    <w:rsid w:val="00B4093E"/>
    <w:rsid w:val="00B46E31"/>
    <w:rsid w:val="00B50131"/>
    <w:rsid w:val="00B514C1"/>
    <w:rsid w:val="00B6568B"/>
    <w:rsid w:val="00B6729B"/>
    <w:rsid w:val="00B7198A"/>
    <w:rsid w:val="00B719FA"/>
    <w:rsid w:val="00B81256"/>
    <w:rsid w:val="00B81382"/>
    <w:rsid w:val="00B83931"/>
    <w:rsid w:val="00B867C2"/>
    <w:rsid w:val="00B93D37"/>
    <w:rsid w:val="00B97A27"/>
    <w:rsid w:val="00BA2D04"/>
    <w:rsid w:val="00BB1114"/>
    <w:rsid w:val="00BC7976"/>
    <w:rsid w:val="00BD138D"/>
    <w:rsid w:val="00BD1B88"/>
    <w:rsid w:val="00BD3B5B"/>
    <w:rsid w:val="00BE73E5"/>
    <w:rsid w:val="00BF60F1"/>
    <w:rsid w:val="00BF6F6B"/>
    <w:rsid w:val="00C01AE4"/>
    <w:rsid w:val="00C03F65"/>
    <w:rsid w:val="00C07F8A"/>
    <w:rsid w:val="00C113D7"/>
    <w:rsid w:val="00C13661"/>
    <w:rsid w:val="00C17AC2"/>
    <w:rsid w:val="00C20990"/>
    <w:rsid w:val="00C25EE6"/>
    <w:rsid w:val="00C343B4"/>
    <w:rsid w:val="00C362EA"/>
    <w:rsid w:val="00C43EF0"/>
    <w:rsid w:val="00C50D75"/>
    <w:rsid w:val="00C54A7E"/>
    <w:rsid w:val="00C624F9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2166"/>
    <w:rsid w:val="00CB300E"/>
    <w:rsid w:val="00CC5A53"/>
    <w:rsid w:val="00CC7A3D"/>
    <w:rsid w:val="00CD361E"/>
    <w:rsid w:val="00CE686F"/>
    <w:rsid w:val="00CF4D0E"/>
    <w:rsid w:val="00CF6843"/>
    <w:rsid w:val="00D061E9"/>
    <w:rsid w:val="00D12140"/>
    <w:rsid w:val="00D203E4"/>
    <w:rsid w:val="00D22D8D"/>
    <w:rsid w:val="00D26D00"/>
    <w:rsid w:val="00D31833"/>
    <w:rsid w:val="00D330FA"/>
    <w:rsid w:val="00D40E60"/>
    <w:rsid w:val="00D419FA"/>
    <w:rsid w:val="00D4369A"/>
    <w:rsid w:val="00D440D5"/>
    <w:rsid w:val="00D44BC7"/>
    <w:rsid w:val="00D47269"/>
    <w:rsid w:val="00D51D40"/>
    <w:rsid w:val="00D52CBA"/>
    <w:rsid w:val="00D558BA"/>
    <w:rsid w:val="00D60028"/>
    <w:rsid w:val="00D623B7"/>
    <w:rsid w:val="00D63498"/>
    <w:rsid w:val="00D6533C"/>
    <w:rsid w:val="00D65F03"/>
    <w:rsid w:val="00D67D76"/>
    <w:rsid w:val="00D71FFB"/>
    <w:rsid w:val="00D75ED9"/>
    <w:rsid w:val="00D80618"/>
    <w:rsid w:val="00D81221"/>
    <w:rsid w:val="00D8629A"/>
    <w:rsid w:val="00D87E14"/>
    <w:rsid w:val="00D90778"/>
    <w:rsid w:val="00D908B3"/>
    <w:rsid w:val="00D90FC4"/>
    <w:rsid w:val="00D930A2"/>
    <w:rsid w:val="00D94908"/>
    <w:rsid w:val="00DB1285"/>
    <w:rsid w:val="00DB3483"/>
    <w:rsid w:val="00DB3C2D"/>
    <w:rsid w:val="00DB5C6F"/>
    <w:rsid w:val="00DB602C"/>
    <w:rsid w:val="00DB7319"/>
    <w:rsid w:val="00DC4CA6"/>
    <w:rsid w:val="00DE03C5"/>
    <w:rsid w:val="00DE4388"/>
    <w:rsid w:val="00DE678D"/>
    <w:rsid w:val="00DF1317"/>
    <w:rsid w:val="00DF60FF"/>
    <w:rsid w:val="00E03790"/>
    <w:rsid w:val="00E0410A"/>
    <w:rsid w:val="00E058C0"/>
    <w:rsid w:val="00E05E76"/>
    <w:rsid w:val="00E10556"/>
    <w:rsid w:val="00E2353A"/>
    <w:rsid w:val="00E26CD4"/>
    <w:rsid w:val="00E30FC7"/>
    <w:rsid w:val="00E317A7"/>
    <w:rsid w:val="00E36C42"/>
    <w:rsid w:val="00E43B70"/>
    <w:rsid w:val="00E574E5"/>
    <w:rsid w:val="00E615E8"/>
    <w:rsid w:val="00E61A21"/>
    <w:rsid w:val="00E622FD"/>
    <w:rsid w:val="00E63472"/>
    <w:rsid w:val="00E664B8"/>
    <w:rsid w:val="00E71813"/>
    <w:rsid w:val="00E71E4D"/>
    <w:rsid w:val="00E7615C"/>
    <w:rsid w:val="00E7671C"/>
    <w:rsid w:val="00E774EB"/>
    <w:rsid w:val="00E8145F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072D5"/>
    <w:rsid w:val="00F101CF"/>
    <w:rsid w:val="00F139AD"/>
    <w:rsid w:val="00F14741"/>
    <w:rsid w:val="00F220AA"/>
    <w:rsid w:val="00F237DB"/>
    <w:rsid w:val="00F25D00"/>
    <w:rsid w:val="00F33C07"/>
    <w:rsid w:val="00F34521"/>
    <w:rsid w:val="00F35DE7"/>
    <w:rsid w:val="00F438F3"/>
    <w:rsid w:val="00F43965"/>
    <w:rsid w:val="00F4499F"/>
    <w:rsid w:val="00F45B9A"/>
    <w:rsid w:val="00F47645"/>
    <w:rsid w:val="00F50648"/>
    <w:rsid w:val="00F515B1"/>
    <w:rsid w:val="00F530C7"/>
    <w:rsid w:val="00F54328"/>
    <w:rsid w:val="00F559D0"/>
    <w:rsid w:val="00F61BDE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  <w:rsid w:val="00FF7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638915"/>
  <w14:defaultImageDpi w14:val="0"/>
  <w15:docId w15:val="{ECB2EB20-90FE-49C2-8635-90F2432D6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table" w:customStyle="1" w:styleId="Mriekatabuky1">
    <w:name w:val="Mriežka tabuľky1"/>
    <w:basedOn w:val="Normlnatabuka"/>
    <w:next w:val="Mriekatabuky"/>
    <w:uiPriority w:val="99"/>
    <w:rsid w:val="002856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A1C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268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68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6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6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69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26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2690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392690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269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9269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9269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92690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9268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9269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9269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69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69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8</Pages>
  <Words>2133</Words>
  <Characters>12861</Characters>
  <Application>Microsoft Office Word</Application>
  <DocSecurity>0</DocSecurity>
  <Lines>107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Ludvová Miriama</cp:lastModifiedBy>
  <cp:revision>58</cp:revision>
  <cp:lastPrinted>2021-09-13T07:31:00Z</cp:lastPrinted>
  <dcterms:created xsi:type="dcterms:W3CDTF">2024-04-30T10:09:00Z</dcterms:created>
  <dcterms:modified xsi:type="dcterms:W3CDTF">2025-06-29T15:16:00Z</dcterms:modified>
</cp:coreProperties>
</file>