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683C54" w14:textId="1C8F54B5" w:rsidR="00B15CDB" w:rsidRDefault="00EA7137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</w:t>
      </w:r>
      <w:r w:rsidR="00227975">
        <w:rPr>
          <w:b/>
          <w:bCs/>
        </w:rPr>
        <w:t xml:space="preserve"> účtovnej závierke k  31.12.2024</w:t>
      </w:r>
    </w:p>
    <w:p w14:paraId="77DF3DA0" w14:textId="77777777" w:rsidR="00B15CDB" w:rsidRDefault="00EA7137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4A4C1E88" w14:textId="77777777" w:rsidR="00B15CDB" w:rsidRDefault="00B15CDB">
      <w:pPr>
        <w:pStyle w:val="Standard"/>
        <w:spacing w:before="120"/>
      </w:pPr>
    </w:p>
    <w:p w14:paraId="653C278A" w14:textId="77777777" w:rsidR="00B15CDB" w:rsidRDefault="00EA7137">
      <w:pPr>
        <w:pStyle w:val="Standard"/>
        <w:spacing w:before="120"/>
      </w:pPr>
      <w:r>
        <w:t xml:space="preserve">a) obchodné meno: Lekáreň Sv.Martina </w:t>
      </w:r>
      <w:r>
        <w:rPr>
          <w:b/>
          <w:bCs/>
        </w:rPr>
        <w:t xml:space="preserve">  s.r.o.</w:t>
      </w:r>
    </w:p>
    <w:p w14:paraId="4FC5B4B2" w14:textId="77777777" w:rsidR="00B15CDB" w:rsidRDefault="00EA7137">
      <w:pPr>
        <w:pStyle w:val="Standard"/>
        <w:ind w:left="360" w:hanging="360"/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Suchá nad Parnou</w:t>
      </w:r>
      <w:r>
        <w:rPr>
          <w:sz w:val="20"/>
          <w:szCs w:val="20"/>
        </w:rPr>
        <w:t xml:space="preserve">  66</w:t>
      </w:r>
    </w:p>
    <w:p w14:paraId="6EB1E927" w14:textId="77777777" w:rsidR="00B15CDB" w:rsidRDefault="00EA713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dátum založenia: 23.06.2010</w:t>
      </w:r>
    </w:p>
    <w:p w14:paraId="3A4A6ADD" w14:textId="77777777" w:rsidR="00B15CDB" w:rsidRDefault="00EA713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09.07.2010</w:t>
      </w:r>
    </w:p>
    <w:p w14:paraId="53F27720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</w:t>
      </w:r>
      <w:r>
        <w:rPr>
          <w:sz w:val="20"/>
          <w:szCs w:val="20"/>
        </w:rPr>
        <w:t>hospodárskej činnosti účtovnej jednotky: kúpa tovaru za účelom jeho predaja konečnému spotrebiteľovi-maloobchod,poskytovanie lekárenskej starostlivosti vo verejnej lekárni s individuálnou prípravou liekov</w:t>
      </w:r>
    </w:p>
    <w:p w14:paraId="17D0F479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 xml:space="preserve">počet zamestnancov účtovnej jednotky ku dňu, ku </w:t>
      </w:r>
      <w:r>
        <w:rPr>
          <w:sz w:val="20"/>
          <w:szCs w:val="20"/>
        </w:rPr>
        <w:t>ktorému sa zostavuje účtovná závierka: 1</w:t>
      </w:r>
    </w:p>
    <w:p w14:paraId="463F845F" w14:textId="77777777" w:rsidR="00B15CDB" w:rsidRDefault="00EA7137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</w:t>
      </w:r>
    </w:p>
    <w:p w14:paraId="0DC6161E" w14:textId="77777777" w:rsidR="00B15CDB" w:rsidRDefault="00B15CDB">
      <w:pPr>
        <w:pStyle w:val="Standard"/>
        <w:ind w:left="720" w:hanging="360"/>
      </w:pPr>
    </w:p>
    <w:p w14:paraId="034B3C11" w14:textId="77777777" w:rsidR="00B15CDB" w:rsidRDefault="00EA713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784C105E" w14:textId="77777777" w:rsidR="00B15CDB" w:rsidRDefault="00EA7137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B15CDB" w14:paraId="3F7FFFB8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1CEF33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11241D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A322EF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</w:t>
            </w:r>
            <w:r>
              <w:rPr>
                <w:sz w:val="21"/>
                <w:szCs w:val="21"/>
              </w:rPr>
              <w:t xml:space="preserve"> obdobie</w:t>
            </w:r>
          </w:p>
        </w:tc>
      </w:tr>
      <w:tr w:rsidR="00B15CDB" w14:paraId="1E80FD23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8207F7" w14:textId="77777777" w:rsidR="00B15CDB" w:rsidRDefault="00B15C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86B92" w14:textId="77777777" w:rsidR="00B15CDB" w:rsidRDefault="00B15C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3758B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4EA3E4AE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BDE9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1612A8" w14:textId="77777777" w:rsidR="00B15CDB" w:rsidRDefault="00EA71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D6706D" w14:textId="77777777" w:rsidR="00B15CDB" w:rsidRDefault="00EA7137">
            <w:pPr>
              <w:pStyle w:val="Value"/>
              <w:spacing w:after="160" w:line="249" w:lineRule="auto"/>
            </w:pPr>
            <w:r>
              <w:t>2</w:t>
            </w:r>
          </w:p>
        </w:tc>
      </w:tr>
      <w:tr w:rsidR="00B15CDB" w14:paraId="38FEB878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8D45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45A029" w14:textId="77777777" w:rsidR="00B15CDB" w:rsidRDefault="00EA71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1E06FC" w14:textId="77777777" w:rsidR="00B15CDB" w:rsidRDefault="00EA7137">
            <w:pPr>
              <w:pStyle w:val="Value"/>
              <w:spacing w:after="160" w:line="249" w:lineRule="auto"/>
            </w:pPr>
            <w:r>
              <w:t>1</w:t>
            </w:r>
          </w:p>
        </w:tc>
      </w:tr>
    </w:tbl>
    <w:p w14:paraId="1EF79755" w14:textId="77777777" w:rsidR="00B15CDB" w:rsidRDefault="00B15CDB">
      <w:pPr>
        <w:pStyle w:val="Standard"/>
        <w:spacing w:before="120"/>
      </w:pPr>
    </w:p>
    <w:p w14:paraId="1B755326" w14:textId="77777777" w:rsidR="00B15CDB" w:rsidRDefault="00EA7137">
      <w:pPr>
        <w:pStyle w:val="Standard"/>
        <w:spacing w:before="120"/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F03A647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právny dôvod na zostavenie </w:t>
      </w:r>
      <w:r>
        <w:rPr>
          <w:sz w:val="20"/>
          <w:szCs w:val="20"/>
        </w:rPr>
        <w:t>účtovnej závierky: riadna</w:t>
      </w:r>
    </w:p>
    <w:p w14:paraId="4A0EEAF4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3958618A" w14:textId="77777777" w:rsidR="00B15CDB" w:rsidRDefault="00EA7137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0EA2CF3E" w14:textId="77777777" w:rsidR="00B15CDB" w:rsidRDefault="00EA7137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dátum: -</w:t>
      </w:r>
    </w:p>
    <w:p w14:paraId="16F5246A" w14:textId="77777777" w:rsidR="00B15CDB" w:rsidRDefault="00B15CDB">
      <w:pPr>
        <w:pStyle w:val="Standard"/>
        <w:ind w:left="715" w:hanging="385"/>
      </w:pPr>
    </w:p>
    <w:p w14:paraId="5582B466" w14:textId="77777777" w:rsidR="00B15CDB" w:rsidRDefault="00EA7137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124F883F" w14:textId="77777777" w:rsidR="00B15CDB" w:rsidRDefault="00EA7137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102A8E8A" w14:textId="77777777" w:rsidR="00B15CDB" w:rsidRDefault="00EA713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</w:t>
      </w:r>
      <w:r>
        <w:rPr>
          <w:sz w:val="20"/>
          <w:szCs w:val="20"/>
        </w:rPr>
        <w:t>overenú audítorom a  zverejniť údaje účtovnej závierky   v  Obchodnom vestníku.</w:t>
      </w:r>
    </w:p>
    <w:p w14:paraId="4BAAF9B5" w14:textId="77777777" w:rsidR="00B15CDB" w:rsidRDefault="00EA7137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793A69B8" w14:textId="77777777" w:rsidR="00B15CDB" w:rsidRDefault="00EA7137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konateľia     meno a priezvisko:  </w:t>
      </w:r>
      <w:r>
        <w:rPr>
          <w:sz w:val="20"/>
          <w:szCs w:val="20"/>
        </w:rPr>
        <w:t>PharmDr.Zuzana Rábarová</w:t>
      </w:r>
    </w:p>
    <w:p w14:paraId="50F6B74C" w14:textId="77777777" w:rsidR="00B15CDB" w:rsidRDefault="00EA7137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Mgr.Igor Rábara</w:t>
      </w:r>
    </w:p>
    <w:p w14:paraId="23E2B767" w14:textId="77777777" w:rsidR="00B15CDB" w:rsidRDefault="00EA7137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</w:t>
      </w:r>
      <w:r>
        <w:rPr>
          <w:sz w:val="20"/>
          <w:szCs w:val="20"/>
        </w:rPr>
        <w:t>Mgr.Andrea Obalová</w:t>
      </w:r>
    </w:p>
    <w:p w14:paraId="4BA2A742" w14:textId="77777777" w:rsidR="00B15CDB" w:rsidRDefault="00EA7137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spoločníci:                                  PharmDr.Zuzana Rábarová</w:t>
      </w:r>
    </w:p>
    <w:p w14:paraId="39F77BB3" w14:textId="77777777" w:rsidR="00B15CDB" w:rsidRDefault="00EA7137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Mgr.Andrea Obalová</w:t>
      </w:r>
    </w:p>
    <w:p w14:paraId="66514B01" w14:textId="77777777" w:rsidR="00B15CDB" w:rsidRDefault="00EA7137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</w:t>
      </w:r>
      <w:r>
        <w:rPr>
          <w:sz w:val="20"/>
          <w:szCs w:val="20"/>
        </w:rPr>
        <w:t>e sú</w:t>
      </w:r>
    </w:p>
    <w:p w14:paraId="57B7626B" w14:textId="77777777" w:rsidR="00B15CDB" w:rsidRDefault="00EA7137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314782C8" w14:textId="77777777" w:rsidR="00B15CDB" w:rsidRDefault="00EA7137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</w:t>
      </w:r>
      <w:r>
        <w:rPr>
          <w:b/>
          <w:bCs/>
        </w:rPr>
        <w:t xml:space="preserve">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1F70F951" w14:textId="77777777" w:rsidR="00B15CDB" w:rsidRDefault="00EA7137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4C1956EA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3283B95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39827E2C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E2F3CEB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540F988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38B1C168" w14:textId="77777777" w:rsidR="00B15CDB" w:rsidRDefault="00B15CDB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165574F2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 xml:space="preserve">účtovná jednotka bude </w:t>
      </w:r>
      <w:r>
        <w:rPr>
          <w:sz w:val="20"/>
          <w:szCs w:val="20"/>
        </w:rPr>
        <w:t>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67742A4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6E87A343" w14:textId="77777777" w:rsidR="00B15CDB" w:rsidRDefault="00EA7137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648F32A1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64963CE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</w:t>
      </w:r>
      <w:r>
        <w:rPr>
          <w:sz w:val="20"/>
          <w:szCs w:val="20"/>
        </w:rPr>
        <w:t>odobý nehmotný majetok obstaraný vlastnou činnosťou: 0</w:t>
      </w:r>
    </w:p>
    <w:p w14:paraId="72AB51C4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316CC2F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348053D3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3A1C942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 xml:space="preserve">dlhodobý hmotný majetok </w:t>
      </w:r>
      <w:r>
        <w:rPr>
          <w:sz w:val="20"/>
          <w:szCs w:val="20"/>
        </w:rPr>
        <w:t>obstaraný iným spôsobom:</w:t>
      </w:r>
      <w:r>
        <w:rPr>
          <w:sz w:val="20"/>
          <w:szCs w:val="20"/>
        </w:rPr>
        <w:tab/>
        <w:t>0</w:t>
      </w:r>
    </w:p>
    <w:p w14:paraId="756D69F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1875751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402D7A9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2BC4ED9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3CDB8D0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4DBE10D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0F991D5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</w:t>
      </w:r>
      <w:r>
        <w:rPr>
          <w:sz w:val="20"/>
          <w:szCs w:val="20"/>
        </w:rPr>
        <w:t>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00084C09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5959A12D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E89261F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4E885485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5F1F4350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4D663B7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6604112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 xml:space="preserve">časové </w:t>
      </w:r>
      <w:r>
        <w:rPr>
          <w:sz w:val="20"/>
          <w:szCs w:val="20"/>
        </w:rPr>
        <w:t>rozlíšenie na strane pasív súvahy: 0</w:t>
      </w:r>
    </w:p>
    <w:p w14:paraId="45140074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2B624DD0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754FFF13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18F965E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2C80FD6" w14:textId="77777777" w:rsidR="00B15CDB" w:rsidRDefault="00EA7137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</w:t>
      </w:r>
      <w:r>
        <w:rPr>
          <w:sz w:val="20"/>
          <w:szCs w:val="20"/>
        </w:rPr>
        <w:t>bdobie ("splatná daň z príjmov"): v nominálnej                            hodnote</w:t>
      </w:r>
    </w:p>
    <w:p w14:paraId="40145D4F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684C6DFF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5724C8B8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doba </w:t>
      </w:r>
      <w:r>
        <w:rPr>
          <w:sz w:val="20"/>
          <w:szCs w:val="20"/>
        </w:rPr>
        <w:t>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39352910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47752C12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zar.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75287F89" w14:textId="77777777" w:rsidR="00B15CDB" w:rsidRDefault="00EA713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</w:t>
      </w:r>
      <w:r>
        <w:rPr>
          <w:sz w:val="20"/>
          <w:szCs w:val="20"/>
        </w:rPr>
        <w:t>etku s uvedením zložky majetku a ich ocenenia:  0</w:t>
      </w:r>
    </w:p>
    <w:p w14:paraId="2DB1922C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10416EF0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3949B592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5BC76759" w14:textId="77777777" w:rsidR="00B15CDB" w:rsidRDefault="00B15CDB">
      <w:pPr>
        <w:pStyle w:val="Nzov"/>
        <w:spacing w:before="0" w:after="0"/>
        <w:jc w:val="left"/>
      </w:pPr>
    </w:p>
    <w:p w14:paraId="0BD49BD9" w14:textId="77777777" w:rsidR="00B15CDB" w:rsidRDefault="00B15CDB">
      <w:pPr>
        <w:pStyle w:val="Nzov"/>
        <w:spacing w:before="0" w:after="0"/>
        <w:jc w:val="left"/>
      </w:pPr>
    </w:p>
    <w:p w14:paraId="766B977D" w14:textId="77777777" w:rsidR="00B15CDB" w:rsidRDefault="00B15CDB">
      <w:pPr>
        <w:pStyle w:val="Standard"/>
      </w:pPr>
    </w:p>
    <w:p w14:paraId="189F9770" w14:textId="77777777" w:rsidR="00B15CDB" w:rsidRDefault="00B15CDB">
      <w:pPr>
        <w:pStyle w:val="Standard"/>
      </w:pPr>
    </w:p>
    <w:p w14:paraId="3D81756F" w14:textId="77777777" w:rsidR="00B15CDB" w:rsidRDefault="00B15CDB">
      <w:pPr>
        <w:pStyle w:val="Standard"/>
      </w:pPr>
    </w:p>
    <w:p w14:paraId="2A8303AF" w14:textId="77777777" w:rsidR="00B15CDB" w:rsidRDefault="00B15CDB">
      <w:pPr>
        <w:pStyle w:val="Standard"/>
      </w:pPr>
    </w:p>
    <w:p w14:paraId="7F311AAD" w14:textId="77777777" w:rsidR="00B15CDB" w:rsidRDefault="00B15CDB">
      <w:pPr>
        <w:pStyle w:val="Standard"/>
      </w:pPr>
    </w:p>
    <w:p w14:paraId="19D95157" w14:textId="77777777" w:rsidR="00B15CDB" w:rsidRDefault="00B15CDB">
      <w:pPr>
        <w:pStyle w:val="Standard"/>
      </w:pPr>
    </w:p>
    <w:p w14:paraId="41123F10" w14:textId="77777777" w:rsidR="00B15CDB" w:rsidRDefault="00B15CDB">
      <w:pPr>
        <w:pStyle w:val="Standard"/>
      </w:pPr>
    </w:p>
    <w:p w14:paraId="740A1516" w14:textId="77777777" w:rsidR="00B15CDB" w:rsidRDefault="00B15CDB">
      <w:pPr>
        <w:pStyle w:val="Standard"/>
      </w:pPr>
    </w:p>
    <w:p w14:paraId="41D7E9BF" w14:textId="77777777" w:rsidR="00B15CDB" w:rsidRDefault="00B15CDB">
      <w:pPr>
        <w:pStyle w:val="Standard"/>
      </w:pPr>
    </w:p>
    <w:p w14:paraId="132F2EDD" w14:textId="77777777" w:rsidR="00B15CDB" w:rsidRDefault="00B15CDB">
      <w:pPr>
        <w:pStyle w:val="Standard"/>
      </w:pPr>
    </w:p>
    <w:p w14:paraId="14258C09" w14:textId="77777777" w:rsidR="00B15CDB" w:rsidRDefault="00B15CDB">
      <w:pPr>
        <w:pStyle w:val="Standard"/>
      </w:pPr>
    </w:p>
    <w:p w14:paraId="7F79EE23" w14:textId="77777777" w:rsidR="00B15CDB" w:rsidRDefault="00B15CDB">
      <w:pPr>
        <w:pStyle w:val="Nzov"/>
        <w:spacing w:before="0" w:after="0"/>
        <w:jc w:val="left"/>
      </w:pPr>
    </w:p>
    <w:p w14:paraId="03B1AFC0" w14:textId="77777777" w:rsidR="00B15CDB" w:rsidRDefault="00EA7137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5. Informácie k  časti F. písm. a) prílohy č. 3 o  dlhodobom hmotnom </w:t>
      </w:r>
      <w:r>
        <w:rPr>
          <w:sz w:val="21"/>
          <w:szCs w:val="21"/>
        </w:rPr>
        <w:t>majetku</w:t>
      </w:r>
      <w:r>
        <w:rPr>
          <w:sz w:val="21"/>
          <w:szCs w:val="21"/>
        </w:rPr>
        <w:tab/>
      </w:r>
    </w:p>
    <w:p w14:paraId="52B0161E" w14:textId="77777777" w:rsidR="00B15CDB" w:rsidRDefault="00B15CDB">
      <w:pPr>
        <w:pStyle w:val="Standard"/>
      </w:pPr>
    </w:p>
    <w:p w14:paraId="484D4DAC" w14:textId="77777777" w:rsidR="00B15CDB" w:rsidRDefault="00B15CDB">
      <w:pPr>
        <w:pStyle w:val="Standard"/>
      </w:pPr>
    </w:p>
    <w:p w14:paraId="58A991FB" w14:textId="77777777" w:rsidR="00B15CDB" w:rsidRDefault="00EA713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210" w:type="dxa"/>
        <w:tblInd w:w="-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84"/>
        <w:gridCol w:w="855"/>
        <w:gridCol w:w="45"/>
        <w:gridCol w:w="780"/>
        <w:gridCol w:w="1050"/>
        <w:gridCol w:w="855"/>
        <w:gridCol w:w="840"/>
        <w:gridCol w:w="75"/>
        <w:gridCol w:w="780"/>
        <w:gridCol w:w="60"/>
        <w:gridCol w:w="630"/>
        <w:gridCol w:w="1065"/>
        <w:gridCol w:w="691"/>
      </w:tblGrid>
      <w:tr w:rsidR="00B15CDB" w14:paraId="11785E6E" w14:textId="77777777">
        <w:trPr>
          <w:trHeight w:val="145"/>
        </w:trPr>
        <w:tc>
          <w:tcPr>
            <w:tcW w:w="14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52237F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6" w:type="dxa"/>
            <w:gridSpan w:val="1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628ACC1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15CDB" w14:paraId="4D70F21B" w14:textId="77777777">
        <w:trPr>
          <w:trHeight w:val="1537"/>
        </w:trPr>
        <w:tc>
          <w:tcPr>
            <w:tcW w:w="14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CB4E3E" w14:textId="77777777" w:rsidR="00B15CDB" w:rsidRDefault="00B15CDB">
            <w:pPr>
              <w:pStyle w:val="Standard"/>
              <w:jc w:val="center"/>
            </w:pPr>
          </w:p>
        </w:tc>
        <w:tc>
          <w:tcPr>
            <w:tcW w:w="90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587C5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B69C4F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975366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73B96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Pesto-vateľské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65A091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CDA18E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BBE58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82162D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99EE2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B15CDB" w14:paraId="6404AB97" w14:textId="77777777">
        <w:trPr>
          <w:trHeight w:val="155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4E3E2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0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7020F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906D2B1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CD9C18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A0100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3528A5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4F03F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1847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23B26E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48100B4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B15CDB" w14:paraId="4E152509" w14:textId="77777777">
        <w:trPr>
          <w:trHeight w:val="278"/>
        </w:trPr>
        <w:tc>
          <w:tcPr>
            <w:tcW w:w="921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7B485" w14:textId="77777777" w:rsidR="00B15CDB" w:rsidRDefault="00EA7137">
            <w:pPr>
              <w:pStyle w:val="Standar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B15CDB" w14:paraId="270B0C37" w14:textId="77777777">
        <w:trPr>
          <w:trHeight w:val="278"/>
        </w:trPr>
        <w:tc>
          <w:tcPr>
            <w:tcW w:w="14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3AB87E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474AC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BC951E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B1874D" w14:textId="77777777" w:rsidR="00B15CDB" w:rsidRDefault="00EA71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27352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061EE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D9897B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7BF8FE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0E4B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CFF3A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2845CF" w14:textId="77777777" w:rsidR="00B15CDB" w:rsidRDefault="00EA7137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270352</w:t>
            </w:r>
          </w:p>
        </w:tc>
      </w:tr>
      <w:tr w:rsidR="00B15CDB" w14:paraId="7DE1DCBB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E050AD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3ED9D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3F881C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57F7A" w14:textId="77777777" w:rsidR="00B15CDB" w:rsidRDefault="00B15CDB">
            <w:pPr>
              <w:pStyle w:val="Value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0834FB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52380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C6AF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C5FF3D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DDB4ED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2EC59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5B338A5B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E004C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BE41F2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F4AEB0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DE849C" w14:textId="77777777" w:rsidR="00B15CDB" w:rsidRDefault="00B15CDB">
            <w:pPr>
              <w:pStyle w:val="Value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21303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038BA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CFADC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F081BF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AE3C3B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94D9F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3D08CDBD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4F9B6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08954F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4AC99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6E4C91" w14:textId="77777777" w:rsidR="00B15CDB" w:rsidRDefault="00B15CDB">
            <w:pPr>
              <w:pStyle w:val="Value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7C15C3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BD7CB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26D8D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E175CA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70AFBB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1281C3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72CCABF2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99278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4D205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9EE25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1E3AB" w14:textId="77777777" w:rsidR="00B15CDB" w:rsidRDefault="00EA71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27352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81C57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64344F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379A76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D5997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D2BC96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99C94F" w14:textId="77777777" w:rsidR="00B15CDB" w:rsidRDefault="00EA7137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27352</w:t>
            </w:r>
          </w:p>
        </w:tc>
      </w:tr>
      <w:tr w:rsidR="00B15CDB" w14:paraId="1B57065F" w14:textId="77777777">
        <w:trPr>
          <w:trHeight w:val="278"/>
        </w:trPr>
        <w:tc>
          <w:tcPr>
            <w:tcW w:w="921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ED515C" w14:textId="77777777" w:rsidR="00B15CDB" w:rsidRDefault="00EA7137">
            <w:pPr>
              <w:pStyle w:val="Standar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</w:tbl>
    <w:p w14:paraId="749C3D14" w14:textId="77777777" w:rsidR="00B15CDB" w:rsidRDefault="00B15CDB">
      <w:pPr>
        <w:pStyle w:val="Standard"/>
      </w:pPr>
    </w:p>
    <w:p w14:paraId="28E02EEA" w14:textId="77777777" w:rsidR="00B15CDB" w:rsidRDefault="00B15CDB">
      <w:pPr>
        <w:pStyle w:val="Standard"/>
      </w:pPr>
    </w:p>
    <w:p w14:paraId="3B748A38" w14:textId="77777777" w:rsidR="00B15CDB" w:rsidRDefault="00B15CDB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</w:p>
    <w:p w14:paraId="00E75D91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b)  dlhodobý hmotný a nehmotný majetok na ktorý je zriadené záložné právo : 0</w:t>
      </w:r>
    </w:p>
    <w:p w14:paraId="46FD214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  dlhodobý majetok , pri ktorom vlastnícke právo nadobudol veriteľ zmluvou o zabezpečovacom</w:t>
      </w:r>
    </w:p>
    <w:p w14:paraId="77F24A9A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2524E8E3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</w:t>
      </w:r>
      <w:r>
        <w:rPr>
          <w:sz w:val="20"/>
          <w:szCs w:val="20"/>
        </w:rPr>
        <w:t xml:space="preserve"> účtovná závierka, pričom účtovná jednotka tento majetok užíva: 0</w:t>
      </w:r>
    </w:p>
    <w:p w14:paraId="14071885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e)</w:t>
      </w:r>
      <w:r>
        <w:rPr>
          <w:sz w:val="20"/>
          <w:szCs w:val="20"/>
        </w:rPr>
        <w:tab/>
        <w:t>majetok, ktorým je goodwil: 0</w:t>
      </w:r>
    </w:p>
    <w:p w14:paraId="6F4467CD" w14:textId="77777777" w:rsidR="00B15CDB" w:rsidRDefault="00EA7137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f)   097 - Opravná položka k nadobudnutému majetku: 0</w:t>
      </w:r>
    </w:p>
    <w:p w14:paraId="2E4F1A3C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BAE45E4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   štrukt</w:t>
      </w:r>
      <w:r>
        <w:rPr>
          <w:sz w:val="20"/>
          <w:szCs w:val="20"/>
        </w:rPr>
        <w:t>úra dlhodobého finančného majetku za bežné účtovné obdobie v členení podľa jednotlivých položiek  súvahy: 0</w:t>
      </w:r>
    </w:p>
    <w:p w14:paraId="57BC0A5A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63E60652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opravné položky podľa zložiek dlhodobého finančného maje</w:t>
      </w:r>
      <w:r>
        <w:rPr>
          <w:sz w:val="20"/>
          <w:szCs w:val="20"/>
        </w:rPr>
        <w:t>tku v členení  podľa jednotlivých položiek súvahy: 0</w:t>
      </w:r>
    </w:p>
    <w:p w14:paraId="0A8D59A6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zmeny v jednotlivých zložkách dlhodobého finančného majetku: 0</w:t>
      </w:r>
    </w:p>
    <w:p w14:paraId="6BB4F152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 dlhodobý finančný majetok, na ktorý je zriadené záložné právo: 0</w:t>
      </w:r>
    </w:p>
    <w:p w14:paraId="179AC396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dlhodobý finančný majetok, pri ktorom má účtovná jednotka obmedzené právo s ním nakladať: 0</w:t>
      </w:r>
    </w:p>
    <w:p w14:paraId="274E2171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7B65BE9E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</w:t>
      </w:r>
      <w:r>
        <w:rPr>
          <w:sz w:val="20"/>
          <w:szCs w:val="20"/>
        </w:rPr>
        <w:t>iek súvahy za bežné účtovné obdobie: 0</w:t>
      </w:r>
      <w:r>
        <w:tab/>
      </w:r>
    </w:p>
    <w:p w14:paraId="094EBA0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2C442192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4CC8B541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4ADE68F0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</w:t>
      </w:r>
      <w:r>
        <w:rPr>
          <w:sz w:val="20"/>
          <w:szCs w:val="20"/>
        </w:rPr>
        <w:t>žiek k pohľadávkam v členení podľa jednotlivých položiek súvahy za bežné účtovné obdobie, pričom sa uvádza dôvod ich tvorby, zníženia a zrušenia: 0</w:t>
      </w:r>
    </w:p>
    <w:p w14:paraId="516C8F5C" w14:textId="77777777" w:rsidR="00B15CDB" w:rsidRDefault="00B15CDB">
      <w:pPr>
        <w:pStyle w:val="Standard"/>
      </w:pPr>
    </w:p>
    <w:p w14:paraId="4CC4A3E6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2ED0827A" w14:textId="77777777" w:rsidR="00B15CDB" w:rsidRDefault="00B15CDB">
      <w:pPr>
        <w:pStyle w:val="Nzov"/>
        <w:spacing w:before="0" w:after="0"/>
        <w:jc w:val="left"/>
      </w:pPr>
    </w:p>
    <w:p w14:paraId="102A4695" w14:textId="77777777" w:rsidR="00B15CDB" w:rsidRDefault="00EA713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</w:t>
      </w:r>
      <w:r>
        <w:rPr>
          <w:sz w:val="20"/>
          <w:szCs w:val="20"/>
        </w:rPr>
        <w:t>ruktúre pohľadávok</w:t>
      </w:r>
    </w:p>
    <w:p w14:paraId="40E287D0" w14:textId="77777777" w:rsidR="00B15CDB" w:rsidRDefault="00B15CDB">
      <w:pPr>
        <w:pStyle w:val="Standard"/>
        <w:jc w:val="both"/>
      </w:pPr>
    </w:p>
    <w:p w14:paraId="4D810D8E" w14:textId="77777777" w:rsidR="00B15CDB" w:rsidRDefault="00B15CDB">
      <w:pPr>
        <w:pStyle w:val="Nzov"/>
        <w:spacing w:before="0" w:after="0"/>
        <w:jc w:val="left"/>
      </w:pPr>
    </w:p>
    <w:p w14:paraId="6AF1D600" w14:textId="77777777" w:rsidR="00B15CDB" w:rsidRDefault="00EA7137">
      <w:pPr>
        <w:pStyle w:val="Nzov"/>
        <w:spacing w:before="0" w:after="0"/>
        <w:jc w:val="left"/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B15CDB" w14:paraId="727C1CA3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ABC0E6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0A141DFC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F0BA3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E43CE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6F03AAA9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637B26" w14:textId="77777777" w:rsidR="00B15CDB" w:rsidRDefault="00EA71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823DD" w14:textId="77777777" w:rsidR="00B15CDB" w:rsidRDefault="00EA71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4C4EE" w14:textId="77777777" w:rsidR="00B15CDB" w:rsidRDefault="00EA7137">
            <w:pPr>
              <w:pStyle w:val="TopHeader"/>
              <w:spacing w:after="160" w:line="249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B15CDB" w14:paraId="734E8346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B70B2E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4D23B" w14:textId="137F7A6F" w:rsidR="00B15CDB" w:rsidRDefault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227975">
              <w:rPr>
                <w:sz w:val="21"/>
                <w:szCs w:val="21"/>
              </w:rPr>
              <w:t>0758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71F847" w14:textId="5B96ED84" w:rsidR="00B15CDB" w:rsidRDefault="00227975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BB112E">
              <w:rPr>
                <w:sz w:val="21"/>
                <w:szCs w:val="21"/>
              </w:rPr>
              <w:t>5797</w:t>
            </w:r>
          </w:p>
        </w:tc>
      </w:tr>
      <w:tr w:rsidR="00B15CDB" w14:paraId="2D48F272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EF936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so </w:t>
            </w:r>
            <w:r>
              <w:rPr>
                <w:sz w:val="21"/>
                <w:szCs w:val="21"/>
              </w:rPr>
              <w:t>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7B4BEF" w14:textId="77777777" w:rsidR="00B15CDB" w:rsidRDefault="00B15C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CD5F5" w14:textId="77777777" w:rsidR="00B15CDB" w:rsidRDefault="00B15CDB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</w:p>
        </w:tc>
      </w:tr>
      <w:tr w:rsidR="00B15CDB" w14:paraId="0E3662F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89BC1B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23697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F53671" w14:textId="77777777" w:rsidR="00B15CDB" w:rsidRDefault="00B15CDB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15CDB" w14:paraId="73F84BA6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809139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502792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B1382" w14:textId="77777777" w:rsidR="00B15CDB" w:rsidRDefault="00EA7137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B15CDB" w14:paraId="2509E66C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B0F07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FC2C6C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123DE" w14:textId="77777777" w:rsidR="00B15CDB" w:rsidRDefault="00EA7137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B15CDB" w14:paraId="55AB5658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D990EF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9D02E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D446C1" w14:textId="77777777" w:rsidR="00B15CDB" w:rsidRDefault="00EA7137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291C4DF4" w14:textId="77777777" w:rsidR="00B15CDB" w:rsidRDefault="00B15CDB">
      <w:pPr>
        <w:pStyle w:val="Nzov"/>
        <w:spacing w:before="0" w:after="0"/>
        <w:jc w:val="both"/>
      </w:pPr>
    </w:p>
    <w:p w14:paraId="3DE75744" w14:textId="77777777" w:rsidR="00B15CDB" w:rsidRDefault="00EA7137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</w:r>
      <w:r>
        <w:rPr>
          <w:sz w:val="20"/>
          <w:szCs w:val="20"/>
        </w:rPr>
        <w:t>hodnota pohľadávok zabezpečených záložným právom:  0</w:t>
      </w:r>
    </w:p>
    <w:p w14:paraId="6F0BAC6F" w14:textId="77777777" w:rsidR="00B15CDB" w:rsidRDefault="00EA7137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2DE30B45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7A343419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</w:t>
      </w:r>
      <w:r>
        <w:rPr>
          <w:sz w:val="20"/>
          <w:szCs w:val="20"/>
        </w:rPr>
        <w:t>ené právo s nimi nakladať: 0</w:t>
      </w:r>
    </w:p>
    <w:p w14:paraId="3FBFA1B6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35AB9C0F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138EB63B" w14:textId="77777777" w:rsidR="00B15CDB" w:rsidRDefault="00B15CDB">
      <w:pPr>
        <w:pStyle w:val="Nzov"/>
        <w:spacing w:before="0" w:after="0"/>
        <w:jc w:val="left"/>
      </w:pPr>
    </w:p>
    <w:p w14:paraId="64F1B38C" w14:textId="77777777" w:rsidR="00B15CDB" w:rsidRDefault="00EA713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17 . Informácie k  časti F. písm. w) prílohy č. 3 o  krátkodobom finančnom majetku</w:t>
      </w:r>
    </w:p>
    <w:p w14:paraId="2781F1F4" w14:textId="77777777" w:rsidR="00B15CDB" w:rsidRDefault="00EA7137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B15CDB" w14:paraId="69378D6D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2BED4A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3B0CF2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6C6A51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B112E" w14:paraId="2A1691F5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396CE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4DA9A" w14:textId="390918BC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4793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130E40" w14:textId="404A1EFF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2274</w:t>
            </w:r>
          </w:p>
        </w:tc>
      </w:tr>
      <w:tr w:rsidR="00BB112E" w14:paraId="648CD5FA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A1C47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4B9314" w14:textId="14E5DC1D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26616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564474" w14:textId="23E80911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5528</w:t>
            </w:r>
          </w:p>
        </w:tc>
      </w:tr>
      <w:tr w:rsidR="00BB112E" w14:paraId="74CE4A92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F9CEBC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7CBFE3" w14:textId="77777777" w:rsidR="00BB112E" w:rsidRDefault="00BB112E" w:rsidP="00BB112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DA4D24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50C76753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0FC3D8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8F23C" w14:textId="77777777" w:rsidR="00BB112E" w:rsidRDefault="00BB112E" w:rsidP="00BB112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D1CD8E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760D7B0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D3B179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4C2C06" w14:textId="6CC189DF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31409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41BD70" w14:textId="6ADAC0F5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7802</w:t>
            </w:r>
          </w:p>
        </w:tc>
      </w:tr>
    </w:tbl>
    <w:p w14:paraId="7E35B9CB" w14:textId="77777777" w:rsidR="00B15CDB" w:rsidRDefault="00B15CDB">
      <w:pPr>
        <w:pStyle w:val="Nzov"/>
        <w:spacing w:before="0" w:after="0"/>
        <w:jc w:val="left"/>
      </w:pPr>
    </w:p>
    <w:p w14:paraId="6E25A37E" w14:textId="77777777" w:rsidR="00B15CDB" w:rsidRDefault="00B15CDB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</w:p>
    <w:p w14:paraId="34FE17A1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18. Záväzky</w:t>
      </w:r>
    </w:p>
    <w:p w14:paraId="12DD42E6" w14:textId="77777777" w:rsidR="00B15CDB" w:rsidRDefault="00EA7137">
      <w:pPr>
        <w:pStyle w:val="Standard"/>
        <w:tabs>
          <w:tab w:val="left" w:pos="-1789"/>
          <w:tab w:val="left" w:pos="0"/>
          <w:tab w:val="left" w:pos="371"/>
        </w:tabs>
        <w:rPr>
          <w:sz w:val="21"/>
          <w:szCs w:val="21"/>
        </w:rPr>
      </w:pPr>
      <w:r>
        <w:rPr>
          <w:sz w:val="21"/>
          <w:szCs w:val="21"/>
        </w:rPr>
        <w:t xml:space="preserve">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B15CDB" w14:paraId="6A4CCF80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5C2900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9DCEB9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10745C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B112E" w14:paraId="782B7BFC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C158C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7F773" w14:textId="7C128882" w:rsidR="00BB112E" w:rsidRDefault="00BB112E" w:rsidP="00BB112E">
            <w:pPr>
              <w:pStyle w:val="Value"/>
            </w:pPr>
            <w:r>
              <w:t>40188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5CEE37" w14:textId="0B7C342F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t>43940</w:t>
            </w:r>
          </w:p>
        </w:tc>
      </w:tr>
      <w:tr w:rsidR="00BB112E" w14:paraId="6BAA5B52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061BE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27EC8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68071" w14:textId="77777777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</w:p>
        </w:tc>
      </w:tr>
      <w:tr w:rsidR="00BB112E" w14:paraId="56BC8D13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7E44B1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1DDCFE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B3D9EF" w14:textId="77777777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B112E" w14:paraId="244C858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F748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755C7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129E37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075D2C27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BC5A4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9FB7F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C20597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45B18AAC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7393C9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F941AA" w14:textId="2B490A51" w:rsidR="00BB112E" w:rsidRDefault="00BB112E" w:rsidP="00BB112E">
            <w:pPr>
              <w:pStyle w:val="Value"/>
            </w:pPr>
            <w:r>
              <w:t>40188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58E0B7" w14:textId="62A44A4E" w:rsidR="00BB112E" w:rsidRDefault="00BB112E" w:rsidP="00BB112E">
            <w:pPr>
              <w:pStyle w:val="Value"/>
              <w:spacing w:after="160" w:line="249" w:lineRule="auto"/>
            </w:pPr>
            <w:r>
              <w:t>43940</w:t>
            </w:r>
          </w:p>
        </w:tc>
      </w:tr>
    </w:tbl>
    <w:p w14:paraId="4721B92F" w14:textId="77777777" w:rsidR="00B15CDB" w:rsidRDefault="00B15CDB">
      <w:pPr>
        <w:pStyle w:val="Nzov"/>
        <w:spacing w:before="0" w:after="60"/>
        <w:jc w:val="both"/>
      </w:pPr>
    </w:p>
    <w:p w14:paraId="73CA0B99" w14:textId="77777777" w:rsidR="00B15CDB" w:rsidRDefault="00B15CDB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</w:p>
    <w:p w14:paraId="292BF062" w14:textId="77777777" w:rsidR="00B15CDB" w:rsidRDefault="00EA7137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15B1A690" w14:textId="77777777" w:rsidR="00B15CDB" w:rsidRDefault="00EA7137">
      <w:pPr>
        <w:pStyle w:val="Standard"/>
        <w:tabs>
          <w:tab w:val="left" w:pos="-1440"/>
          <w:tab w:val="left" w:pos="0"/>
        </w:tabs>
        <w:rPr>
          <w:b/>
          <w:bCs/>
        </w:rPr>
      </w:pPr>
      <w:r>
        <w:rPr>
          <w:b/>
          <w:bCs/>
        </w:rPr>
        <w:t>19.</w:t>
      </w:r>
      <w:r>
        <w:rPr>
          <w:b/>
          <w:bCs/>
        </w:rPr>
        <w:tab/>
        <w:t>Výnosy</w:t>
      </w:r>
    </w:p>
    <w:p w14:paraId="5B4F9650" w14:textId="77777777" w:rsidR="00B15CDB" w:rsidRDefault="00B15CDB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</w:p>
    <w:p w14:paraId="17465727" w14:textId="77777777" w:rsidR="00B15CDB" w:rsidRDefault="00EA713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 xml:space="preserve">. Informácie k časti H. písm. g) prílohy č. 3 o  </w:t>
      </w:r>
      <w:r>
        <w:rPr>
          <w:sz w:val="21"/>
          <w:szCs w:val="21"/>
        </w:rPr>
        <w:t>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B15CDB" w14:paraId="6C21D8D2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A2FB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5529F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37C232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2C1AC164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87D66A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399087" w14:textId="77777777" w:rsidR="00B15CDB" w:rsidRDefault="00B15CDB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6A53BA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B112E" w14:paraId="541378CE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9E35C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40594" w14:textId="3FFF03E9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810832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26F1B5" w14:textId="702AB946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670174</w:t>
            </w:r>
          </w:p>
        </w:tc>
      </w:tr>
      <w:tr w:rsidR="00BB112E" w14:paraId="3AD18C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0E5EB1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35655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3F742" w14:textId="77777777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B112E" w14:paraId="7B41CF6B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171904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27708A" w14:textId="77777777" w:rsidR="00BB112E" w:rsidRDefault="00BB112E" w:rsidP="00BB112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153FEA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33F7C08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F2CC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261109" w14:textId="77777777" w:rsidR="00BB112E" w:rsidRDefault="00BB112E" w:rsidP="00BB112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83CF8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4A40EBCE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0B023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920D0D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0B797F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54AC4761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A3228A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70E6C5" w14:textId="63E02240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810832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51D6D9" w14:textId="12D19D39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670174</w:t>
            </w:r>
          </w:p>
        </w:tc>
      </w:tr>
    </w:tbl>
    <w:p w14:paraId="703B3A83" w14:textId="77777777" w:rsidR="00B15CDB" w:rsidRDefault="00B15CDB">
      <w:pPr>
        <w:pStyle w:val="Nzov"/>
        <w:spacing w:before="0" w:after="0"/>
        <w:jc w:val="left"/>
      </w:pPr>
    </w:p>
    <w:p w14:paraId="2B40B179" w14:textId="77777777" w:rsidR="00B15CDB" w:rsidRDefault="00B15CDB">
      <w:pPr>
        <w:pStyle w:val="Standard"/>
      </w:pPr>
    </w:p>
    <w:p w14:paraId="6BE5286D" w14:textId="77777777" w:rsidR="00B15CDB" w:rsidRDefault="00EA7137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20.</w:t>
      </w:r>
      <w:r>
        <w:rPr>
          <w:b/>
          <w:bCs/>
        </w:rPr>
        <w:tab/>
        <w:t>Náklady</w:t>
      </w:r>
    </w:p>
    <w:p w14:paraId="514CC3A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08FAA06F" w14:textId="77777777" w:rsidR="00B15CDB" w:rsidRDefault="00B15CDB">
      <w:pPr>
        <w:pStyle w:val="Nzov"/>
        <w:spacing w:before="0" w:after="60"/>
        <w:jc w:val="left"/>
      </w:pPr>
    </w:p>
    <w:p w14:paraId="11E96FBC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B15CDB" w14:paraId="6D8ED12C" w14:textId="77777777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70359F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C5E2B0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96502E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Bezprostredne predchádzajúce účtovné </w:t>
            </w:r>
            <w:r>
              <w:rPr>
                <w:sz w:val="21"/>
                <w:szCs w:val="21"/>
              </w:rPr>
              <w:t>obdobie</w:t>
            </w:r>
          </w:p>
        </w:tc>
      </w:tr>
      <w:tr w:rsidR="00B15CDB" w14:paraId="2D69869E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FB645F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tovar a služby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64CD4" w14:textId="5AB33052" w:rsidR="00B15CDB" w:rsidRDefault="00BB11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656404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FE4352" w14:textId="25D839E8" w:rsidR="00B15CDB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379872</w:t>
            </w:r>
          </w:p>
        </w:tc>
      </w:tr>
    </w:tbl>
    <w:p w14:paraId="445E2F78" w14:textId="77777777" w:rsidR="00B15CDB" w:rsidRDefault="00B15CDB">
      <w:pPr>
        <w:pStyle w:val="Standard"/>
      </w:pPr>
    </w:p>
    <w:p w14:paraId="6C4FE0CA" w14:textId="77777777" w:rsidR="00B15CDB" w:rsidRDefault="00B15CDB">
      <w:pPr>
        <w:pStyle w:val="Standard"/>
      </w:pPr>
    </w:p>
    <w:p w14:paraId="4F6F8930" w14:textId="77777777" w:rsidR="00B15CDB" w:rsidRDefault="00B15CDB">
      <w:pPr>
        <w:pStyle w:val="Standard"/>
      </w:pPr>
    </w:p>
    <w:p w14:paraId="04EECE2F" w14:textId="77777777" w:rsidR="00B15CDB" w:rsidRDefault="00B15CDB">
      <w:pPr>
        <w:pStyle w:val="Standard"/>
      </w:pPr>
    </w:p>
    <w:p w14:paraId="58688916" w14:textId="77777777" w:rsidR="00B15CDB" w:rsidRDefault="00B15CDB">
      <w:pPr>
        <w:pStyle w:val="Standard"/>
      </w:pPr>
    </w:p>
    <w:p w14:paraId="3D5FEAAF" w14:textId="77777777" w:rsidR="00B15CDB" w:rsidRDefault="00B15CDB">
      <w:pPr>
        <w:pStyle w:val="Standard"/>
      </w:pPr>
    </w:p>
    <w:p w14:paraId="23BAFF50" w14:textId="77777777" w:rsidR="00B15CDB" w:rsidRDefault="00EA7137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21.</w:t>
      </w:r>
      <w:r>
        <w:rPr>
          <w:b/>
          <w:bCs/>
        </w:rPr>
        <w:tab/>
        <w:t>Dane z príjmov</w:t>
      </w:r>
    </w:p>
    <w:p w14:paraId="57E15B54" w14:textId="77777777" w:rsidR="00B15CDB" w:rsidRDefault="00B15CDB">
      <w:pPr>
        <w:pStyle w:val="Standard"/>
      </w:pPr>
    </w:p>
    <w:p w14:paraId="7B79995A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02FD0ADC" w14:textId="77777777" w:rsidR="00B15CDB" w:rsidRDefault="00B15CDB">
      <w:pPr>
        <w:pStyle w:val="Standard"/>
      </w:pPr>
    </w:p>
    <w:p w14:paraId="40964275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5F80669C" w14:textId="77777777" w:rsidR="00B15CDB" w:rsidRDefault="00B15CDB">
      <w:pPr>
        <w:pStyle w:val="Standard"/>
      </w:pPr>
    </w:p>
    <w:p w14:paraId="5BED52ED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</w:t>
      </w:r>
      <w:r>
        <w:rPr>
          <w:sz w:val="21"/>
          <w:szCs w:val="21"/>
        </w:rPr>
        <w:t xml:space="preserve">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723"/>
        <w:gridCol w:w="601"/>
      </w:tblGrid>
      <w:tr w:rsidR="00B15CDB" w14:paraId="586E26F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32949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3B188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E8A58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1CABA0C0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89E48" w14:textId="77777777" w:rsidR="00B15CDB" w:rsidRDefault="00B15CDB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3CE282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CA717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FACB6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418ABA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73B56C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03BE63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B15CDB" w14:paraId="46AC4E4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42B5D8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47265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96AFA5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3731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9B1C2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3FDB3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78ADB2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BB112E" w14:paraId="4227C315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438747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A9A34E" w14:textId="4C8F440A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48341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AD27C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99AF26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E0FEF2" w14:textId="4D0910F2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31147</w:t>
            </w:r>
          </w:p>
        </w:tc>
        <w:tc>
          <w:tcPr>
            <w:tcW w:w="72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A18851" w14:textId="65D7B8C8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01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F7814A" w14:textId="56791727" w:rsidR="00BB112E" w:rsidRDefault="00BB112E" w:rsidP="00BB112E">
            <w:pPr>
              <w:pStyle w:val="ValueCentere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BB112E" w14:paraId="0773A65B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73D63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EEEBA8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D34B6C" w14:textId="24011A65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013B55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E288E" w14:textId="2C040F62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76D962" w14:textId="45DA7936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6645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E3993" w14:textId="7807AC0D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0379037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C1A9D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E0442" w14:textId="01232778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609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163FC1" w14:textId="26FFC90F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98989D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3C682" w14:textId="64C2BDE0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</w:t>
            </w:r>
          </w:p>
        </w:tc>
        <w:tc>
          <w:tcPr>
            <w:tcW w:w="72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832C49" w14:textId="4787CE05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601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46DC29" w14:textId="10F3C3AF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A441DCF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6954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A2667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0142F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5335F3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49942C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C66794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1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05B87" w14:textId="02461DB3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3594FEE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8913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29122D" w14:textId="275857BF" w:rsidR="00BB112E" w:rsidRDefault="00BB112E" w:rsidP="00BB112E">
            <w:pPr>
              <w:pStyle w:val="Value"/>
            </w:pPr>
            <w:r>
              <w:t>24475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1E97" w14:textId="77777777" w:rsidR="00BB112E" w:rsidRDefault="00BB112E" w:rsidP="00BB112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C16351" w14:textId="77777777" w:rsidR="00BB112E" w:rsidRDefault="00BB112E" w:rsidP="00BB112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BF9D0" w14:textId="32EBF569" w:rsidR="00BB112E" w:rsidRDefault="00BB112E" w:rsidP="00BB112E">
            <w:pPr>
              <w:pStyle w:val="Value"/>
            </w:pPr>
            <w:r>
              <w:t>19797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B5CCE" w14:textId="77777777" w:rsidR="00BB112E" w:rsidRDefault="00BB112E" w:rsidP="00BB112E">
            <w:pPr>
              <w:pStyle w:val="Value"/>
            </w:pP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4262C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1151CE5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5C57AB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9C1EC7" w14:textId="22E4D4F2" w:rsidR="00BB112E" w:rsidRDefault="00BB112E" w:rsidP="00BB112E">
            <w:pPr>
              <w:pStyle w:val="Value"/>
            </w:pPr>
            <w:r>
              <w:t>24475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58240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728F70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F5B2C0" w14:textId="23ADECBB" w:rsidR="00BB112E" w:rsidRDefault="00BB112E" w:rsidP="00BB112E">
            <w:pPr>
              <w:pStyle w:val="Value"/>
            </w:pPr>
            <w:r>
              <w:t>11848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D73B48" w14:textId="22E6CB10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09F03A" w14:textId="6F3B8B16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20236699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64CCD3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2747F" w14:textId="7777777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0C0EAB" w14:textId="3C3DC0D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5140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9B8A7F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CCB7A" w14:textId="56CD46C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70102" w14:textId="5048CA22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2488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AE5C9B" w14:textId="2E33BA15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3A3F9D06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23CF95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F2BFE" w14:textId="7777777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A79733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6056E4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F26116" w14:textId="0A2537E3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83775D" w14:textId="61C81482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86F3B1" w14:textId="2F0AE786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3A0135B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7D336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EE84E6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6D53ED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9AC47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92D8F7" w14:textId="2E8874DC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A45E9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78CEBE" w14:textId="19ECB367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0F137D14" w14:textId="77777777" w:rsidR="00B15CDB" w:rsidRDefault="00B15CDB">
      <w:pPr>
        <w:pStyle w:val="Nzov"/>
        <w:spacing w:before="0" w:after="60"/>
        <w:jc w:val="left"/>
      </w:pPr>
    </w:p>
    <w:p w14:paraId="79B214C5" w14:textId="77777777" w:rsidR="00B15CDB" w:rsidRDefault="00B15CDB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D3C5B9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  <w:bookmarkStart w:id="0" w:name="_GoBack"/>
      <w:bookmarkEnd w:id="0"/>
    </w:p>
    <w:p w14:paraId="3A55234C" w14:textId="77777777" w:rsidR="00B15CDB" w:rsidRDefault="00B15CDB">
      <w:pPr>
        <w:pStyle w:val="Nzov"/>
        <w:spacing w:before="0" w:after="60"/>
        <w:jc w:val="left"/>
      </w:pPr>
    </w:p>
    <w:p w14:paraId="6F37F352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507E9363" w14:textId="77777777" w:rsidR="00B15CDB" w:rsidRDefault="00B15CDB">
      <w:pPr>
        <w:pStyle w:val="Standard"/>
      </w:pPr>
    </w:p>
    <w:p w14:paraId="22E92DE2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669206AC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 xml:space="preserve">opis a hodnota budúcich možných záväzkov nevykázaných v súvahe vyplývajúcich zo súdnych rozhodnutí, z </w:t>
      </w:r>
      <w:r>
        <w:rPr>
          <w:sz w:val="20"/>
          <w:szCs w:val="20"/>
        </w:rPr>
        <w:t>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0B16F0F2" w14:textId="77777777" w:rsidR="00B15CDB" w:rsidRDefault="00B15CDB">
      <w:pPr>
        <w:pStyle w:val="Standard"/>
      </w:pPr>
    </w:p>
    <w:p w14:paraId="0A261C14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</w:t>
      </w:r>
      <w:r>
        <w:rPr>
          <w:b/>
          <w:bCs/>
        </w:rPr>
        <w:t>ov, dozorných orgánov a iných orgánov účtovnej</w:t>
      </w:r>
    </w:p>
    <w:p w14:paraId="730FEC86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44F1D8E6" w14:textId="77777777" w:rsidR="00B15CDB" w:rsidRDefault="00B15CDB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0D1AD217" w14:textId="77777777" w:rsidR="00B15CDB" w:rsidRDefault="00B15CDB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58FA6A5C" w14:textId="77777777" w:rsidR="00B15CDB" w:rsidRDefault="00EA7137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lastRenderedPageBreak/>
        <w:t>N.</w:t>
      </w:r>
      <w:r>
        <w:rPr>
          <w:b/>
          <w:bCs/>
        </w:rPr>
        <w:tab/>
        <w:t>Ekonomické vzťahy účtovnej jednotky a spriaznených osôb</w:t>
      </w:r>
    </w:p>
    <w:p w14:paraId="19CF397F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3DDD6A18" w14:textId="77777777" w:rsidR="00B15CDB" w:rsidRDefault="00EA7137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</w:t>
      </w:r>
      <w:r>
        <w:rPr>
          <w:sz w:val="20"/>
          <w:szCs w:val="20"/>
        </w:rPr>
        <w:t>u: iba spoločníci</w:t>
      </w:r>
    </w:p>
    <w:p w14:paraId="723BF3F5" w14:textId="77777777" w:rsidR="00B15CDB" w:rsidRDefault="00EA713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010AE4A9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druh obchodu, napríklad kúpa alebo predaj, poskytnutie služby, obchodné zastúpenie, licencie, transfery, know-how, úver, pôžička, výpomoc, </w:t>
      </w:r>
      <w:r>
        <w:rPr>
          <w:sz w:val="20"/>
          <w:szCs w:val="20"/>
        </w:rPr>
        <w:t>záruka: 0</w:t>
      </w:r>
    </w:p>
    <w:p w14:paraId="19F2D52E" w14:textId="77777777" w:rsidR="00B15CDB" w:rsidRDefault="00B15CDB">
      <w:pPr>
        <w:pStyle w:val="Standard"/>
      </w:pPr>
    </w:p>
    <w:p w14:paraId="13E8F884" w14:textId="77777777" w:rsidR="00B15CDB" w:rsidRDefault="00EA7137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B92A4C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</w:t>
      </w:r>
      <w:r>
        <w:rPr>
          <w:sz w:val="20"/>
          <w:szCs w:val="20"/>
        </w:rPr>
        <w:t>ka do dňa zostavenia účtovnej závierky s uvedením dôvodu týchto zmien: 0</w:t>
      </w:r>
    </w:p>
    <w:p w14:paraId="73C826B1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608145F7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</w:t>
      </w:r>
      <w:r>
        <w:rPr>
          <w:sz w:val="20"/>
          <w:szCs w:val="20"/>
        </w:rPr>
        <w:t>poločníkov účtovnej jednotky: 0</w:t>
      </w:r>
    </w:p>
    <w:p w14:paraId="5A6603B3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16A8C43E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637D4CA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</w:t>
      </w:r>
      <w:r>
        <w:rPr>
          <w:sz w:val="20"/>
          <w:szCs w:val="20"/>
        </w:rPr>
        <w:t>rganizačnej zložky, prevádzkarne: 0</w:t>
      </w:r>
    </w:p>
    <w:p w14:paraId="58F34DA1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8F60FF4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62CEBDC8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</w:t>
      </w:r>
      <w:r>
        <w:rPr>
          <w:sz w:val="20"/>
          <w:szCs w:val="20"/>
        </w:rPr>
        <w:t>y: 0</w:t>
      </w:r>
    </w:p>
    <w:p w14:paraId="3053A010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133049B3" w14:textId="77777777" w:rsidR="00B15CDB" w:rsidRDefault="00B15CDB">
      <w:pPr>
        <w:pStyle w:val="Standard"/>
      </w:pPr>
    </w:p>
    <w:p w14:paraId="3E88213C" w14:textId="77777777" w:rsidR="00B15CDB" w:rsidRDefault="00B15CDB">
      <w:pPr>
        <w:pStyle w:val="Standard"/>
      </w:pPr>
    </w:p>
    <w:p w14:paraId="076FC009" w14:textId="77777777" w:rsidR="00B15CDB" w:rsidRDefault="00B15CDB">
      <w:pPr>
        <w:pStyle w:val="Standard"/>
      </w:pPr>
    </w:p>
    <w:p w14:paraId="6526C673" w14:textId="77777777" w:rsidR="00B15CDB" w:rsidRDefault="00B15CDB">
      <w:pPr>
        <w:pStyle w:val="Standard"/>
      </w:pPr>
    </w:p>
    <w:p w14:paraId="1B9817ED" w14:textId="77777777" w:rsidR="00B15CDB" w:rsidRDefault="00EA7137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34DA9306" w14:textId="77777777" w:rsidR="00B15CDB" w:rsidRDefault="00B15CDB">
      <w:pPr>
        <w:pStyle w:val="Standard"/>
      </w:pPr>
    </w:p>
    <w:p w14:paraId="4047224C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03FBA4A4" w14:textId="77777777" w:rsidR="00B15CDB" w:rsidRDefault="00B15CDB">
      <w:pPr>
        <w:pStyle w:val="Standard"/>
      </w:pPr>
    </w:p>
    <w:p w14:paraId="67E7D1B0" w14:textId="77777777" w:rsidR="00B15CDB" w:rsidRDefault="00B15CDB">
      <w:pPr>
        <w:pStyle w:val="Standard"/>
      </w:pPr>
    </w:p>
    <w:sectPr w:rsidR="00B15CDB">
      <w:headerReference w:type="default" r:id="rId6"/>
      <w:footerReference w:type="default" r:id="rId7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4E9807" w14:textId="77777777" w:rsidR="00EA7137" w:rsidRDefault="00EA7137">
      <w:r>
        <w:separator/>
      </w:r>
    </w:p>
  </w:endnote>
  <w:endnote w:type="continuationSeparator" w:id="0">
    <w:p w14:paraId="0C05A99B" w14:textId="77777777" w:rsidR="00EA7137" w:rsidRDefault="00EA7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849A83" w14:textId="77777777" w:rsidR="003A5D5A" w:rsidRDefault="00EA7137">
    <w:pPr>
      <w:pStyle w:val="Standard"/>
      <w:jc w:val="right"/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 w:rsidR="00BB112E">
      <w:rPr>
        <w:noProof/>
        <w:sz w:val="21"/>
        <w:szCs w:val="21"/>
      </w:rPr>
      <w:t>6</w:t>
    </w:r>
    <w:r>
      <w:rPr>
        <w:sz w:val="21"/>
        <w:szCs w:val="21"/>
      </w:rPr>
      <w:fldChar w:fldCharType="end"/>
    </w:r>
  </w:p>
  <w:p w14:paraId="732865B5" w14:textId="77777777" w:rsidR="003A5D5A" w:rsidRDefault="003A5D5A">
    <w:pPr>
      <w:pStyle w:val="Pta"/>
    </w:pPr>
  </w:p>
  <w:p w14:paraId="6FD2D3F3" w14:textId="77777777" w:rsidR="003A5D5A" w:rsidRDefault="003A5D5A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7D8F85" w14:textId="77777777" w:rsidR="00EA7137" w:rsidRDefault="00EA7137">
      <w:r>
        <w:rPr>
          <w:color w:val="000000"/>
        </w:rPr>
        <w:separator/>
      </w:r>
    </w:p>
  </w:footnote>
  <w:footnote w:type="continuationSeparator" w:id="0">
    <w:p w14:paraId="6BA66F4F" w14:textId="77777777" w:rsidR="00EA7137" w:rsidRDefault="00EA71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8F720E" w14:textId="77777777" w:rsidR="003A5D5A" w:rsidRDefault="00EA7137">
    <w:pPr>
      <w:pStyle w:val="Hlavika"/>
    </w:pPr>
    <w:r>
      <w:t>IČO:</w:t>
    </w:r>
    <w:r>
      <w:t xml:space="preserve"> 45647399            DIČ: 2023083810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CDB"/>
    <w:rsid w:val="00227975"/>
    <w:rsid w:val="002A6729"/>
    <w:rsid w:val="003A5D5A"/>
    <w:rsid w:val="00493AB7"/>
    <w:rsid w:val="00797277"/>
    <w:rsid w:val="00B15CDB"/>
    <w:rsid w:val="00BB112E"/>
    <w:rsid w:val="00E623D9"/>
    <w:rsid w:val="00EA7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7DA92"/>
  <w15:docId w15:val="{A28F6275-65CE-4AEC-B473-1F55F8763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Standard"/>
    <w:next w:val="Standard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uiPriority w:val="10"/>
    <w:qFormat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uiPriority w:val="11"/>
    <w:qFormat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0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1830</Words>
  <Characters>10436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12242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Anna Novakova (SXS SK external)</cp:lastModifiedBy>
  <cp:revision>2</cp:revision>
  <cp:lastPrinted>2024-05-09T13:39:00Z</cp:lastPrinted>
  <dcterms:created xsi:type="dcterms:W3CDTF">2025-06-29T11:57:00Z</dcterms:created>
  <dcterms:modified xsi:type="dcterms:W3CDTF">2025-06-29T11:57:00Z</dcterms:modified>
</cp:coreProperties>
</file>