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14:paraId="3FC78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61" w:type="dxa"/>
            <w:vAlign w:val="center"/>
          </w:tcPr>
          <w:p w14:paraId="44496F5B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502E10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14:paraId="2762F00B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13C0BFF9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6277DBD5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525F7A1F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14:paraId="7F3B9A65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14:paraId="35EB755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3BBDB772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1A31B18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7502E33F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14:paraId="46EE0F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264AAC5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03D635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7C4E84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BEE4B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3E24012E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3B13AC1B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 w14:paraId="4130F139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14:paraId="79008165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Style w:val="6"/>
        <w:tblW w:w="0" w:type="auto"/>
        <w:tblInd w:w="3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6967"/>
      </w:tblGrid>
      <w:tr w14:paraId="12577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6DEE623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57909E6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Košice</w:t>
            </w:r>
          </w:p>
        </w:tc>
      </w:tr>
      <w:tr w14:paraId="29596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7CFF11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A17C17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5B723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17AA2B8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508CC6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6CD90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 w14:paraId="1CA9C7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3320E87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14:paraId="7FDA5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867" w:type="dxa"/>
            <w:shd w:val="clear" w:color="auto" w:fill="auto"/>
            <w:vAlign w:val="center"/>
          </w:tcPr>
          <w:p w14:paraId="35F0A7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09BC47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25.08.1998</w:t>
            </w:r>
          </w:p>
        </w:tc>
      </w:tr>
    </w:tbl>
    <w:p w14:paraId="0E00EADE">
      <w:pPr>
        <w:spacing w:before="0" w:after="0" w:line="240" w:lineRule="auto"/>
        <w:ind w:left="360"/>
        <w:rPr>
          <w:sz w:val="18"/>
          <w:szCs w:val="18"/>
        </w:rPr>
      </w:pPr>
    </w:p>
    <w:p w14:paraId="77129AF2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 w14:paraId="078BC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48FDF28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37588D2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  <w:p w14:paraId="138E934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 31.12.2022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D6A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Mgr. Lucia Gurbáľová – predseda správnej rady </w:t>
            </w:r>
          </w:p>
        </w:tc>
      </w:tr>
      <w:tr w14:paraId="1232B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77ACFB5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51A1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rada: MUDr. Ján Sekáč </w:t>
            </w:r>
          </w:p>
        </w:tc>
      </w:tr>
      <w:tr w14:paraId="68AA1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25FD13DA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91FB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PhDr. Róbert Schwarcz</w:t>
            </w:r>
          </w:p>
        </w:tc>
      </w:tr>
      <w:tr w14:paraId="2239B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2F757CEA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9927C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Martin Paulo</w:t>
            </w:r>
          </w:p>
        </w:tc>
      </w:tr>
      <w:tr w14:paraId="397BB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15919A5D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6C2D1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Doc.PhDr.Viliam Knap, PhD.,MHA, MPH</w:t>
            </w:r>
          </w:p>
        </w:tc>
      </w:tr>
      <w:tr w14:paraId="12CCD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75EBF29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92F2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Mgr. Marek Fedoročko</w:t>
            </w:r>
          </w:p>
        </w:tc>
      </w:tr>
      <w:tr w14:paraId="0DBF5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03FA8F2C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66B73">
            <w:pPr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</w:rPr>
              <w:t xml:space="preserve">                     </w:t>
            </w:r>
            <w:r>
              <w:rPr>
                <w:rFonts w:hint="default"/>
                <w:sz w:val="16"/>
                <w:szCs w:val="16"/>
                <w:lang w:val="sk-SK"/>
              </w:rPr>
              <w:t xml:space="preserve">  JUDr. Beáta Zemková</w:t>
            </w:r>
          </w:p>
        </w:tc>
      </w:tr>
      <w:tr w14:paraId="417B8F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524BB8F7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A07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Správca: Ing.  Dana Nohajová</w:t>
            </w:r>
          </w:p>
        </w:tc>
      </w:tr>
      <w:tr w14:paraId="1EF61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4216F2D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771EBF4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912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 fondu: Bc. Juraj Lenhardt, MBA, M.A.</w:t>
            </w:r>
          </w:p>
        </w:tc>
      </w:tr>
      <w:tr w14:paraId="3E62C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1654474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6ECA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4DC9D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2EA0706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C47B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7C2E722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</w:t>
      </w:r>
    </w:p>
    <w:p w14:paraId="5F606179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 xml:space="preserve">Mestské zastupiteľstvo v Košiciach </w:t>
      </w:r>
      <w:r>
        <w:rPr>
          <w:rFonts w:hint="default"/>
          <w:sz w:val="18"/>
          <w:szCs w:val="18"/>
          <w:lang w:val="sk-SK"/>
        </w:rPr>
        <w:t xml:space="preserve">na XXI. zasadnutí </w:t>
      </w:r>
      <w:r>
        <w:rPr>
          <w:sz w:val="18"/>
          <w:szCs w:val="18"/>
        </w:rPr>
        <w:t xml:space="preserve">dňa </w:t>
      </w:r>
      <w:r>
        <w:rPr>
          <w:rFonts w:hint="default"/>
          <w:sz w:val="18"/>
          <w:szCs w:val="18"/>
          <w:lang w:val="sk-SK"/>
        </w:rPr>
        <w:t>27.06.2024</w:t>
      </w:r>
      <w:r>
        <w:rPr>
          <w:sz w:val="18"/>
          <w:szCs w:val="18"/>
        </w:rPr>
        <w:t xml:space="preserve"> </w:t>
      </w:r>
    </w:p>
    <w:p w14:paraId="22AF0451">
      <w:pPr>
        <w:pStyle w:val="27"/>
        <w:numPr>
          <w:numId w:val="0"/>
        </w:numPr>
        <w:spacing w:before="0" w:after="0" w:line="240" w:lineRule="auto"/>
        <w:ind w:left="705" w:leftChars="0"/>
        <w:rPr>
          <w:b/>
          <w:bCs/>
          <w:sz w:val="18"/>
          <w:szCs w:val="18"/>
        </w:rPr>
      </w:pPr>
      <w:r>
        <w:rPr>
          <w:rFonts w:hint="default"/>
          <w:b/>
          <w:bCs/>
          <w:sz w:val="18"/>
          <w:szCs w:val="18"/>
          <w:lang w:val="sk-SK"/>
        </w:rPr>
        <w:t>berie n</w:t>
      </w:r>
      <w:r>
        <w:rPr>
          <w:b/>
          <w:bCs/>
          <w:sz w:val="18"/>
          <w:szCs w:val="18"/>
        </w:rPr>
        <w:t>a vedomie</w:t>
      </w:r>
    </w:p>
    <w:p w14:paraId="437E8120">
      <w:pPr>
        <w:pStyle w:val="27"/>
        <w:numPr>
          <w:numId w:val="0"/>
        </w:numPr>
        <w:spacing w:before="0" w:after="0" w:line="240" w:lineRule="auto"/>
        <w:ind w:left="705" w:leftChars="0"/>
        <w:rPr>
          <w:sz w:val="18"/>
          <w:szCs w:val="18"/>
        </w:rPr>
      </w:pPr>
      <w:r>
        <w:rPr>
          <w:rFonts w:hint="default"/>
          <w:sz w:val="18"/>
          <w:szCs w:val="18"/>
          <w:lang w:val="sk-SK"/>
        </w:rPr>
        <w:t>vzdanie sa členstva Mgr. Dominika Karaffu v správnej rade Fondu zdravia mesta Košice, neinvestičného fondu.</w:t>
      </w:r>
    </w:p>
    <w:p w14:paraId="2DE4C10D">
      <w:pPr>
        <w:pStyle w:val="27"/>
        <w:spacing w:before="0" w:after="0" w:line="240" w:lineRule="auto"/>
        <w:ind w:left="1425"/>
        <w:rPr>
          <w:sz w:val="18"/>
          <w:szCs w:val="18"/>
        </w:rPr>
      </w:pPr>
    </w:p>
    <w:p w14:paraId="6D447839">
      <w:pPr>
        <w:pStyle w:val="27"/>
        <w:numPr>
          <w:numId w:val="0"/>
        </w:numPr>
        <w:spacing w:before="0" w:after="0" w:line="240" w:lineRule="auto"/>
        <w:ind w:left="705" w:leftChars="0"/>
        <w:rPr>
          <w:rFonts w:hint="default"/>
          <w:sz w:val="18"/>
          <w:szCs w:val="18"/>
          <w:lang w:val="sk-SK"/>
        </w:rPr>
      </w:pPr>
      <w:r>
        <w:rPr>
          <w:rFonts w:hint="default"/>
          <w:sz w:val="18"/>
          <w:szCs w:val="18"/>
          <w:lang w:val="sk-SK"/>
        </w:rPr>
        <w:t xml:space="preserve">Mestské zastupiteľstvo v Košiciach na XXIII. Zasadnutí dňa 12.9.2024 </w:t>
      </w:r>
    </w:p>
    <w:p w14:paraId="10968ECE">
      <w:pPr>
        <w:pStyle w:val="27"/>
        <w:numPr>
          <w:numId w:val="0"/>
        </w:numPr>
        <w:spacing w:before="0" w:after="0" w:line="240" w:lineRule="auto"/>
        <w:ind w:left="705" w:leftChars="0"/>
        <w:rPr>
          <w:rFonts w:hint="default"/>
          <w:b/>
          <w:bCs/>
          <w:sz w:val="18"/>
          <w:szCs w:val="18"/>
          <w:lang w:val="sk-SK"/>
        </w:rPr>
      </w:pPr>
      <w:r>
        <w:rPr>
          <w:rFonts w:hint="default"/>
          <w:b/>
          <w:bCs/>
          <w:sz w:val="18"/>
          <w:szCs w:val="18"/>
          <w:lang w:val="sk-SK"/>
        </w:rPr>
        <w:t xml:space="preserve">schvaľuje </w:t>
      </w:r>
    </w:p>
    <w:p w14:paraId="1C3E9A59">
      <w:pPr>
        <w:pStyle w:val="27"/>
        <w:numPr>
          <w:numId w:val="0"/>
        </w:numPr>
        <w:spacing w:before="0" w:after="0" w:line="240" w:lineRule="auto"/>
        <w:ind w:left="705" w:leftChars="0"/>
        <w:rPr>
          <w:rFonts w:hint="default"/>
          <w:sz w:val="18"/>
          <w:szCs w:val="18"/>
          <w:lang w:val="sk-SK"/>
        </w:rPr>
      </w:pPr>
      <w:r>
        <w:rPr>
          <w:rFonts w:hint="default"/>
          <w:sz w:val="18"/>
          <w:szCs w:val="18"/>
          <w:lang w:val="sk-SK"/>
        </w:rPr>
        <w:t>Menovanie zástupcu mesta Košice do funkcie člena správnej rady Fondu zdravia mesta Košice, neinvestičného fondu</w:t>
      </w:r>
    </w:p>
    <w:p w14:paraId="0CAD15B3">
      <w:pPr>
        <w:pStyle w:val="27"/>
        <w:numPr>
          <w:ilvl w:val="0"/>
          <w:numId w:val="6"/>
        </w:numPr>
        <w:spacing w:before="0" w:after="0" w:line="240" w:lineRule="auto"/>
        <w:rPr>
          <w:sz w:val="18"/>
          <w:szCs w:val="18"/>
        </w:rPr>
      </w:pPr>
      <w:r>
        <w:rPr>
          <w:rFonts w:hint="default"/>
          <w:sz w:val="18"/>
          <w:szCs w:val="18"/>
          <w:lang w:val="sk-SK"/>
        </w:rPr>
        <w:t>JUDr. Beátu Zemkovú.</w:t>
      </w:r>
    </w:p>
    <w:p w14:paraId="0A41FDB4">
      <w:pPr>
        <w:pStyle w:val="27"/>
        <w:spacing w:before="0" w:after="0" w:line="240" w:lineRule="auto"/>
        <w:ind w:left="1425"/>
        <w:rPr>
          <w:b/>
          <w:sz w:val="18"/>
          <w:szCs w:val="18"/>
        </w:rPr>
      </w:pPr>
    </w:p>
    <w:p w14:paraId="4F1BA60B">
      <w:pPr>
        <w:spacing w:before="0" w:after="0" w:line="240" w:lineRule="auto"/>
        <w:rPr>
          <w:sz w:val="18"/>
          <w:szCs w:val="18"/>
        </w:rPr>
      </w:pPr>
    </w:p>
    <w:p w14:paraId="48FD5DC2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 w14:paraId="41859C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665409F2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6889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Ostatná sociálna starostlivosť</w:t>
            </w:r>
          </w:p>
        </w:tc>
      </w:tr>
      <w:tr w14:paraId="27ACF9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5084A51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780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1FEA6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3722792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AE8D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2BD125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4012CFB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8BB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0167F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5232C4C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C7C7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51A66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 w14:paraId="696A282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2D57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00BC7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44C696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44F5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72D16A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 w14:paraId="71127BC2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AEF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55C5560">
      <w:pPr>
        <w:spacing w:before="0" w:after="0" w:line="240" w:lineRule="auto"/>
        <w:rPr>
          <w:sz w:val="18"/>
          <w:szCs w:val="18"/>
        </w:rPr>
      </w:pPr>
    </w:p>
    <w:p w14:paraId="7B625DBA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0F6FD7A3">
      <w:pPr>
        <w:spacing w:before="0" w:line="240" w:lineRule="auto"/>
        <w:ind w:firstLine="360"/>
        <w:rPr>
          <w:b/>
          <w:i/>
          <w:sz w:val="18"/>
          <w:szCs w:val="18"/>
        </w:rPr>
      </w:pPr>
    </w:p>
    <w:p w14:paraId="6B00C303">
      <w:pPr>
        <w:spacing w:before="0" w:line="240" w:lineRule="auto"/>
        <w:ind w:firstLine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Style w:val="6"/>
        <w:tblW w:w="4812" w:type="pct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9"/>
        <w:gridCol w:w="2586"/>
        <w:gridCol w:w="2586"/>
      </w:tblGrid>
      <w:tr w14:paraId="594C4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</w:tcPr>
          <w:p w14:paraId="00E666A6">
            <w:pPr>
              <w:pStyle w:val="24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61B476D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44A3B655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14:paraId="35420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5F525AD7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67A9841A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64CE80F0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35DA2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00A730F2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28D4387B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52C6098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14:paraId="410DB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71614BB1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79D2B6DF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473C327D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14:paraId="572C1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 w14:paraId="72380F25"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1381C5A0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99638E1"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22E99B67">
      <w:pPr>
        <w:spacing w:before="0" w:line="240" w:lineRule="auto"/>
        <w:rPr>
          <w:sz w:val="18"/>
          <w:szCs w:val="18"/>
        </w:rPr>
      </w:pPr>
    </w:p>
    <w:p w14:paraId="4FD244B2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</w:t>
      </w:r>
    </w:p>
    <w:p w14:paraId="165ECC52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 w14:paraId="0D21C9F4">
      <w:pPr>
        <w:numPr>
          <w:ilvl w:val="0"/>
          <w:numId w:val="7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486D8EC3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color="auto" w:sz="4" w:space="0"/>
        </w:rPr>
        <w:t>ÁNO</w:t>
      </w:r>
      <w:r>
        <w:rPr>
          <w:sz w:val="18"/>
          <w:szCs w:val="18"/>
          <w:bdr w:val="single" w:color="auto" w:sz="4" w:space="0"/>
        </w:rPr>
        <w:tab/>
      </w:r>
      <w:r>
        <w:rPr>
          <w:sz w:val="18"/>
          <w:szCs w:val="18"/>
        </w:rPr>
        <w:t xml:space="preserve"> </w:t>
      </w:r>
    </w:p>
    <w:p w14:paraId="4321C037">
      <w:pPr>
        <w:numPr>
          <w:ilvl w:val="0"/>
          <w:numId w:val="7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Style w:val="6"/>
        <w:tblW w:w="4829" w:type="pct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58"/>
        <w:gridCol w:w="3258"/>
        <w:gridCol w:w="3256"/>
      </w:tblGrid>
      <w:tr w14:paraId="0394E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667" w:type="pct"/>
            <w:vAlign w:val="center"/>
          </w:tcPr>
          <w:p w14:paraId="3F1812DF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7929585A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428AC12D"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14:paraId="55CE3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667" w:type="pct"/>
            <w:vAlign w:val="center"/>
          </w:tcPr>
          <w:p w14:paraId="4676DF16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35ACC84C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7385FB37"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205D665C">
      <w:p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  </w:t>
      </w:r>
      <w:r>
        <w:rPr>
          <w:b/>
          <w:sz w:val="18"/>
          <w:szCs w:val="18"/>
        </w:rPr>
        <w:t>V účtovnom období r. 202</w:t>
      </w:r>
      <w:r>
        <w:rPr>
          <w:rFonts w:hint="default"/>
          <w:b/>
          <w:sz w:val="18"/>
          <w:szCs w:val="18"/>
          <w:lang w:val="sk-SK"/>
        </w:rPr>
        <w:t>4</w:t>
      </w:r>
      <w:r>
        <w:rPr>
          <w:b/>
          <w:sz w:val="18"/>
          <w:szCs w:val="18"/>
        </w:rPr>
        <w:t xml:space="preserve"> sa neuskutočnili žiadne zmeny účtovných metód.</w:t>
      </w:r>
      <w:bookmarkStart w:id="0" w:name="_GoBack"/>
      <w:bookmarkEnd w:id="0"/>
    </w:p>
    <w:p w14:paraId="5C504871">
      <w:pPr>
        <w:spacing w:before="0" w:after="0" w:line="240" w:lineRule="auto"/>
        <w:rPr>
          <w:b/>
          <w:sz w:val="18"/>
          <w:szCs w:val="18"/>
        </w:rPr>
      </w:pPr>
    </w:p>
    <w:p w14:paraId="42054426">
      <w:pPr>
        <w:numPr>
          <w:ilvl w:val="0"/>
          <w:numId w:val="7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5"/>
        <w:gridCol w:w="3507"/>
      </w:tblGrid>
      <w:tr w14:paraId="0EE47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760515F2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1B3BDF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14:paraId="3F3EC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4CD42942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0C742A2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C8CC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6F0A44B1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0B36B7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FAE6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4C27D83E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78A6FD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30EE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09B0EDAE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06E531F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59AC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1995A51C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6529C4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F80D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56617717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2573B02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2994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443C7872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DC992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63AD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6FE9653D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0F9A2C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14:paraId="59B7D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2852CE65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0C53F48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33092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2C1A4F60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167519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53D6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4D33C87F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5C7F2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5E92E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7731E854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47EF624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47563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6C6666F5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1919475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6A5DF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1CF18D39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328F6E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14:paraId="462342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5C21A2F4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732D8D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C413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7D940283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472460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03E3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312948EF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7DEA1D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6EAA2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 w14:paraId="4C5C0E01">
            <w:pPr>
              <w:numPr>
                <w:ilvl w:val="1"/>
                <w:numId w:val="8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0FB56C3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00E04D9">
      <w:pPr>
        <w:spacing w:before="0" w:after="0" w:line="240" w:lineRule="auto"/>
        <w:rPr>
          <w:sz w:val="18"/>
          <w:szCs w:val="18"/>
        </w:rPr>
      </w:pPr>
    </w:p>
    <w:p w14:paraId="440E70B4">
      <w:pPr>
        <w:numPr>
          <w:ilvl w:val="0"/>
          <w:numId w:val="7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 </w:t>
      </w:r>
      <w:r>
        <w:rPr>
          <w:b/>
          <w:sz w:val="18"/>
          <w:szCs w:val="18"/>
        </w:rPr>
        <w:t>– účtovná jednotka nevlastní žiadny dlhodobý majetok</w:t>
      </w:r>
      <w:r>
        <w:rPr>
          <w:sz w:val="18"/>
          <w:szCs w:val="18"/>
        </w:rPr>
        <w:t>.</w:t>
      </w:r>
    </w:p>
    <w:p w14:paraId="02CD4D10">
      <w:pPr>
        <w:spacing w:before="0" w:line="240" w:lineRule="auto"/>
        <w:ind w:left="360"/>
        <w:rPr>
          <w:sz w:val="18"/>
          <w:szCs w:val="18"/>
        </w:rPr>
      </w:pPr>
    </w:p>
    <w:p w14:paraId="57ADDFA3">
      <w:pPr>
        <w:spacing w:before="0" w:line="240" w:lineRule="auto"/>
        <w:ind w:left="360"/>
        <w:rPr>
          <w:sz w:val="18"/>
          <w:szCs w:val="18"/>
        </w:rPr>
      </w:pPr>
    </w:p>
    <w:p w14:paraId="6CAFE879">
      <w:pPr>
        <w:spacing w:before="0" w:line="240" w:lineRule="auto"/>
        <w:ind w:left="360"/>
        <w:rPr>
          <w:sz w:val="18"/>
          <w:szCs w:val="18"/>
        </w:rPr>
      </w:pPr>
    </w:p>
    <w:p w14:paraId="763A72BC">
      <w:pPr>
        <w:spacing w:before="0" w:line="240" w:lineRule="auto"/>
        <w:ind w:left="360"/>
        <w:rPr>
          <w:sz w:val="18"/>
          <w:szCs w:val="18"/>
        </w:rPr>
      </w:pPr>
    </w:p>
    <w:p w14:paraId="2DDCE8F1">
      <w:pPr>
        <w:spacing w:before="0" w:line="240" w:lineRule="auto"/>
        <w:ind w:left="360"/>
        <w:rPr>
          <w:sz w:val="18"/>
          <w:szCs w:val="18"/>
        </w:rPr>
      </w:pPr>
    </w:p>
    <w:p w14:paraId="6A0DB0C2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III</w:t>
      </w:r>
    </w:p>
    <w:p w14:paraId="71398FAD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 w14:paraId="3329AA1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 w14:paraId="502614BD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1"/>
        <w:gridCol w:w="3445"/>
        <w:gridCol w:w="3460"/>
      </w:tblGrid>
      <w:tr w14:paraId="2D581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599F5F7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792D31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8537B3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14:paraId="6124E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5FEB7C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7CD10F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6D5CBC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755D7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0AF047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D1194C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59976EE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5687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2216BD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bankové účty 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5158746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4766,11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50587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5186,61</w:t>
            </w:r>
          </w:p>
        </w:tc>
      </w:tr>
      <w:tr w14:paraId="3B23C0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3F22841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A61D8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760FAB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77BF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0FAE0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4F7F3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34D5C5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11FC7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 w14:paraId="310837D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384863A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4766,11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2B40075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5186,61</w:t>
            </w:r>
          </w:p>
        </w:tc>
      </w:tr>
    </w:tbl>
    <w:p w14:paraId="35F1FEC5">
      <w:pPr>
        <w:spacing w:before="0" w:after="0" w:line="240" w:lineRule="auto"/>
        <w:rPr>
          <w:i/>
          <w:sz w:val="18"/>
          <w:szCs w:val="18"/>
        </w:rPr>
      </w:pPr>
    </w:p>
    <w:p w14:paraId="04BDDCFF">
      <w:pPr>
        <w:spacing w:before="0" w:after="0" w:line="240" w:lineRule="auto"/>
        <w:rPr>
          <w:i/>
          <w:sz w:val="18"/>
          <w:szCs w:val="18"/>
        </w:rPr>
      </w:pPr>
    </w:p>
    <w:p w14:paraId="752B4EE7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6B8F4BB9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CE87703">
      <w:pPr>
        <w:numPr>
          <w:ilvl w:val="0"/>
          <w:numId w:val="10"/>
        </w:num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492D05B7">
      <w:pPr>
        <w:numPr>
          <w:ilvl w:val="0"/>
          <w:numId w:val="10"/>
        </w:num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3"/>
        <w:gridCol w:w="1274"/>
        <w:gridCol w:w="1274"/>
        <w:gridCol w:w="1274"/>
        <w:gridCol w:w="1274"/>
        <w:gridCol w:w="1275"/>
      </w:tblGrid>
      <w:tr w14:paraId="2F39E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4B8CA0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2075E6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7028C9E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4D6D155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1928748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7D5200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3D8D987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36A2297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22F5270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54D22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5" w:type="pct"/>
            <w:gridSpan w:val="6"/>
            <w:vAlign w:val="center"/>
          </w:tcPr>
          <w:p w14:paraId="3068809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14:paraId="7AA57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1361FB4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3218EB3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D85D1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3ED3C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F2CAE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9881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DB63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4B2026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027B3634">
            <w:pPr>
              <w:numPr>
                <w:ilvl w:val="0"/>
                <w:numId w:val="11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12E0A1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E34525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928B8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E77827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0A3BAC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4424B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4EF989DC">
            <w:pPr>
              <w:numPr>
                <w:ilvl w:val="0"/>
                <w:numId w:val="11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791F04F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B5C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77524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9D3A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ACE1DB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F916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2F7AE62">
            <w:pPr>
              <w:numPr>
                <w:ilvl w:val="0"/>
                <w:numId w:val="11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5CBC8C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C3EA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549111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9EA854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DF6DBE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E692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DE4ECD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31D1D72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20963,74</w:t>
            </w:r>
          </w:p>
        </w:tc>
        <w:tc>
          <w:tcPr>
            <w:tcW w:w="625" w:type="pct"/>
            <w:vAlign w:val="center"/>
          </w:tcPr>
          <w:p w14:paraId="3BD0ED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02C16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38D7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1CB18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20963,74</w:t>
            </w:r>
          </w:p>
        </w:tc>
      </w:tr>
      <w:tr w14:paraId="0D699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6FA562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4F3A7B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F5D021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8EA3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8D7F6F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70D7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E3FB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E8B14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73194A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96C4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63CC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39B35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C5D7A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5A4664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25" w:type="pct"/>
            <w:gridSpan w:val="6"/>
            <w:vAlign w:val="center"/>
          </w:tcPr>
          <w:p w14:paraId="6616FA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14:paraId="6DDAE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48700C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030A44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9B8528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A83863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B74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4694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3ACE1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10BDF77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647523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73932E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E6FC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ABD65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976AB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6AEB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5A4758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725858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FEE3B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CA93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9F7A3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2F600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14:paraId="20451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52ED5D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14:paraId="1FDA9A3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>
              <w:rPr>
                <w:rFonts w:hint="default"/>
                <w:sz w:val="16"/>
                <w:szCs w:val="16"/>
                <w:lang w:val="sk-SK"/>
              </w:rPr>
              <w:t>1102,29</w:t>
            </w:r>
          </w:p>
        </w:tc>
        <w:tc>
          <w:tcPr>
            <w:tcW w:w="625" w:type="pct"/>
            <w:vAlign w:val="center"/>
          </w:tcPr>
          <w:p w14:paraId="7FFB6387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-14691,33</w:t>
            </w:r>
          </w:p>
        </w:tc>
        <w:tc>
          <w:tcPr>
            <w:tcW w:w="625" w:type="pct"/>
            <w:vAlign w:val="center"/>
          </w:tcPr>
          <w:p w14:paraId="4448D6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5BDE6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81A7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>
              <w:rPr>
                <w:rFonts w:hint="default"/>
                <w:sz w:val="16"/>
                <w:szCs w:val="16"/>
                <w:lang w:val="sk-SK"/>
              </w:rPr>
              <w:t>15793,62</w:t>
            </w:r>
          </w:p>
        </w:tc>
      </w:tr>
      <w:tr w14:paraId="2D832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3702B5A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3337910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>
              <w:rPr>
                <w:rFonts w:hint="default"/>
                <w:sz w:val="16"/>
                <w:szCs w:val="16"/>
                <w:lang w:val="sk-SK"/>
              </w:rPr>
              <w:t>1</w:t>
            </w:r>
            <w:r>
              <w:rPr>
                <w:sz w:val="16"/>
                <w:szCs w:val="16"/>
              </w:rPr>
              <w:t>4</w:t>
            </w:r>
            <w:r>
              <w:rPr>
                <w:rFonts w:hint="default"/>
                <w:sz w:val="16"/>
                <w:szCs w:val="16"/>
                <w:lang w:val="sk-SK"/>
              </w:rPr>
              <w:t>691,33</w:t>
            </w:r>
          </w:p>
        </w:tc>
        <w:tc>
          <w:tcPr>
            <w:tcW w:w="625" w:type="pct"/>
            <w:vAlign w:val="center"/>
          </w:tcPr>
          <w:p w14:paraId="550FEF8B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-404,00</w:t>
            </w:r>
          </w:p>
        </w:tc>
        <w:tc>
          <w:tcPr>
            <w:tcW w:w="625" w:type="pct"/>
            <w:vAlign w:val="center"/>
          </w:tcPr>
          <w:p w14:paraId="266FDA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9632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14691,33</w:t>
            </w:r>
          </w:p>
        </w:tc>
        <w:tc>
          <w:tcPr>
            <w:tcW w:w="625" w:type="pct"/>
            <w:vAlign w:val="center"/>
          </w:tcPr>
          <w:p w14:paraId="16A8FB9B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</w:rPr>
              <w:t>-</w:t>
            </w:r>
            <w:r>
              <w:rPr>
                <w:rFonts w:hint="default"/>
                <w:sz w:val="16"/>
                <w:szCs w:val="16"/>
                <w:lang w:val="sk-SK"/>
              </w:rPr>
              <w:t>404,00</w:t>
            </w:r>
          </w:p>
        </w:tc>
      </w:tr>
      <w:tr w14:paraId="75810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75" w:type="pct"/>
            <w:vAlign w:val="center"/>
          </w:tcPr>
          <w:p w14:paraId="05CB2F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DB865E4">
            <w:pPr>
              <w:spacing w:before="0" w:after="0" w:line="240" w:lineRule="auto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5170,12</w:t>
            </w:r>
          </w:p>
        </w:tc>
        <w:tc>
          <w:tcPr>
            <w:tcW w:w="625" w:type="pct"/>
            <w:vAlign w:val="center"/>
          </w:tcPr>
          <w:p w14:paraId="34196110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</w:rPr>
              <w:t>-</w:t>
            </w:r>
            <w:r>
              <w:rPr>
                <w:rFonts w:hint="default"/>
                <w:b/>
                <w:sz w:val="16"/>
                <w:szCs w:val="16"/>
                <w:lang w:val="sk-SK"/>
              </w:rPr>
              <w:t>15095,33</w:t>
            </w:r>
          </w:p>
        </w:tc>
        <w:tc>
          <w:tcPr>
            <w:tcW w:w="625" w:type="pct"/>
            <w:vAlign w:val="center"/>
          </w:tcPr>
          <w:p w14:paraId="5BB701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5519A17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14691,33</w:t>
            </w:r>
          </w:p>
        </w:tc>
        <w:tc>
          <w:tcPr>
            <w:tcW w:w="625" w:type="pct"/>
            <w:vAlign w:val="center"/>
          </w:tcPr>
          <w:p w14:paraId="6BB03138">
            <w:pPr>
              <w:spacing w:before="0" w:after="0" w:line="240" w:lineRule="auto"/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4766,12</w:t>
            </w:r>
          </w:p>
        </w:tc>
      </w:tr>
    </w:tbl>
    <w:p w14:paraId="7C675F36">
      <w:pPr>
        <w:spacing w:before="0" w:after="0" w:line="240" w:lineRule="auto"/>
        <w:rPr>
          <w:sz w:val="18"/>
          <w:szCs w:val="18"/>
        </w:rPr>
      </w:pPr>
    </w:p>
    <w:p w14:paraId="14599F57">
      <w:pPr>
        <w:numPr>
          <w:ilvl w:val="0"/>
          <w:numId w:val="9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1336BA9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6"/>
        <w:gridCol w:w="4418"/>
      </w:tblGrid>
      <w:tr w14:paraId="5CDB2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04E30C3C"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59E37DF5"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14:paraId="3AFB7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142D539E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718A966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72153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2"/>
            <w:noWrap/>
            <w:vAlign w:val="center"/>
          </w:tcPr>
          <w:p w14:paraId="7EAF28A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14:paraId="446D57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3C3A13B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14FA006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B8EE5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3863315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A322A7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4776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751163F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4FE66A6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43E5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B50C9AA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7ADD0D9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E456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AF73F9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116F95C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753CF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B383E3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618DE8FF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FA0A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CFB557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7C1A43A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F2AA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15DCBB9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60271F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18AA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4CF3CBD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B21A66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2F660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51FA5FAF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40848B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872C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6A34103F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753EC71">
            <w:pPr>
              <w:spacing w:before="0" w:after="0" w:line="240" w:lineRule="auto"/>
              <w:jc w:val="center"/>
              <w:rPr>
                <w:rFonts w:hint="default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14691,33</w:t>
            </w:r>
          </w:p>
        </w:tc>
      </w:tr>
      <w:tr w14:paraId="254D3E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2"/>
            <w:noWrap/>
            <w:vAlign w:val="center"/>
          </w:tcPr>
          <w:p w14:paraId="4DF6DBD5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14:paraId="01D86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0E60DEC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53504435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B2CC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7304EE3A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3404EA0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3C803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0ABD131A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5914E9E5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6EE37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59DCADA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3803A9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5FC01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699F48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23A62D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14:paraId="034BD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35440C9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3B41442">
            <w:pPr>
              <w:spacing w:before="0" w:after="0" w:line="240" w:lineRule="auto"/>
              <w:jc w:val="center"/>
              <w:rPr>
                <w:rFonts w:hint="default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14691,33</w:t>
            </w:r>
          </w:p>
        </w:tc>
      </w:tr>
      <w:tr w14:paraId="0D3B8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 w14:paraId="2FDECB28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DAFF3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7C915C07">
      <w:pPr>
        <w:spacing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3A8FE17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IV</w:t>
      </w:r>
    </w:p>
    <w:p w14:paraId="7C5C9308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 w14:paraId="66994EFB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 w14:paraId="3D929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7082F3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139F1F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14:paraId="5CDEB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 w14:paraId="324FA8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Mesto Košice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2ACEADB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19239,90</w:t>
            </w:r>
          </w:p>
        </w:tc>
      </w:tr>
    </w:tbl>
    <w:p w14:paraId="3F6CDF64">
      <w:pPr>
        <w:spacing w:before="0" w:after="0" w:line="240" w:lineRule="auto"/>
        <w:ind w:left="6"/>
        <w:rPr>
          <w:sz w:val="18"/>
          <w:szCs w:val="18"/>
        </w:rPr>
      </w:pPr>
    </w:p>
    <w:sectPr>
      <w:footerReference r:id="rId5" w:type="default"/>
      <w:pgSz w:w="11906" w:h="16838"/>
      <w:pgMar w:top="709" w:right="964" w:bottom="1021" w:left="964" w:header="709" w:footer="454" w:gutter="0"/>
      <w:pgNumType w:start="7"/>
      <w:cols w:space="708" w:num="1"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10E6A6">
    <w:pPr>
      <w:pStyle w:val="9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9</w:t>
    </w:r>
    <w:r>
      <w:fldChar w:fldCharType="end"/>
    </w:r>
  </w:p>
  <w:p w14:paraId="52E5CC31"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E361E5"/>
    <w:multiLevelType w:val="multilevel"/>
    <w:tmpl w:val="0AE361E5"/>
    <w:lvl w:ilvl="0" w:tentative="0">
      <w:start w:val="1"/>
      <w:numFmt w:val="decimal"/>
      <w:pStyle w:val="18"/>
      <w:lvlText w:val="K bodu %1"/>
      <w:lvlJc w:val="left"/>
      <w:pPr>
        <w:tabs>
          <w:tab w:val="left" w:pos="0"/>
        </w:tabs>
      </w:pPr>
      <w:rPr>
        <w:rFonts w:hint="default" w:cs="Times New Roman"/>
        <w:b/>
        <w:bCs/>
        <w:i w:val="0"/>
        <w:i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>
    <w:nsid w:val="1BDC035E"/>
    <w:multiLevelType w:val="multilevel"/>
    <w:tmpl w:val="1BDC035E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rFonts w:hint="default"/>
        <w:b/>
        <w:i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2" w:tentative="0">
      <w:start w:val="1"/>
      <w:numFmt w:val="decimal"/>
      <w:lvlText w:val="%3."/>
      <w:lvlJc w:val="left"/>
      <w:pPr>
        <w:tabs>
          <w:tab w:val="left" w:pos="1080"/>
        </w:tabs>
        <w:ind w:left="1080" w:hanging="360"/>
      </w:pPr>
      <w:rPr>
        <w:rFonts w:hint="default"/>
        <w:b w:val="0"/>
        <w:i w:val="0"/>
      </w:rPr>
    </w:lvl>
    <w:lvl w:ilvl="3" w:tentative="0">
      <w:start w:val="1"/>
      <w:numFmt w:val="none"/>
      <w:lvlText w:val=""/>
      <w:lvlJc w:val="left"/>
      <w:pPr>
        <w:tabs>
          <w:tab w:val="left" w:pos="1440"/>
        </w:tabs>
        <w:ind w:left="1440" w:hanging="360"/>
      </w:pPr>
      <w:rPr>
        <w:rFonts w:hint="default"/>
      </w:rPr>
    </w:lvl>
    <w:lvl w:ilvl="4" w:tentative="0">
      <w:start w:val="1"/>
      <w:numFmt w:val="none"/>
      <w:lvlText w:val=""/>
      <w:lvlJc w:val="left"/>
      <w:pPr>
        <w:tabs>
          <w:tab w:val="left" w:pos="1800"/>
        </w:tabs>
        <w:ind w:left="1800" w:hanging="360"/>
      </w:pPr>
      <w:rPr>
        <w:rFonts w:hint="default"/>
      </w:rPr>
    </w:lvl>
    <w:lvl w:ilvl="5" w:tentative="0">
      <w:start w:val="1"/>
      <w:numFmt w:val="none"/>
      <w:lvlText w:val=""/>
      <w:lvlJc w:val="left"/>
      <w:pPr>
        <w:tabs>
          <w:tab w:val="left" w:pos="2160"/>
        </w:tabs>
        <w:ind w:left="2160" w:hanging="360"/>
      </w:pPr>
      <w:rPr>
        <w:rFonts w:hint="default"/>
      </w:rPr>
    </w:lvl>
    <w:lvl w:ilvl="6" w:tentative="0">
      <w:start w:val="1"/>
      <w:numFmt w:val="none"/>
      <w:lvlText w:val=""/>
      <w:lvlJc w:val="left"/>
      <w:pPr>
        <w:tabs>
          <w:tab w:val="left" w:pos="2520"/>
        </w:tabs>
        <w:ind w:left="2520" w:hanging="360"/>
      </w:pPr>
      <w:rPr>
        <w:rFonts w:hint="default"/>
      </w:rPr>
    </w:lvl>
    <w:lvl w:ilvl="7" w:tentative="0">
      <w:start w:val="1"/>
      <w:numFmt w:val="none"/>
      <w:lvlText w:val=""/>
      <w:lvlJc w:val="left"/>
      <w:pPr>
        <w:tabs>
          <w:tab w:val="left" w:pos="2880"/>
        </w:tabs>
        <w:ind w:left="2880" w:hanging="360"/>
      </w:pPr>
      <w:rPr>
        <w:rFonts w:hint="default"/>
      </w:rPr>
    </w:lvl>
    <w:lvl w:ilvl="8" w:tentative="0">
      <w:start w:val="1"/>
      <w:numFmt w:val="none"/>
      <w:lvlText w:val=""/>
      <w:lvlJc w:val="left"/>
      <w:pPr>
        <w:tabs>
          <w:tab w:val="left" w:pos="3240"/>
        </w:tabs>
        <w:ind w:left="3240" w:hanging="360"/>
      </w:pPr>
      <w:rPr>
        <w:rFonts w:hint="default"/>
      </w:rPr>
    </w:lvl>
  </w:abstractNum>
  <w:abstractNum w:abstractNumId="2">
    <w:nsid w:val="1C644D2B"/>
    <w:multiLevelType w:val="multilevel"/>
    <w:tmpl w:val="1C644D2B"/>
    <w:lvl w:ilvl="0" w:tentative="0">
      <w:start w:val="1"/>
      <w:numFmt w:val="bullet"/>
      <w:lvlText w:val="-"/>
      <w:lvlJc w:val="left"/>
      <w:pPr>
        <w:ind w:left="1425" w:hanging="360"/>
      </w:pPr>
      <w:rPr>
        <w:rFonts w:hint="default" w:ascii="Arial Narrow" w:hAnsi="Arial Narrow" w:eastAsia="Times New Roman" w:cs="Arial"/>
      </w:rPr>
    </w:lvl>
    <w:lvl w:ilvl="1" w:tentative="0">
      <w:start w:val="1"/>
      <w:numFmt w:val="bullet"/>
      <w:lvlText w:val="o"/>
      <w:lvlJc w:val="left"/>
      <w:pPr>
        <w:ind w:left="2145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865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585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305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025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745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465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185" w:hanging="360"/>
      </w:pPr>
      <w:rPr>
        <w:rFonts w:hint="default" w:ascii="Wingdings" w:hAnsi="Wingdings"/>
      </w:rPr>
    </w:lvl>
  </w:abstractNum>
  <w:abstractNum w:abstractNumId="3">
    <w:nsid w:val="2FAA4F5B"/>
    <w:multiLevelType w:val="multilevel"/>
    <w:tmpl w:val="2FAA4F5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D394675"/>
    <w:multiLevelType w:val="multilevel"/>
    <w:tmpl w:val="4D39467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11041B"/>
    <w:multiLevelType w:val="multilevel"/>
    <w:tmpl w:val="4F11041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</w:rPr>
    </w:lvl>
  </w:abstractNum>
  <w:abstractNum w:abstractNumId="7">
    <w:nsid w:val="62FA66D6"/>
    <w:multiLevelType w:val="multilevel"/>
    <w:tmpl w:val="62FA66D6"/>
    <w:lvl w:ilvl="0" w:tentative="0">
      <w:start w:val="1"/>
      <w:numFmt w:val="decimal"/>
      <w:pStyle w:val="24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8">
    <w:nsid w:val="72615167"/>
    <w:multiLevelType w:val="multilevel"/>
    <w:tmpl w:val="72615167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56D23BE"/>
    <w:multiLevelType w:val="multilevel"/>
    <w:tmpl w:val="756D23B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>
    <w:nsid w:val="764178F5"/>
    <w:multiLevelType w:val="multilevel"/>
    <w:tmpl w:val="764178F5"/>
    <w:lvl w:ilvl="0" w:tentative="0">
      <w:start w:val="1"/>
      <w:numFmt w:val="decimal"/>
      <w:pStyle w:val="21"/>
      <w:lvlText w:val="(%1)"/>
      <w:lvlJc w:val="left"/>
      <w:pPr>
        <w:tabs>
          <w:tab w:val="left" w:pos="0"/>
        </w:tabs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0"/>
  </w:num>
  <w:num w:numId="4">
    <w:abstractNumId w:val="7"/>
  </w:num>
  <w:num w:numId="5">
    <w:abstractNumId w:val="3"/>
  </w:num>
  <w:num w:numId="6">
    <w:abstractNumId w:val="2"/>
  </w:num>
  <w:num w:numId="7">
    <w:abstractNumId w:val="8"/>
  </w:num>
  <w:num w:numId="8">
    <w:abstractNumId w:val="1"/>
  </w:num>
  <w:num w:numId="9">
    <w:abstractNumId w:val="4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documentProtection w:enforcement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06A39"/>
    <w:rsid w:val="00115F7E"/>
    <w:rsid w:val="00124B80"/>
    <w:rsid w:val="001307D6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5A4C"/>
    <w:rsid w:val="001767CE"/>
    <w:rsid w:val="00177903"/>
    <w:rsid w:val="001800E7"/>
    <w:rsid w:val="001958DD"/>
    <w:rsid w:val="001A0486"/>
    <w:rsid w:val="001A0EE6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33601"/>
    <w:rsid w:val="00241349"/>
    <w:rsid w:val="002451AE"/>
    <w:rsid w:val="0025538D"/>
    <w:rsid w:val="0026384B"/>
    <w:rsid w:val="00267125"/>
    <w:rsid w:val="002671D8"/>
    <w:rsid w:val="00275802"/>
    <w:rsid w:val="0029167C"/>
    <w:rsid w:val="00291988"/>
    <w:rsid w:val="00293AE7"/>
    <w:rsid w:val="002945C6"/>
    <w:rsid w:val="002961A2"/>
    <w:rsid w:val="002A4EDB"/>
    <w:rsid w:val="002B58C2"/>
    <w:rsid w:val="002C5AE1"/>
    <w:rsid w:val="002C6F1A"/>
    <w:rsid w:val="002D3341"/>
    <w:rsid w:val="002D5CA3"/>
    <w:rsid w:val="002D701F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399D"/>
    <w:rsid w:val="003C3DA6"/>
    <w:rsid w:val="003C4612"/>
    <w:rsid w:val="003D135F"/>
    <w:rsid w:val="003D6571"/>
    <w:rsid w:val="003F1E04"/>
    <w:rsid w:val="00401DF3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1B0F"/>
    <w:rsid w:val="00472619"/>
    <w:rsid w:val="00480A0A"/>
    <w:rsid w:val="0048316A"/>
    <w:rsid w:val="00483A71"/>
    <w:rsid w:val="00485E4A"/>
    <w:rsid w:val="004879E7"/>
    <w:rsid w:val="004914B1"/>
    <w:rsid w:val="00497323"/>
    <w:rsid w:val="004A17B7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BB4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40A8"/>
    <w:rsid w:val="00567CDB"/>
    <w:rsid w:val="005711EE"/>
    <w:rsid w:val="005724D6"/>
    <w:rsid w:val="00575F49"/>
    <w:rsid w:val="00576E34"/>
    <w:rsid w:val="00584420"/>
    <w:rsid w:val="00585481"/>
    <w:rsid w:val="00585592"/>
    <w:rsid w:val="00587A0B"/>
    <w:rsid w:val="005A15BD"/>
    <w:rsid w:val="005B4C63"/>
    <w:rsid w:val="005C0D84"/>
    <w:rsid w:val="005D3B38"/>
    <w:rsid w:val="005E285B"/>
    <w:rsid w:val="005F14A2"/>
    <w:rsid w:val="005F7A00"/>
    <w:rsid w:val="0061420E"/>
    <w:rsid w:val="00624714"/>
    <w:rsid w:val="00626B80"/>
    <w:rsid w:val="00645BCA"/>
    <w:rsid w:val="00651B11"/>
    <w:rsid w:val="00657EF9"/>
    <w:rsid w:val="0066065D"/>
    <w:rsid w:val="00661D7A"/>
    <w:rsid w:val="00663221"/>
    <w:rsid w:val="00670A18"/>
    <w:rsid w:val="006874F8"/>
    <w:rsid w:val="00691DCC"/>
    <w:rsid w:val="006A1C5B"/>
    <w:rsid w:val="006A3414"/>
    <w:rsid w:val="006A480B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2048D"/>
    <w:rsid w:val="00723632"/>
    <w:rsid w:val="00725021"/>
    <w:rsid w:val="00732D9B"/>
    <w:rsid w:val="0074467C"/>
    <w:rsid w:val="00746109"/>
    <w:rsid w:val="0075172B"/>
    <w:rsid w:val="00760ABC"/>
    <w:rsid w:val="007621A8"/>
    <w:rsid w:val="00771387"/>
    <w:rsid w:val="007713BE"/>
    <w:rsid w:val="00777DEB"/>
    <w:rsid w:val="00781B64"/>
    <w:rsid w:val="00783246"/>
    <w:rsid w:val="00784386"/>
    <w:rsid w:val="0079442F"/>
    <w:rsid w:val="007A16A5"/>
    <w:rsid w:val="007A5F0A"/>
    <w:rsid w:val="007B6599"/>
    <w:rsid w:val="007C00B1"/>
    <w:rsid w:val="007C2ED2"/>
    <w:rsid w:val="007C4F3A"/>
    <w:rsid w:val="007D1CA6"/>
    <w:rsid w:val="007D2EF0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874AE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11A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383F"/>
    <w:rsid w:val="009E4F59"/>
    <w:rsid w:val="009E7968"/>
    <w:rsid w:val="00A02521"/>
    <w:rsid w:val="00A04C8A"/>
    <w:rsid w:val="00A13D6A"/>
    <w:rsid w:val="00A158BE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A6B09"/>
    <w:rsid w:val="00AC025C"/>
    <w:rsid w:val="00AC244D"/>
    <w:rsid w:val="00AD41FA"/>
    <w:rsid w:val="00AD6FB7"/>
    <w:rsid w:val="00AE3F52"/>
    <w:rsid w:val="00AF1934"/>
    <w:rsid w:val="00AF2A50"/>
    <w:rsid w:val="00AF2D0E"/>
    <w:rsid w:val="00B07551"/>
    <w:rsid w:val="00B25C94"/>
    <w:rsid w:val="00B31455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F0B"/>
    <w:rsid w:val="00CC2043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2106"/>
    <w:rsid w:val="00EE4EC7"/>
    <w:rsid w:val="00EE59DC"/>
    <w:rsid w:val="00F017E9"/>
    <w:rsid w:val="00F02C57"/>
    <w:rsid w:val="00F101CF"/>
    <w:rsid w:val="00F139AD"/>
    <w:rsid w:val="00F33C07"/>
    <w:rsid w:val="00F34521"/>
    <w:rsid w:val="00F35DE7"/>
    <w:rsid w:val="00F35F00"/>
    <w:rsid w:val="00F46367"/>
    <w:rsid w:val="00F4760B"/>
    <w:rsid w:val="00F47645"/>
    <w:rsid w:val="00F530C7"/>
    <w:rsid w:val="00F60D87"/>
    <w:rsid w:val="00F66715"/>
    <w:rsid w:val="00F722A3"/>
    <w:rsid w:val="00F81F09"/>
    <w:rsid w:val="00F84FB6"/>
    <w:rsid w:val="00F914BA"/>
    <w:rsid w:val="00F9577E"/>
    <w:rsid w:val="00F96D73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13B8"/>
    <w:rsid w:val="00FF3516"/>
    <w:rsid w:val="1C2F1701"/>
    <w:rsid w:val="40526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cs-CZ" w:bidi="ar-SA"/>
    </w:rPr>
  </w:style>
  <w:style w:type="paragraph" w:styleId="2">
    <w:name w:val="heading 1"/>
    <w:basedOn w:val="1"/>
    <w:next w:val="3"/>
    <w:link w:val="14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next w:val="1"/>
    <w:link w:val="15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qFormat/>
    <w:uiPriority w:val="0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30"/>
    <w:semiHidden/>
    <w:unhideWhenUsed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8">
    <w:name w:val="Body Text"/>
    <w:basedOn w:val="1"/>
    <w:link w:val="26"/>
    <w:uiPriority w:val="0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9">
    <w:name w:val="footer"/>
    <w:basedOn w:val="1"/>
    <w:link w:val="22"/>
    <w:uiPriority w:val="99"/>
    <w:pPr>
      <w:tabs>
        <w:tab w:val="center" w:pos="4536"/>
        <w:tab w:val="right" w:pos="9072"/>
      </w:tabs>
    </w:pPr>
  </w:style>
  <w:style w:type="paragraph" w:styleId="10">
    <w:name w:val="header"/>
    <w:basedOn w:val="1"/>
    <w:link w:val="29"/>
    <w:unhideWhenUsed/>
    <w:uiPriority w:val="99"/>
    <w:pPr>
      <w:tabs>
        <w:tab w:val="center" w:pos="4536"/>
        <w:tab w:val="right" w:pos="9072"/>
      </w:tabs>
    </w:pPr>
  </w:style>
  <w:style w:type="character" w:styleId="11">
    <w:name w:val="page number"/>
    <w:uiPriority w:val="99"/>
    <w:rPr>
      <w:rFonts w:cs="Times New Roman"/>
    </w:rPr>
  </w:style>
  <w:style w:type="character" w:styleId="12">
    <w:name w:val="Strong"/>
    <w:qFormat/>
    <w:uiPriority w:val="22"/>
    <w:rPr>
      <w:rFonts w:cs="Times New Roman"/>
      <w:b/>
      <w:bCs/>
    </w:rPr>
  </w:style>
  <w:style w:type="table" w:styleId="13">
    <w:name w:val="Table Grid"/>
    <w:basedOn w:val="6"/>
    <w:uiPriority w:val="9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Nadpis 1 Char"/>
    <w:link w:val="2"/>
    <w:locked/>
    <w:uiPriority w:val="9"/>
    <w:rPr>
      <w:rFonts w:ascii="Cambria" w:hAnsi="Cambria" w:eastAsia="Times New Roman" w:cs="Times New Roman"/>
      <w:b/>
      <w:bCs/>
      <w:kern w:val="32"/>
      <w:sz w:val="32"/>
      <w:szCs w:val="32"/>
      <w:lang w:eastAsia="cs-CZ"/>
    </w:rPr>
  </w:style>
  <w:style w:type="character" w:customStyle="1" w:styleId="15">
    <w:name w:val="Nadpis 2 Char"/>
    <w:link w:val="3"/>
    <w:semiHidden/>
    <w:locked/>
    <w:uiPriority w:val="9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paragraph" w:customStyle="1" w:styleId="16">
    <w:name w:val="Štýl 11 pt Tučné Čierna Podľa okraja Vľavo:  019 cm Riadkova..."/>
    <w:next w:val="1"/>
    <w:uiPriority w:val="99"/>
    <w:pPr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17">
    <w:name w:val="Štýl Podľa okraja Vľavo:  019 cm Riadkovanie:  15 riadka"/>
    <w:basedOn w:val="1"/>
    <w:autoRedefine/>
    <w:uiPriority w:val="99"/>
    <w:pPr>
      <w:ind w:left="108"/>
    </w:pPr>
  </w:style>
  <w:style w:type="paragraph" w:customStyle="1" w:styleId="18">
    <w:name w:val="Bod odôvodnenie"/>
    <w:uiPriority w:val="99"/>
    <w:pPr>
      <w:numPr>
        <w:ilvl w:val="0"/>
        <w:numId w:val="2"/>
      </w:numPr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cs-CZ" w:bidi="ar-SA"/>
    </w:rPr>
  </w:style>
  <w:style w:type="paragraph" w:customStyle="1" w:styleId="19">
    <w:name w:val="Štýl Arial Podľa okraja"/>
    <w:autoRedefine/>
    <w:uiPriority w:val="99"/>
    <w:pPr>
      <w:jc w:val="both"/>
    </w:pPr>
    <w:rPr>
      <w:rFonts w:ascii="Arial" w:hAnsi="Arial" w:eastAsia="Times New Roman" w:cs="Arial"/>
      <w:sz w:val="16"/>
      <w:szCs w:val="16"/>
      <w:lang w:val="sk-SK" w:eastAsia="cs-CZ" w:bidi="ar-SA"/>
    </w:rPr>
  </w:style>
  <w:style w:type="character" w:customStyle="1" w:styleId="20">
    <w:name w:val="Štýl Štýl § názov Char + 115 pt + Antique Olive Nie je Tučné"/>
    <w:qFormat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21">
    <w:name w:val="Text poznámky"/>
    <w:basedOn w:val="1"/>
    <w:autoRedefine/>
    <w:uiPriority w:val="99"/>
    <w:pPr>
      <w:numPr>
        <w:ilvl w:val="0"/>
        <w:numId w:val="3"/>
      </w:numPr>
      <w:spacing w:line="240" w:lineRule="auto"/>
    </w:pPr>
  </w:style>
  <w:style w:type="character" w:customStyle="1" w:styleId="22">
    <w:name w:val="Päta Char"/>
    <w:link w:val="9"/>
    <w:locked/>
    <w:uiPriority w:val="99"/>
    <w:rPr>
      <w:rFonts w:ascii="Arial" w:hAnsi="Arial" w:cs="Arial"/>
      <w:sz w:val="24"/>
      <w:szCs w:val="24"/>
      <w:lang w:eastAsia="cs-CZ"/>
    </w:rPr>
  </w:style>
  <w:style w:type="paragraph" w:customStyle="1" w:styleId="23">
    <w:name w:val="Normálny1"/>
    <w:next w:val="1"/>
    <w:qFormat/>
    <w:uiPriority w:val="0"/>
    <w:pPr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cs-CZ" w:bidi="ar-SA"/>
    </w:rPr>
  </w:style>
  <w:style w:type="paragraph" w:customStyle="1" w:styleId="24">
    <w:name w:val="Text opatrenia"/>
    <w:uiPriority w:val="0"/>
    <w:pPr>
      <w:numPr>
        <w:ilvl w:val="0"/>
        <w:numId w:val="4"/>
      </w:numPr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cs-CZ" w:bidi="ar-SA"/>
    </w:rPr>
  </w:style>
  <w:style w:type="paragraph" w:customStyle="1" w:styleId="25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26">
    <w:name w:val="Základný text Char"/>
    <w:link w:val="8"/>
    <w:uiPriority w:val="0"/>
    <w:rPr>
      <w:rFonts w:ascii="Arial" w:hAnsi="Arial"/>
      <w:sz w:val="24"/>
      <w:lang w:val="de-DE" w:eastAsia="cs-CZ"/>
    </w:rPr>
  </w:style>
  <w:style w:type="paragraph" w:styleId="27">
    <w:name w:val="List Paragraph"/>
    <w:basedOn w:val="1"/>
    <w:qFormat/>
    <w:uiPriority w:val="34"/>
    <w:pPr>
      <w:ind w:left="708"/>
    </w:pPr>
  </w:style>
  <w:style w:type="character" w:customStyle="1" w:styleId="28">
    <w:name w:val="Nadpis 3 Char"/>
    <w:link w:val="4"/>
    <w:uiPriority w:val="0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29">
    <w:name w:val="Hlavička Char"/>
    <w:link w:val="10"/>
    <w:uiPriority w:val="99"/>
    <w:rPr>
      <w:rFonts w:ascii="Arial Narrow" w:hAnsi="Arial Narrow" w:cs="Arial"/>
      <w:szCs w:val="24"/>
      <w:lang w:eastAsia="cs-CZ"/>
    </w:rPr>
  </w:style>
  <w:style w:type="character" w:customStyle="1" w:styleId="30">
    <w:name w:val="Text bubliny Char"/>
    <w:link w:val="7"/>
    <w:semiHidden/>
    <w:uiPriority w:val="99"/>
    <w:rPr>
      <w:rFonts w:ascii="Tahoma" w:hAnsi="Tahoma" w:cs="Tahoma"/>
      <w:sz w:val="16"/>
      <w:szCs w:val="16"/>
      <w:lang w:eastAsia="cs-CZ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01BD1D-0444-4C8A-A06E-1C8F969CE29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MF-SR</Company>
  <Pages>4</Pages>
  <Words>1095</Words>
  <Characters>6246</Characters>
  <Lines>52</Lines>
  <Paragraphs>14</Paragraphs>
  <TotalTime>24</TotalTime>
  <ScaleCrop>false</ScaleCrop>
  <LinksUpToDate>false</LinksUpToDate>
  <CharactersWithSpaces>7327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2024-03-07T12:40:00Z</dcterms:created>
  <dc:creator>jvrskova</dc:creator>
  <cp:lastModifiedBy>Travnikova Eva</cp:lastModifiedBy>
  <cp:lastPrinted>2024-03-11T10:04:00Z</cp:lastPrinted>
  <dcterms:modified xsi:type="dcterms:W3CDTF">2025-03-25T09:48:03Z</dcterms:modified>
  <dc:title>Príloha č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F1D72D285DDE4BAFAA030D6F9341F0DE_13</vt:lpwstr>
  </property>
</Properties>
</file>