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4CA12" w14:textId="31FBD256" w:rsidR="009D2002" w:rsidRDefault="009D2002">
      <w:r>
        <w:t>Poznámky</w:t>
      </w:r>
    </w:p>
    <w:sectPr w:rsidR="009D2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002"/>
    <w:rsid w:val="003C3BFB"/>
    <w:rsid w:val="009D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4601A"/>
  <w15:chartTrackingRefBased/>
  <w15:docId w15:val="{11A62416-4A20-4B3C-8CA1-65D446F6A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D20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D20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D20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D20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D20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D20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D20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D20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D20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D20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D20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D20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D200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D200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D200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D200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D200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D200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D20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D20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D20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D20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D20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D200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D200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D200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D20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D200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D200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Olšovská</dc:creator>
  <cp:keywords/>
  <dc:description/>
  <cp:lastModifiedBy>Zuzana Olšovská</cp:lastModifiedBy>
  <cp:revision>1</cp:revision>
  <dcterms:created xsi:type="dcterms:W3CDTF">2025-06-30T05:40:00Z</dcterms:created>
  <dcterms:modified xsi:type="dcterms:W3CDTF">2025-06-30T05:40:00Z</dcterms:modified>
</cp:coreProperties>
</file>