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023"/>
        <w:gridCol w:w="1257"/>
        <w:gridCol w:w="1201"/>
        <w:gridCol w:w="1667"/>
        <w:gridCol w:w="1637"/>
        <w:gridCol w:w="1286"/>
      </w:tblGrid>
      <w:tr>
        <w:trPr/>
        <w:tc>
          <w:tcPr>
            <w:tcW w:w="202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" w:hRule="atLeast"/>
        </w:trPr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Pohľadávky spolu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4"/>
        <w:gridCol w:w="2571"/>
        <w:gridCol w:w="2377"/>
      </w:tblGrid>
      <w:tr>
        <w:trPr>
          <w:trHeight w:val="1124" w:hRule="atLeast"/>
        </w:trPr>
        <w:tc>
          <w:tcPr>
            <w:tcW w:w="41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104</w:t>
            </w:r>
          </w:p>
        </w:tc>
        <w:tc>
          <w:tcPr>
            <w:tcW w:w="23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1266</w:t>
            </w:r>
          </w:p>
        </w:tc>
      </w:tr>
      <w:tr>
        <w:trPr>
          <w:trHeight w:val="526" w:hRule="exact"/>
        </w:trPr>
        <w:tc>
          <w:tcPr>
            <w:tcW w:w="41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27221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2561</w:t>
            </w:r>
          </w:p>
        </w:tc>
      </w:tr>
      <w:tr>
        <w:trPr>
          <w:trHeight w:val="576" w:hRule="exact"/>
        </w:trPr>
        <w:tc>
          <w:tcPr>
            <w:tcW w:w="41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>
              <w:rPr>
                <w:b/>
                <w:bCs/>
                <w:szCs w:val="22"/>
              </w:rPr>
              <w:t>7325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3827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65"/>
        <w:gridCol w:w="2855"/>
        <w:gridCol w:w="2552"/>
      </w:tblGrid>
      <w:tr>
        <w:trPr>
          <w:trHeight w:val="920" w:hRule="atLeast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>
        <w:trPr>
          <w:trHeight w:val="628" w:hRule="atLeast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59"/>
        <w:gridCol w:w="1704"/>
        <w:gridCol w:w="1709"/>
      </w:tblGrid>
      <w:tr>
        <w:trPr>
          <w:trHeight w:val="1005" w:hRule="atLeast"/>
        </w:trPr>
        <w:tc>
          <w:tcPr>
            <w:tcW w:w="56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60780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56763</w:t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60780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56763</w:t>
            </w:r>
          </w:p>
        </w:tc>
      </w:tr>
    </w:tbl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26"/>
        <w:gridCol w:w="1662"/>
        <w:gridCol w:w="780"/>
        <w:gridCol w:w="653"/>
        <w:gridCol w:w="1893"/>
        <w:gridCol w:w="833"/>
        <w:gridCol w:w="524"/>
      </w:tblGrid>
      <w:tr>
        <w:trPr>
          <w:trHeight w:val="642" w:hRule="atLeast"/>
        </w:trPr>
        <w:tc>
          <w:tcPr>
            <w:tcW w:w="272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5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2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5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5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12553</w:t>
            </w:r>
          </w:p>
        </w:tc>
        <w:tc>
          <w:tcPr>
            <w:tcW w:w="78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5029</w:t>
            </w:r>
          </w:p>
        </w:tc>
        <w:tc>
          <w:tcPr>
            <w:tcW w:w="83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3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0"/>
        <w:gridCol w:w="1393"/>
        <w:gridCol w:w="1393"/>
        <w:gridCol w:w="1396"/>
        <w:gridCol w:w="1395"/>
        <w:gridCol w:w="1394"/>
      </w:tblGrid>
      <w:tr>
        <w:trPr>
          <w:trHeight w:val="318" w:hRule="atLeast"/>
        </w:trPr>
        <w:tc>
          <w:tcPr>
            <w:tcW w:w="210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7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začiatku účtovného obdobia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3973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9917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0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exac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ab/>
        <w:tab/>
        <w:tab/>
        <w:tab/>
        <w:tab/>
        <w:tab/>
        <w:tab/>
        <w:tab/>
        <w:t>Príloha č. 3 opatreniu 48898/T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ab/>
        <w:tab/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 xml:space="preserve">                                       </w:t>
      </w:r>
      <w:r>
        <w:rPr>
          <w:szCs w:val="22"/>
        </w:rPr>
        <w:tab/>
        <w:t xml:space="preserve">                    POZNÁMKY k 31.12.2024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Obchodné meno a sídlo: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DS-HAGEL S.R.O., Blažovská ulica 131/8, 92901 Veľké Dvorníky      IČO: 53 416 112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Dátum založenia 21.11.2020, obchodný register, oddiel: Sro, vložka číslo: 47986/T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Predmet podnikania:</w:t>
      </w:r>
    </w:p>
    <w:p>
      <w:pPr>
        <w:pStyle w:val="Normal"/>
        <w:spacing w:lineRule="auto" w:line="240" w:before="0" w:after="0"/>
        <w:ind w:left="72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szCs w:val="22"/>
        </w:rPr>
      </w:pPr>
      <w:r>
        <w:rPr>
          <w:szCs w:val="22"/>
        </w:rPr>
        <w:t xml:space="preserve">Údružba motorových vozidiel bez zásahu do motorickej časti vozidla </w:t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szCs w:val="22"/>
        </w:rPr>
      </w:pPr>
      <w:r>
        <w:rPr>
          <w:szCs w:val="22"/>
        </w:rPr>
        <w:t xml:space="preserve">Administatívne služby </w:t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szCs w:val="22"/>
        </w:rPr>
      </w:pPr>
      <w:r>
        <w:rPr>
          <w:szCs w:val="22"/>
        </w:rPr>
        <w:t>Vedenie účtovníctva</w:t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>
      <w:pPr>
        <w:pStyle w:val="ListParagraph"/>
        <w:numPr>
          <w:ilvl w:val="0"/>
          <w:numId w:val="0"/>
        </w:numPr>
        <w:spacing w:lineRule="auto" w:line="240" w:before="0" w:after="0"/>
        <w:ind w:hanging="0" w:left="720"/>
        <w:contextualSpacing/>
        <w:rPr>
          <w:szCs w:val="22"/>
        </w:rPr>
      </w:pPr>
      <w:r>
        <w:rPr>
          <w:szCs w:val="22"/>
        </w:rPr>
      </w:r>
    </w:p>
    <w:p>
      <w:pPr>
        <w:pStyle w:val="ListParagraph"/>
        <w:spacing w:lineRule="auto" w:line="240" w:before="0" w:after="0"/>
        <w:contextualSpacing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Použitá účtovná zásada a účtovná metóda: podvojné účtovníctvo</w:t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d25a6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HlavikaChar" w:customStyle="1">
    <w:name w:val="Hlavičk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36" w:customStyle="1">
    <w:name w:val="Text poznámky pod čiarou Char13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PtaChar" w:customStyle="1">
    <w:name w:val="Pät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uiPriority w:val="99"/>
    <w:semiHidden/>
    <w:qFormat/>
    <w:locked/>
    <w:rsid w:val="001d25a6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NzovChar136" w:customStyle="1">
    <w:name w:val="Názov Char13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uiPriority w:val="10"/>
    <w:qFormat/>
    <w:locked/>
    <w:rsid w:val="001d25a6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36" w:customStyle="1">
    <w:name w:val="Základný text Char13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uiPriority w:val="99"/>
    <w:semiHidden/>
    <w:qFormat/>
    <w:locked/>
    <w:rsid w:val="001d25a6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PodtitulChar136" w:customStyle="1">
    <w:name w:val="Podtitul Char13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5" w:customStyle="1">
    <w:name w:val="Podtitul Char13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1d25a6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36" w:customStyle="1">
    <w:name w:val="Základný text 2 Char13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BodyText2"/>
    <w:uiPriority w:val="99"/>
    <w:semiHidden/>
    <w:qFormat/>
    <w:locked/>
    <w:rsid w:val="001d25a6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6" w:customStyle="1">
    <w:name w:val="Zarážka základného textu 2 Char13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BodyTextIndent2"/>
    <w:uiPriority w:val="99"/>
    <w:semiHidden/>
    <w:qFormat/>
    <w:locked/>
    <w:rsid w:val="001d25a6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3Char136" w:customStyle="1">
    <w:name w:val="Zarážka základného textu 3 Char13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BodyTextIndent3"/>
    <w:uiPriority w:val="99"/>
    <w:semiHidden/>
    <w:qFormat/>
    <w:locked/>
    <w:rsid w:val="001d25a6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TextbublinyChar136" w:customStyle="1">
    <w:name w:val="Text bubliny Char13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1d25a6"/>
    <w:rPr>
      <w:rFonts w:ascii="Segoe UI" w:hAnsi="Segoe UI" w:cs="Segoe UI"/>
      <w:sz w:val="18"/>
      <w:szCs w:val="18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1d25a6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1d25a6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1d25a6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CmChar1" w:customStyle="1">
    <w:name w:val="Cím Char1"/>
    <w:basedOn w:val="DefaultParagraphFont"/>
    <w:uiPriority w:val="99"/>
    <w:qFormat/>
    <w:locked/>
    <w:rsid w:val="00de442c"/>
    <w:rPr>
      <w:rFonts w:cs="Times New Roman"/>
      <w:b/>
      <w:bCs/>
      <w:kern w:val="2"/>
      <w:sz w:val="32"/>
      <w:szCs w:val="32"/>
    </w:rPr>
  </w:style>
  <w:style w:type="character" w:styleId="Znakyprepoznmkupodiarou">
    <w:name w:val="Znaky pre poznámku pod čiarou"/>
    <w:uiPriority w:val="99"/>
    <w:semiHidden/>
    <w:unhideWhenUsed/>
    <w:qFormat/>
    <w:rsid w:val="000f59c9"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Application>LibreOffice/24.2.1.2$Windows_X86_64 LibreOffice_project/db4def46b0453cc22e2d0305797cf981b68ef5ac</Application>
  <AppVersion>15.0000</AppVersion>
  <Pages>4</Pages>
  <Words>551</Words>
  <Characters>3042</Characters>
  <CharactersWithSpaces>3517</CharactersWithSpaces>
  <Paragraphs>156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2024-01-18T05:49:00Z</dcterms:created>
  <dc:creator>Matulova Silvia</dc:creator>
  <dc:description/>
  <dc:language>sk-SK</dc:language>
  <cp:lastModifiedBy/>
  <cp:lastPrinted>2017-03-10T08:00:00Z</cp:lastPrinted>
  <dcterms:modified xsi:type="dcterms:W3CDTF">2025-06-28T23:19:19Z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