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2577B9" w:rsidRDefault="00000000">
      <w:pPr>
        <w:spacing w:after="161" w:line="259" w:lineRule="auto"/>
        <w:ind w:left="14" w:right="0" w:firstLine="0"/>
      </w:pPr>
      <w:r>
        <w:t xml:space="preserve"> </w:t>
      </w:r>
    </w:p>
    <w:p w:rsidR="002577B9" w:rsidRDefault="00000000">
      <w:pPr>
        <w:spacing w:after="0" w:line="259" w:lineRule="auto"/>
        <w:ind w:left="29" w:right="0" w:firstLine="0"/>
      </w:pPr>
      <w:r>
        <w:t xml:space="preserve">  </w:t>
      </w:r>
    </w:p>
    <w:tbl>
      <w:tblPr>
        <w:tblStyle w:val="TableGrid"/>
        <w:tblW w:w="10039" w:type="dxa"/>
        <w:tblInd w:w="418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488"/>
        <w:gridCol w:w="1582"/>
        <w:gridCol w:w="228"/>
        <w:gridCol w:w="228"/>
        <w:gridCol w:w="228"/>
        <w:gridCol w:w="228"/>
        <w:gridCol w:w="228"/>
        <w:gridCol w:w="228"/>
        <w:gridCol w:w="228"/>
        <w:gridCol w:w="228"/>
        <w:gridCol w:w="1865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:rsidR="002577B9">
        <w:trPr>
          <w:trHeight w:val="483"/>
        </w:trPr>
        <w:tc>
          <w:tcPr>
            <w:tcW w:w="2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53" w:right="0" w:firstLine="0"/>
              <w:jc w:val="both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   </w:t>
            </w:r>
          </w:p>
        </w:tc>
        <w:tc>
          <w:tcPr>
            <w:tcW w:w="158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0" w:right="123" w:firstLine="0"/>
              <w:jc w:val="right"/>
            </w:pPr>
            <w:r>
              <w:t xml:space="preserve">IČO 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12" w:right="0" w:firstLine="0"/>
              <w:jc w:val="both"/>
            </w:pPr>
            <w:r>
              <w:t xml:space="preserve"> 5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5" w:right="0" w:firstLine="0"/>
              <w:jc w:val="both"/>
            </w:pPr>
            <w:r>
              <w:t xml:space="preserve"> 3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5" w:right="0" w:firstLine="0"/>
              <w:jc w:val="both"/>
            </w:pPr>
            <w:r>
              <w:t xml:space="preserve"> 0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5" w:right="0" w:firstLine="0"/>
              <w:jc w:val="both"/>
            </w:pPr>
            <w:r>
              <w:t xml:space="preserve"> 5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5" w:right="0" w:firstLine="0"/>
              <w:jc w:val="both"/>
            </w:pPr>
            <w:r>
              <w:t xml:space="preserve"> 6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5" w:right="0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5" w:right="0" w:firstLine="0"/>
              <w:jc w:val="both"/>
            </w:pPr>
            <w:r>
              <w:t xml:space="preserve"> 0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5" w:right="0" w:firstLine="0"/>
              <w:jc w:val="both"/>
            </w:pPr>
            <w:r>
              <w:t xml:space="preserve"> 8 </w:t>
            </w:r>
          </w:p>
        </w:tc>
        <w:tc>
          <w:tcPr>
            <w:tcW w:w="186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2577B9" w:rsidRDefault="00000000">
            <w:pPr>
              <w:tabs>
                <w:tab w:val="right" w:pos="1865"/>
              </w:tabs>
              <w:spacing w:after="0" w:line="259" w:lineRule="auto"/>
              <w:ind w:left="-5" w:right="0" w:firstLine="0"/>
            </w:pPr>
            <w:r>
              <w:t xml:space="preserve">  </w:t>
            </w:r>
            <w:r>
              <w:tab/>
              <w:t>DIČ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7" w:right="0" w:firstLine="0"/>
              <w:jc w:val="both"/>
            </w:pPr>
            <w:r>
              <w:t xml:space="preserve"> 2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5" w:right="0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5" w:right="0" w:firstLine="0"/>
              <w:jc w:val="both"/>
            </w:pPr>
            <w:r>
              <w:t xml:space="preserve"> 2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5" w:right="0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5" w:right="0" w:firstLine="0"/>
              <w:jc w:val="both"/>
            </w:pPr>
            <w:r>
              <w:t xml:space="preserve"> 2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5" w:right="0" w:firstLine="0"/>
              <w:jc w:val="both"/>
            </w:pPr>
            <w:r>
              <w:t xml:space="preserve"> 4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5" w:right="0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5" w:right="0" w:firstLine="0"/>
              <w:jc w:val="both"/>
            </w:pPr>
            <w:r>
              <w:t xml:space="preserve"> 0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5" w:right="0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5" w:right="0" w:firstLine="0"/>
              <w:jc w:val="both"/>
            </w:pPr>
            <w:r>
              <w:t xml:space="preserve"> 2 </w:t>
            </w:r>
          </w:p>
        </w:tc>
      </w:tr>
    </w:tbl>
    <w:p w:rsidR="002577B9" w:rsidRDefault="00000000">
      <w:pPr>
        <w:spacing w:after="116" w:line="259" w:lineRule="auto"/>
        <w:ind w:left="0" w:right="487" w:firstLine="0"/>
        <w:jc w:val="center"/>
      </w:pPr>
      <w:r>
        <w:rPr>
          <w:b/>
          <w:sz w:val="36"/>
        </w:rPr>
        <w:t>Poznámky k účtovnej závierke za obdobie</w:t>
      </w:r>
      <w:r>
        <w:t xml:space="preserve"> </w:t>
      </w:r>
      <w:r>
        <w:rPr>
          <w:sz w:val="31"/>
          <w:vertAlign w:val="subscript"/>
        </w:rPr>
        <w:t xml:space="preserve"> </w:t>
      </w:r>
      <w:r>
        <w:t xml:space="preserve"> </w:t>
      </w:r>
    </w:p>
    <w:p w:rsidR="002577B9" w:rsidRDefault="00000000">
      <w:pPr>
        <w:tabs>
          <w:tab w:val="center" w:pos="4224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36"/>
          <w:vertAlign w:val="subscript"/>
        </w:rPr>
        <w:t xml:space="preserve">  </w:t>
      </w:r>
      <w:r>
        <w:rPr>
          <w:rFonts w:ascii="Calibri" w:eastAsia="Calibri" w:hAnsi="Calibri" w:cs="Calibri"/>
          <w:sz w:val="36"/>
          <w:vertAlign w:val="subscript"/>
        </w:rPr>
        <w:tab/>
      </w:r>
      <w:r>
        <w:rPr>
          <w:b/>
          <w:sz w:val="36"/>
        </w:rPr>
        <w:t>Od 01.01.202</w:t>
      </w:r>
      <w:r w:rsidR="003D0259">
        <w:rPr>
          <w:b/>
          <w:sz w:val="36"/>
        </w:rPr>
        <w:t>4</w:t>
      </w:r>
      <w:r>
        <w:rPr>
          <w:b/>
          <w:sz w:val="36"/>
        </w:rPr>
        <w:t xml:space="preserve"> do 31.12.202</w:t>
      </w:r>
      <w:r w:rsidR="003D0259">
        <w:rPr>
          <w:b/>
          <w:sz w:val="36"/>
        </w:rPr>
        <w:t>4</w:t>
      </w:r>
      <w:r>
        <w:t xml:space="preserve"> </w:t>
      </w:r>
    </w:p>
    <w:tbl>
      <w:tblPr>
        <w:tblStyle w:val="TableGrid"/>
        <w:tblW w:w="9643" w:type="dxa"/>
        <w:tblInd w:w="564" w:type="dxa"/>
        <w:tblCellMar>
          <w:top w:w="170" w:type="dxa"/>
          <w:left w:w="46" w:type="dxa"/>
          <w:bottom w:w="145" w:type="dxa"/>
          <w:right w:w="0" w:type="dxa"/>
        </w:tblCellMar>
        <w:tblLook w:val="04A0" w:firstRow="1" w:lastRow="0" w:firstColumn="1" w:lastColumn="0" w:noHBand="0" w:noVBand="1"/>
      </w:tblPr>
      <w:tblGrid>
        <w:gridCol w:w="1702"/>
        <w:gridCol w:w="7941"/>
      </w:tblGrid>
      <w:tr w:rsidR="002577B9">
        <w:trPr>
          <w:trHeight w:val="850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b/>
                <w:sz w:val="18"/>
              </w:rPr>
              <w:t>Obchodné meno:</w:t>
            </w:r>
            <w:r>
              <w:t xml:space="preserve">   </w:t>
            </w:r>
          </w:p>
        </w:tc>
        <w:tc>
          <w:tcPr>
            <w:tcW w:w="7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WNET SK, </w:t>
            </w:r>
            <w:proofErr w:type="spellStart"/>
            <w:r>
              <w:t>s.r.o</w:t>
            </w:r>
            <w:proofErr w:type="spellEnd"/>
            <w:r>
              <w:t xml:space="preserve">.   </w:t>
            </w:r>
          </w:p>
        </w:tc>
      </w:tr>
      <w:tr w:rsidR="002577B9">
        <w:trPr>
          <w:trHeight w:val="852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Sídlo:</w:t>
            </w:r>
            <w:r>
              <w:t xml:space="preserve">   </w:t>
            </w:r>
          </w:p>
        </w:tc>
        <w:tc>
          <w:tcPr>
            <w:tcW w:w="7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Ochodnica 765,02335,Ochodnica   </w:t>
            </w:r>
          </w:p>
        </w:tc>
      </w:tr>
      <w:tr w:rsidR="002577B9">
        <w:trPr>
          <w:trHeight w:val="853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Právna forma:</w:t>
            </w:r>
            <w:r>
              <w:t xml:space="preserve">   </w:t>
            </w:r>
          </w:p>
        </w:tc>
        <w:tc>
          <w:tcPr>
            <w:tcW w:w="7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SRO   </w:t>
            </w:r>
          </w:p>
        </w:tc>
      </w:tr>
      <w:tr w:rsidR="002577B9">
        <w:trPr>
          <w:trHeight w:val="629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Dátum vzniku:</w:t>
            </w:r>
            <w:r>
              <w:t xml:space="preserve">   </w:t>
            </w:r>
          </w:p>
        </w:tc>
        <w:tc>
          <w:tcPr>
            <w:tcW w:w="7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01.05.2020   </w:t>
            </w:r>
          </w:p>
        </w:tc>
      </w:tr>
      <w:tr w:rsidR="002577B9">
        <w:trPr>
          <w:trHeight w:val="852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Hlavný predmet  podnikania:</w:t>
            </w:r>
            <w:r>
              <w:t xml:space="preserve">   </w:t>
            </w:r>
          </w:p>
        </w:tc>
        <w:tc>
          <w:tcPr>
            <w:tcW w:w="7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Poradenstvo týkajúce sa počítačov   </w:t>
            </w:r>
          </w:p>
        </w:tc>
      </w:tr>
      <w:tr w:rsidR="002577B9">
        <w:trPr>
          <w:trHeight w:val="852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proofErr w:type="spellStart"/>
            <w:r>
              <w:rPr>
                <w:b/>
                <w:sz w:val="18"/>
              </w:rPr>
              <w:t>Štaturárny</w:t>
            </w:r>
            <w:proofErr w:type="spellEnd"/>
            <w:r>
              <w:rPr>
                <w:b/>
                <w:sz w:val="18"/>
              </w:rPr>
              <w:t xml:space="preserve"> orgán:</w:t>
            </w:r>
            <w:r>
              <w:t xml:space="preserve">   </w:t>
            </w:r>
          </w:p>
        </w:tc>
        <w:tc>
          <w:tcPr>
            <w:tcW w:w="79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proofErr w:type="spellStart"/>
            <w:r>
              <w:t>Bc.Tomáš</w:t>
            </w:r>
            <w:proofErr w:type="spellEnd"/>
            <w:r>
              <w:t xml:space="preserve"> </w:t>
            </w:r>
            <w:proofErr w:type="spellStart"/>
            <w:r>
              <w:t>Čečko</w:t>
            </w:r>
            <w:proofErr w:type="spellEnd"/>
            <w:r>
              <w:t xml:space="preserve">   </w:t>
            </w:r>
          </w:p>
        </w:tc>
      </w:tr>
    </w:tbl>
    <w:p w:rsidR="002577B9" w:rsidRDefault="00000000">
      <w:pPr>
        <w:pStyle w:val="Nadpis1"/>
        <w:spacing w:after="53"/>
        <w:ind w:left="-5"/>
      </w:pPr>
      <w:r>
        <w:t xml:space="preserve">Čl. I - (3)   </w:t>
      </w:r>
    </w:p>
    <w:p w:rsidR="002577B9" w:rsidRDefault="00000000">
      <w:pPr>
        <w:spacing w:after="80"/>
        <w:ind w:left="38" w:right="526"/>
      </w:pPr>
      <w:r>
        <w:t xml:space="preserve">Dátum schválenia účtovnej závierky za bezprostredne predchádzajúce účtovné obdobie príslušným orgánom účtovnej jednotky.    </w:t>
      </w:r>
    </w:p>
    <w:p w:rsidR="002577B9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60" w:line="259" w:lineRule="auto"/>
        <w:ind w:left="-5" w:right="0"/>
      </w:pPr>
      <w:r>
        <w:t xml:space="preserve">  28.06.2023 </w:t>
      </w:r>
    </w:p>
    <w:p w:rsidR="002577B9" w:rsidRDefault="00000000">
      <w:pPr>
        <w:pStyle w:val="Nadpis1"/>
        <w:spacing w:after="84"/>
        <w:ind w:left="-5"/>
      </w:pPr>
      <w:r>
        <w:t xml:space="preserve">Čl. I - (4)   </w:t>
      </w:r>
    </w:p>
    <w:p w:rsidR="002577B9" w:rsidRDefault="00000000">
      <w:pPr>
        <w:spacing w:after="124"/>
        <w:ind w:left="38" w:right="526"/>
      </w:pPr>
      <w:r>
        <w:t xml:space="preserve">Právny dôvod na zostavenie účtovnej závierky.   </w:t>
      </w:r>
    </w:p>
    <w:p w:rsidR="002577B9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243" w:line="259" w:lineRule="auto"/>
        <w:ind w:left="-5" w:right="0"/>
      </w:pPr>
      <w:r>
        <w:t xml:space="preserve">Ročná uzávierka.   </w:t>
      </w:r>
    </w:p>
    <w:p w:rsidR="002577B9" w:rsidRDefault="00000000">
      <w:pPr>
        <w:spacing w:after="58" w:line="259" w:lineRule="auto"/>
        <w:ind w:left="64" w:right="646"/>
        <w:jc w:val="center"/>
      </w:pPr>
      <w:r>
        <w:rPr>
          <w:b/>
        </w:rPr>
        <w:t>Čl. II</w:t>
      </w:r>
      <w:r>
        <w:t xml:space="preserve">   </w:t>
      </w:r>
    </w:p>
    <w:p w:rsidR="002577B9" w:rsidRDefault="00000000">
      <w:pPr>
        <w:spacing w:after="356" w:line="259" w:lineRule="auto"/>
        <w:ind w:left="0" w:right="644" w:firstLine="0"/>
        <w:jc w:val="center"/>
      </w:pPr>
      <w:r>
        <w:t xml:space="preserve">Informácie o prijatých postupoch    </w:t>
      </w:r>
    </w:p>
    <w:p w:rsidR="002577B9" w:rsidRDefault="00000000">
      <w:pPr>
        <w:spacing w:after="265"/>
        <w:ind w:left="38" w:right="526"/>
      </w:pPr>
      <w:r>
        <w:rPr>
          <w:b/>
        </w:rPr>
        <w:t>(1)</w:t>
      </w:r>
      <w:r>
        <w:t xml:space="preserve">      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  </w:t>
      </w:r>
    </w:p>
    <w:p w:rsidR="002577B9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135" w:line="259" w:lineRule="auto"/>
        <w:ind w:left="-5" w:right="0"/>
      </w:pPr>
      <w:r>
        <w:t xml:space="preserve">Účtovná závierka bola vyhotovená za predpokladu, že ÚJ bude pokračovať ďalej vo svojej činnosti.   </w:t>
      </w:r>
    </w:p>
    <w:p w:rsidR="002577B9" w:rsidRDefault="00000000">
      <w:pPr>
        <w:ind w:left="38" w:right="526"/>
      </w:pPr>
      <w:r>
        <w:lastRenderedPageBreak/>
        <w:t xml:space="preserve">         </w:t>
      </w:r>
      <w:proofErr w:type="spellStart"/>
      <w:r>
        <w:rPr>
          <w:b/>
        </w:rPr>
        <w:t>Čl.II</w:t>
      </w:r>
      <w:proofErr w:type="spellEnd"/>
      <w:r>
        <w:rPr>
          <w:b/>
        </w:rPr>
        <w:t xml:space="preserve"> - (4)</w:t>
      </w:r>
      <w:r>
        <w:t xml:space="preserve">     Spôsob a určenie ocenenia majetku a záväzkov vrátane určenia rozhodujúcich účtovných odhadov        a predpokladov, pričom sa zohľadňuje zásada významnosti. Uvádza sa najmä    </w:t>
      </w:r>
    </w:p>
    <w:p w:rsidR="002577B9" w:rsidRDefault="00000000">
      <w:pPr>
        <w:spacing w:after="4"/>
        <w:ind w:left="38" w:right="526"/>
      </w:pPr>
      <w:r>
        <w:t xml:space="preserve">a) obstarávacia cena, vlastné náklady, menovitá hodnota, reálna hodnota, hodnota zistená metódou  vlastného </w:t>
      </w:r>
    </w:p>
    <w:p w:rsidR="002577B9" w:rsidRDefault="00000000">
      <w:pPr>
        <w:spacing w:after="4"/>
        <w:ind w:left="38" w:right="526"/>
      </w:pPr>
      <w:r>
        <w:t xml:space="preserve">imania, aktivovanie úrokov tvoriacich súčasť ocenenia majetku a záväzkov, b)  </w:t>
      </w:r>
    </w:p>
    <w:p w:rsidR="002577B9" w:rsidRDefault="00000000">
      <w:pPr>
        <w:spacing w:after="4"/>
        <w:ind w:left="38" w:right="526"/>
      </w:pPr>
      <w:r>
        <w:t xml:space="preserve">určenie odhadu zníženia hodnoty majetku a tvorba opravnej položky k majetku,  c) určenie ocenenia </w:t>
      </w:r>
    </w:p>
    <w:p w:rsidR="002577B9" w:rsidRDefault="00000000">
      <w:pPr>
        <w:ind w:left="38" w:right="526"/>
      </w:pPr>
      <w:r>
        <w:t xml:space="preserve">záväzkov, stanovenie odhadu ocenenia rezerv,    </w:t>
      </w:r>
    </w:p>
    <w:p w:rsidR="002577B9" w:rsidRDefault="00000000">
      <w:pPr>
        <w:ind w:left="251" w:right="526" w:hanging="223"/>
      </w:pPr>
      <w:r>
        <w:t xml:space="preserve">d) určenie ocenenia finančných nástrojov alebo majetku, ktorý nie je finančným nástrojom pri oceňovaní </w:t>
      </w:r>
      <w:proofErr w:type="spellStart"/>
      <w:r>
        <w:t>reálnouhodnotou</w:t>
      </w:r>
      <w:proofErr w:type="spellEnd"/>
      <w:r>
        <w:t xml:space="preserve">, a to:    </w:t>
      </w:r>
    </w:p>
    <w:p w:rsidR="002577B9" w:rsidRDefault="00000000">
      <w:pPr>
        <w:spacing w:after="0" w:line="259" w:lineRule="auto"/>
        <w:ind w:left="34" w:right="0" w:firstLine="0"/>
      </w:pPr>
      <w:r>
        <w:t xml:space="preserve">     </w:t>
      </w:r>
    </w:p>
    <w:p w:rsidR="002577B9" w:rsidRDefault="00000000">
      <w:pPr>
        <w:spacing w:after="48" w:line="259" w:lineRule="auto"/>
        <w:ind w:left="0" w:right="1197" w:firstLine="0"/>
        <w:jc w:val="right"/>
      </w:pPr>
      <w:r>
        <w:t xml:space="preserve"> </w:t>
      </w:r>
    </w:p>
    <w:p w:rsidR="002577B9" w:rsidRDefault="00000000">
      <w:pPr>
        <w:spacing w:after="48" w:line="259" w:lineRule="auto"/>
        <w:ind w:left="0" w:right="1197" w:firstLine="0"/>
        <w:jc w:val="right"/>
      </w:pPr>
      <w:r>
        <w:t xml:space="preserve"> </w:t>
      </w:r>
    </w:p>
    <w:p w:rsidR="002577B9" w:rsidRDefault="00000000">
      <w:pPr>
        <w:numPr>
          <w:ilvl w:val="0"/>
          <w:numId w:val="1"/>
        </w:numPr>
        <w:ind w:right="526"/>
      </w:pPr>
      <w:r>
        <w:t xml:space="preserve">určenie ocenenia reálnou hodnotou, pričom sa uvádza aplikácia reálnej hodnoty podľa zákona; pri kvalifikovanom          odhade sa uvádza stanovenie významných predpokladov slúžiacich ako základ modelov a postupov ocenenia,       </w:t>
      </w:r>
    </w:p>
    <w:p w:rsidR="002577B9" w:rsidRDefault="00000000">
      <w:pPr>
        <w:spacing w:after="46" w:line="259" w:lineRule="auto"/>
        <w:ind w:left="34" w:right="0" w:firstLine="0"/>
      </w:pPr>
      <w:r>
        <w:t xml:space="preserve"> </w:t>
      </w:r>
    </w:p>
    <w:p w:rsidR="002577B9" w:rsidRDefault="00000000">
      <w:pPr>
        <w:numPr>
          <w:ilvl w:val="0"/>
          <w:numId w:val="1"/>
        </w:numPr>
        <w:ind w:right="526"/>
      </w:pPr>
      <w:r>
        <w:t xml:space="preserve">pre každú kategóriu finančných nástrojov alebo majetku, ktorý nie je finančným nástrojom sa uvádza reálna hodnota          a údaj o tom, v akej sume sa zmeny reálnej hodnoty zahrnuli do výkazu ziskov a strát a v akej sume sa zahrnuli do          vlastného imania ako oceňovacie rozdiely,    </w:t>
      </w:r>
    </w:p>
    <w:p w:rsidR="002577B9" w:rsidRDefault="00000000">
      <w:pPr>
        <w:spacing w:after="80" w:line="259" w:lineRule="auto"/>
        <w:ind w:left="0" w:right="1164" w:firstLine="0"/>
        <w:jc w:val="right"/>
      </w:pPr>
      <w:r>
        <w:t xml:space="preserve">  </w:t>
      </w:r>
    </w:p>
    <w:p w:rsidR="002577B9" w:rsidRDefault="00000000">
      <w:pPr>
        <w:numPr>
          <w:ilvl w:val="0"/>
          <w:numId w:val="1"/>
        </w:numPr>
        <w:spacing w:after="74" w:line="265" w:lineRule="auto"/>
        <w:ind w:right="526"/>
      </w:pPr>
      <w:r>
        <w:t xml:space="preserve">pre každý druh derivátových finančných nástrojov informácie o rozsahu a podstate týchto nástrojov vrátane hlavných          podmienok a okolností, ktoré môžu ovplyvniť sumu, časový priebeh a mieru istoty budúcich peňažných tokov, e) určenie ocenenia finančných nástrojov pri oceňovaní obstarávacou cenou alebo vlastnými nákladmi, a to:    </w:t>
      </w:r>
    </w:p>
    <w:p w:rsidR="002577B9" w:rsidRDefault="00000000">
      <w:pPr>
        <w:spacing w:after="38" w:line="265" w:lineRule="auto"/>
        <w:ind w:left="774" w:right="606"/>
        <w:jc w:val="both"/>
      </w:pPr>
      <w:r>
        <w:t xml:space="preserve">1.  pre každý druh derivátových finančných nástrojov sa uvádza reálna hodnota týchto finančných nástrojov, ak sa         môže spoľahlivo určiť ako trhová cena a informácia o rozsahu a charaktere týchto nástrojov,  2.  pri dlhodobom finančnom majetku, ktorý sa vykazuje vo vyššej hodnote ako je jeho reálna hodnota, sa uvádza           2a. účtovná hodnota a reálna hodnota za jednotlivé položky majetku alebo skupiny týchto jednotlivých položiek            majetku,    </w:t>
      </w:r>
    </w:p>
    <w:p w:rsidR="002577B9" w:rsidRDefault="00000000">
      <w:pPr>
        <w:spacing w:after="8" w:line="259" w:lineRule="auto"/>
        <w:ind w:left="0" w:right="-10" w:firstLine="0"/>
        <w:jc w:val="right"/>
      </w:pPr>
      <w:r>
        <w:t xml:space="preserve">  </w:t>
      </w:r>
    </w:p>
    <w:p w:rsidR="002577B9" w:rsidRDefault="00000000">
      <w:pPr>
        <w:spacing w:after="110"/>
        <w:ind w:left="38" w:right="526"/>
      </w:pPr>
      <w:r>
        <w:t xml:space="preserve">2b. dôvod pre nezníženie účtovnej hodnoty vrátane povahy dôkazov pre predpoklad, že sa účtovná hodnota                 opätovne dosiahne,    </w:t>
      </w:r>
    </w:p>
    <w:p w:rsidR="002577B9" w:rsidRDefault="00000000">
      <w:pPr>
        <w:numPr>
          <w:ilvl w:val="0"/>
          <w:numId w:val="2"/>
        </w:numPr>
        <w:spacing w:after="110"/>
        <w:ind w:right="526" w:hanging="233"/>
      </w:pPr>
      <w:r>
        <w:t xml:space="preserve">tvorba odpisového plánu pre dlhodobý majetok, pričom sa uvádza doba odpisovania, sadzby odpisov a </w:t>
      </w:r>
      <w:proofErr w:type="spellStart"/>
      <w:r>
        <w:t>odpisovémetódy</w:t>
      </w:r>
      <w:proofErr w:type="spellEnd"/>
      <w:r>
        <w:t xml:space="preserve"> pre účtovné odpisy,    </w:t>
      </w:r>
    </w:p>
    <w:p w:rsidR="002577B9" w:rsidRDefault="00000000">
      <w:pPr>
        <w:numPr>
          <w:ilvl w:val="0"/>
          <w:numId w:val="2"/>
        </w:numPr>
        <w:spacing w:after="105"/>
        <w:ind w:right="526" w:hanging="233"/>
      </w:pPr>
      <w:r>
        <w:t xml:space="preserve">informácia o poskytnutých dotáciách a pri dotáciách na obstaranie majetku sa uvedú zložky majetku a ich ocenenie.   </w:t>
      </w:r>
    </w:p>
    <w:p w:rsidR="002577B9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135" w:line="259" w:lineRule="auto"/>
        <w:ind w:left="-5" w:right="0"/>
      </w:pPr>
      <w:r>
        <w:t xml:space="preserve">Účtovná jednotka nevlastní odpisovaný majetok.   </w:t>
      </w:r>
    </w:p>
    <w:p w:rsidR="002577B9" w:rsidRDefault="00000000">
      <w:pPr>
        <w:pStyle w:val="Nadpis1"/>
        <w:ind w:left="-5"/>
      </w:pPr>
      <w:r>
        <w:t xml:space="preserve">Tabuľka 2: Informácie k Čl. III. </w:t>
      </w:r>
      <w:proofErr w:type="spellStart"/>
      <w:r>
        <w:t>odst</w:t>
      </w:r>
      <w:proofErr w:type="spellEnd"/>
      <w:r>
        <w:t xml:space="preserve">. 1 </w:t>
      </w:r>
      <w:proofErr w:type="spellStart"/>
      <w:r>
        <w:t>písm</w:t>
      </w:r>
      <w:proofErr w:type="spellEnd"/>
      <w:r>
        <w:t xml:space="preserve"> a) o dlhodobom nehmotnom majetku   </w:t>
      </w:r>
    </w:p>
    <w:tbl>
      <w:tblPr>
        <w:tblStyle w:val="TableGrid"/>
        <w:tblW w:w="10778" w:type="dxa"/>
        <w:tblInd w:w="22" w:type="dxa"/>
        <w:tblCellMar>
          <w:top w:w="124" w:type="dxa"/>
          <w:left w:w="0" w:type="dxa"/>
          <w:bottom w:w="21" w:type="dxa"/>
          <w:right w:w="0" w:type="dxa"/>
        </w:tblCellMar>
        <w:tblLook w:val="04A0" w:firstRow="1" w:lastRow="0" w:firstColumn="1" w:lastColumn="0" w:noHBand="0" w:noVBand="1"/>
      </w:tblPr>
      <w:tblGrid>
        <w:gridCol w:w="1944"/>
        <w:gridCol w:w="1268"/>
        <w:gridCol w:w="1027"/>
        <w:gridCol w:w="1234"/>
        <w:gridCol w:w="1020"/>
        <w:gridCol w:w="994"/>
        <w:gridCol w:w="1394"/>
        <w:gridCol w:w="1079"/>
        <w:gridCol w:w="818"/>
      </w:tblGrid>
      <w:tr w:rsidR="002577B9">
        <w:trPr>
          <w:trHeight w:val="725"/>
        </w:trPr>
        <w:tc>
          <w:tcPr>
            <w:tcW w:w="194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12" w:line="259" w:lineRule="auto"/>
              <w:ind w:left="732" w:right="0" w:hanging="526"/>
            </w:pPr>
            <w:r>
              <w:rPr>
                <w:b/>
                <w:sz w:val="18"/>
              </w:rPr>
              <w:t xml:space="preserve">Dlhodobý nehmotný </w:t>
            </w:r>
          </w:p>
          <w:p w:rsidR="002577B9" w:rsidRDefault="00000000">
            <w:pPr>
              <w:spacing w:after="0" w:line="259" w:lineRule="auto"/>
              <w:ind w:left="732" w:right="0" w:firstLine="0"/>
            </w:pPr>
            <w:r>
              <w:rPr>
                <w:b/>
                <w:sz w:val="18"/>
              </w:rPr>
              <w:t xml:space="preserve">majetok </w:t>
            </w:r>
            <w:r>
              <w:rPr>
                <w:sz w:val="18"/>
              </w:rPr>
              <w:t>a</w:t>
            </w:r>
            <w:r>
              <w:t xml:space="preserve">   </w:t>
            </w:r>
          </w:p>
        </w:tc>
        <w:tc>
          <w:tcPr>
            <w:tcW w:w="8016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tabs>
                <w:tab w:val="center" w:pos="713"/>
                <w:tab w:val="center" w:pos="1268"/>
                <w:tab w:val="center" w:pos="4441"/>
                <w:tab w:val="center" w:pos="6251"/>
                <w:tab w:val="center" w:pos="6959"/>
              </w:tabs>
              <w:spacing w:after="0" w:line="259" w:lineRule="auto"/>
              <w:ind w:left="0" w:right="0" w:firstLine="0"/>
            </w:pPr>
            <w:r>
              <w:t xml:space="preserve">   </w:t>
            </w:r>
            <w:r>
              <w:tab/>
              <w:t xml:space="preserve">   </w:t>
            </w:r>
            <w:r>
              <w:tab/>
              <w:t xml:space="preserve"> </w:t>
            </w:r>
            <w:r>
              <w:tab/>
            </w:r>
            <w:r>
              <w:rPr>
                <w:b/>
                <w:sz w:val="18"/>
              </w:rPr>
              <w:t>Bežné účtovné obdobie</w:t>
            </w:r>
            <w:r>
              <w:t xml:space="preserve">     </w:t>
            </w:r>
            <w:r>
              <w:tab/>
              <w:t xml:space="preserve">   </w:t>
            </w:r>
            <w:r>
              <w:tab/>
              <w:t xml:space="preserve">   </w:t>
            </w:r>
          </w:p>
        </w:tc>
        <w:tc>
          <w:tcPr>
            <w:tcW w:w="81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</w:tr>
      <w:tr w:rsidR="002577B9">
        <w:trPr>
          <w:trHeight w:val="1510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47" w:lineRule="auto"/>
              <w:ind w:left="178" w:right="0" w:firstLine="53"/>
            </w:pPr>
            <w:r>
              <w:rPr>
                <w:b/>
                <w:sz w:val="18"/>
              </w:rPr>
              <w:t>Aktivované</w:t>
            </w:r>
            <w:r>
              <w:t xml:space="preserve"> </w:t>
            </w:r>
            <w:r>
              <w:rPr>
                <w:b/>
                <w:sz w:val="18"/>
              </w:rPr>
              <w:t>náklady</w:t>
            </w:r>
            <w:r>
              <w:t xml:space="preserve"> </w:t>
            </w:r>
            <w:r>
              <w:rPr>
                <w:b/>
                <w:sz w:val="18"/>
              </w:rPr>
              <w:t xml:space="preserve">na </w:t>
            </w:r>
          </w:p>
          <w:p w:rsidR="002577B9" w:rsidRDefault="00000000">
            <w:pPr>
              <w:spacing w:after="149" w:line="259" w:lineRule="auto"/>
              <w:ind w:left="178" w:right="0" w:firstLine="0"/>
            </w:pPr>
            <w:r>
              <w:rPr>
                <w:b/>
                <w:sz w:val="18"/>
              </w:rPr>
              <w:t xml:space="preserve">vývoj </w:t>
            </w:r>
            <w:r>
              <w:rPr>
                <w:sz w:val="18"/>
              </w:rPr>
              <w:t>b</w:t>
            </w:r>
            <w:r>
              <w:t xml:space="preserve">   </w:t>
            </w:r>
          </w:p>
          <w:p w:rsidR="002577B9" w:rsidRDefault="00000000">
            <w:pPr>
              <w:spacing w:after="0" w:line="259" w:lineRule="auto"/>
              <w:ind w:left="-12" w:right="0" w:firstLine="0"/>
            </w:pPr>
            <w:r>
              <w:rPr>
                <w:b/>
                <w:sz w:val="18"/>
              </w:rPr>
              <w:t xml:space="preserve"> </w:t>
            </w:r>
            <w: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156" w:right="0" w:firstLine="0"/>
            </w:pPr>
            <w:r>
              <w:rPr>
                <w:b/>
                <w:sz w:val="18"/>
              </w:rPr>
              <w:t xml:space="preserve">Softvér </w:t>
            </w:r>
            <w:r>
              <w:rPr>
                <w:sz w:val="18"/>
              </w:rPr>
              <w:t>c</w:t>
            </w:r>
            <w:r>
              <w:t xml:space="preserve">  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291" w:right="0" w:hanging="41"/>
            </w:pPr>
            <w:r>
              <w:rPr>
                <w:b/>
                <w:sz w:val="18"/>
              </w:rPr>
              <w:t>Oceniteľné</w:t>
            </w:r>
            <w:r>
              <w:t xml:space="preserve"> </w:t>
            </w:r>
            <w:r>
              <w:rPr>
                <w:b/>
                <w:sz w:val="18"/>
              </w:rPr>
              <w:t xml:space="preserve">práva </w:t>
            </w:r>
            <w:r>
              <w:rPr>
                <w:sz w:val="18"/>
              </w:rPr>
              <w:t>d</w:t>
            </w:r>
            <w:r>
              <w:t xml:space="preserve">   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170" w:right="0" w:firstLine="0"/>
            </w:pPr>
            <w:proofErr w:type="spellStart"/>
            <w:r>
              <w:rPr>
                <w:b/>
                <w:sz w:val="18"/>
              </w:rPr>
              <w:t>Goodwill</w:t>
            </w:r>
            <w:proofErr w:type="spellEnd"/>
            <w:r>
              <w:rPr>
                <w:b/>
                <w:sz w:val="18"/>
              </w:rPr>
              <w:t xml:space="preserve"> </w:t>
            </w:r>
            <w:r>
              <w:t xml:space="preserve"> </w:t>
            </w:r>
          </w:p>
          <w:p w:rsidR="002577B9" w:rsidRDefault="00000000">
            <w:pPr>
              <w:spacing w:after="0" w:line="259" w:lineRule="auto"/>
              <w:ind w:left="64" w:right="0" w:firstLine="0"/>
              <w:jc w:val="center"/>
            </w:pPr>
            <w:r>
              <w:rPr>
                <w:sz w:val="18"/>
              </w:rPr>
              <w:t>e</w:t>
            </w:r>
            <w:r>
              <w:t xml:space="preserve">  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324" w:right="0" w:hanging="125"/>
            </w:pPr>
            <w:r>
              <w:rPr>
                <w:b/>
                <w:sz w:val="18"/>
              </w:rPr>
              <w:t>Ostatný DNM</w:t>
            </w:r>
            <w:r>
              <w:t xml:space="preserve"> </w:t>
            </w:r>
            <w:r>
              <w:rPr>
                <w:sz w:val="18"/>
              </w:rPr>
              <w:t>f</w:t>
            </w:r>
            <w:r>
              <w:t xml:space="preserve">   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324" w:right="0" w:hanging="79"/>
            </w:pPr>
            <w:r>
              <w:rPr>
                <w:b/>
                <w:sz w:val="18"/>
              </w:rPr>
              <w:t>Obstarávaný</w:t>
            </w:r>
            <w:r>
              <w:t xml:space="preserve"> </w:t>
            </w:r>
            <w:r>
              <w:rPr>
                <w:b/>
                <w:sz w:val="18"/>
              </w:rPr>
              <w:t xml:space="preserve">DNM </w:t>
            </w:r>
            <w:r>
              <w:rPr>
                <w:sz w:val="18"/>
              </w:rPr>
              <w:t>g</w:t>
            </w:r>
            <w:r>
              <w:t xml:space="preserve">   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86" w:right="0" w:hanging="36"/>
            </w:pPr>
            <w:r>
              <w:rPr>
                <w:b/>
                <w:sz w:val="18"/>
              </w:rPr>
              <w:t>Poskytnuté preddavky</w:t>
            </w:r>
            <w:r>
              <w:t xml:space="preserve">  </w:t>
            </w:r>
            <w:r>
              <w:rPr>
                <w:b/>
                <w:sz w:val="18"/>
              </w:rPr>
              <w:t xml:space="preserve">na DNM </w:t>
            </w:r>
            <w:r>
              <w:rPr>
                <w:sz w:val="18"/>
              </w:rPr>
              <w:t>h</w:t>
            </w:r>
            <w:r>
              <w:t xml:space="preserve">  </w:t>
            </w: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5" w:right="0" w:firstLine="161"/>
            </w:pPr>
            <w:r>
              <w:rPr>
                <w:b/>
                <w:sz w:val="18"/>
              </w:rPr>
              <w:t>Spolu</w:t>
            </w:r>
            <w:r>
              <w:t xml:space="preserve">     </w:t>
            </w:r>
            <w:r>
              <w:tab/>
            </w:r>
            <w:r>
              <w:rPr>
                <w:sz w:val="18"/>
              </w:rPr>
              <w:t>i</w:t>
            </w:r>
            <w:r>
              <w:t xml:space="preserve">   </w:t>
            </w:r>
          </w:p>
        </w:tc>
      </w:tr>
      <w:tr w:rsidR="002577B9">
        <w:trPr>
          <w:trHeight w:val="722"/>
        </w:trPr>
        <w:tc>
          <w:tcPr>
            <w:tcW w:w="996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tabs>
                <w:tab w:val="center" w:pos="2007"/>
                <w:tab w:val="center" w:pos="2712"/>
                <w:tab w:val="center" w:pos="3212"/>
                <w:tab w:val="center" w:pos="4280"/>
                <w:tab w:val="center" w:pos="7528"/>
                <w:tab w:val="center" w:pos="8196"/>
                <w:tab w:val="center" w:pos="8904"/>
              </w:tabs>
              <w:spacing w:after="0" w:line="259" w:lineRule="auto"/>
              <w:ind w:left="0" w:right="0" w:firstLine="0"/>
            </w:pPr>
            <w:r>
              <w:rPr>
                <w:sz w:val="18"/>
              </w:rPr>
              <w:t>Prvotné ocenenie</w:t>
            </w:r>
            <w:r>
              <w:t xml:space="preserve">   </w:t>
            </w:r>
            <w:r>
              <w:tab/>
              <w:t xml:space="preserve">   </w:t>
            </w:r>
            <w:r>
              <w:tab/>
              <w:t xml:space="preserve">   </w:t>
            </w:r>
            <w:r>
              <w:tab/>
              <w:t xml:space="preserve"> </w:t>
            </w:r>
            <w:r>
              <w:tab/>
              <w:t xml:space="preserve">   </w:t>
            </w:r>
            <w:r>
              <w:tab/>
              <w:t xml:space="preserve">   </w:t>
            </w:r>
            <w:r>
              <w:tab/>
              <w:t xml:space="preserve">   </w:t>
            </w:r>
            <w:r>
              <w:tab/>
              <w:t xml:space="preserve">   </w:t>
            </w:r>
          </w:p>
        </w:tc>
        <w:tc>
          <w:tcPr>
            <w:tcW w:w="81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</w:tr>
      <w:tr w:rsidR="002577B9">
        <w:trPr>
          <w:trHeight w:val="792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55" w:right="0" w:firstLine="0"/>
            </w:pPr>
            <w:r>
              <w:rPr>
                <w:b/>
                <w:sz w:val="18"/>
              </w:rPr>
              <w:lastRenderedPageBreak/>
              <w:t>Stav na začiatku účtovného obdobia</w:t>
            </w:r>
            <w:r>
              <w:t xml:space="preserve">   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8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  <w:tr w:rsidR="002577B9">
        <w:trPr>
          <w:trHeight w:val="598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55" w:right="0" w:firstLine="0"/>
            </w:pPr>
            <w:r>
              <w:rPr>
                <w:sz w:val="18"/>
              </w:rPr>
              <w:t>Prírastky</w:t>
            </w:r>
            <w:r>
              <w:t xml:space="preserve">   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8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  <w:tr w:rsidR="002577B9">
        <w:trPr>
          <w:trHeight w:val="602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55" w:right="0" w:firstLine="0"/>
            </w:pPr>
            <w:r>
              <w:rPr>
                <w:sz w:val="18"/>
              </w:rPr>
              <w:t>Úbytky</w:t>
            </w:r>
            <w:r>
              <w:t xml:space="preserve">   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8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  <w:tr w:rsidR="002577B9">
        <w:trPr>
          <w:trHeight w:val="598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55" w:right="0" w:firstLine="0"/>
            </w:pPr>
            <w:r>
              <w:rPr>
                <w:sz w:val="18"/>
              </w:rPr>
              <w:t>Presuny</w:t>
            </w:r>
            <w:r>
              <w:t xml:space="preserve">   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8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  <w:tr w:rsidR="002577B9">
        <w:trPr>
          <w:trHeight w:val="778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55" w:right="0" w:firstLine="0"/>
            </w:pPr>
            <w:r>
              <w:rPr>
                <w:b/>
                <w:sz w:val="18"/>
              </w:rPr>
              <w:t>Stav na konci účtovného obdobia</w:t>
            </w:r>
            <w:r>
              <w:t xml:space="preserve">   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8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  <w:tr w:rsidR="002577B9">
        <w:trPr>
          <w:trHeight w:val="723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5" w:right="0" w:firstLine="0"/>
            </w:pPr>
            <w:r>
              <w:rPr>
                <w:sz w:val="18"/>
              </w:rPr>
              <w:t>Oprávky</w:t>
            </w:r>
            <w:r>
              <w:t xml:space="preserve">   </w:t>
            </w:r>
          </w:p>
        </w:tc>
        <w:tc>
          <w:tcPr>
            <w:tcW w:w="1268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62" w:right="0" w:firstLine="0"/>
            </w:pPr>
            <w:r>
              <w:t xml:space="preserve">   </w:t>
            </w:r>
            <w:r>
              <w:tab/>
              <w:t xml:space="preserve">   </w:t>
            </w:r>
          </w:p>
        </w:tc>
        <w:tc>
          <w:tcPr>
            <w:tcW w:w="1027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123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41" w:right="0" w:firstLine="0"/>
            </w:pPr>
            <w:r>
              <w:t xml:space="preserve">   </w:t>
            </w:r>
          </w:p>
        </w:tc>
        <w:tc>
          <w:tcPr>
            <w:tcW w:w="102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99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139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41" w:right="0" w:firstLine="0"/>
            </w:pPr>
            <w:r>
              <w:t xml:space="preserve">   </w:t>
            </w:r>
            <w:r>
              <w:tab/>
              <w:t xml:space="preserve">   </w:t>
            </w:r>
          </w:p>
        </w:tc>
        <w:tc>
          <w:tcPr>
            <w:tcW w:w="1078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22" w:right="0" w:firstLine="0"/>
            </w:pPr>
            <w:r>
              <w:t xml:space="preserve">   </w:t>
            </w:r>
          </w:p>
        </w:tc>
        <w:tc>
          <w:tcPr>
            <w:tcW w:w="81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</w:tr>
      <w:tr w:rsidR="002577B9">
        <w:trPr>
          <w:trHeight w:val="794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55" w:right="0" w:firstLine="0"/>
            </w:pPr>
            <w:r>
              <w:rPr>
                <w:b/>
                <w:sz w:val="18"/>
              </w:rPr>
              <w:t>Stav na začiatku účtovného obdobia</w:t>
            </w:r>
            <w:r>
              <w:t xml:space="preserve">   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8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  <w:tr w:rsidR="002577B9">
        <w:trPr>
          <w:trHeight w:val="598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55" w:right="0" w:firstLine="0"/>
            </w:pPr>
            <w:r>
              <w:rPr>
                <w:sz w:val="18"/>
              </w:rPr>
              <w:t>Prírastky</w:t>
            </w:r>
            <w:r>
              <w:t xml:space="preserve">   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8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  <w:tr w:rsidR="002577B9">
        <w:trPr>
          <w:trHeight w:val="600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55" w:right="0" w:firstLine="0"/>
            </w:pPr>
            <w:r>
              <w:rPr>
                <w:sz w:val="18"/>
              </w:rPr>
              <w:t>Úbytky</w:t>
            </w:r>
            <w:r>
              <w:t xml:space="preserve">   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8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  <w:tr w:rsidR="002577B9">
        <w:trPr>
          <w:trHeight w:val="600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55" w:right="0" w:firstLine="0"/>
            </w:pPr>
            <w:r>
              <w:rPr>
                <w:sz w:val="18"/>
              </w:rPr>
              <w:t>Presuny</w:t>
            </w:r>
            <w:r>
              <w:t xml:space="preserve">   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8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  <w:tr w:rsidR="002577B9">
        <w:trPr>
          <w:trHeight w:val="776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55" w:right="0" w:firstLine="0"/>
            </w:pPr>
            <w:r>
              <w:rPr>
                <w:b/>
                <w:sz w:val="18"/>
              </w:rPr>
              <w:t>Stav na konci účtovného obdobia</w:t>
            </w:r>
            <w:r>
              <w:t xml:space="preserve">   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8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  <w:tr w:rsidR="002577B9">
        <w:trPr>
          <w:trHeight w:val="725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5" w:right="0" w:firstLine="0"/>
            </w:pPr>
            <w:proofErr w:type="spellStart"/>
            <w:r>
              <w:rPr>
                <w:sz w:val="18"/>
              </w:rPr>
              <w:t>Oprávné</w:t>
            </w:r>
            <w:proofErr w:type="spellEnd"/>
            <w:r>
              <w:rPr>
                <w:sz w:val="18"/>
              </w:rPr>
              <w:t xml:space="preserve"> položky</w:t>
            </w:r>
            <w:r>
              <w:t xml:space="preserve">   </w:t>
            </w:r>
          </w:p>
        </w:tc>
        <w:tc>
          <w:tcPr>
            <w:tcW w:w="1268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62" w:right="0" w:firstLine="0"/>
            </w:pPr>
            <w:r>
              <w:t xml:space="preserve">   </w:t>
            </w:r>
            <w:r>
              <w:tab/>
              <w:t xml:space="preserve">   </w:t>
            </w:r>
          </w:p>
        </w:tc>
        <w:tc>
          <w:tcPr>
            <w:tcW w:w="1027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123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41" w:right="0" w:firstLine="0"/>
            </w:pPr>
            <w:r>
              <w:t xml:space="preserve">   </w:t>
            </w:r>
          </w:p>
        </w:tc>
        <w:tc>
          <w:tcPr>
            <w:tcW w:w="102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99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139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43" w:right="0" w:firstLine="0"/>
            </w:pPr>
            <w:r>
              <w:t xml:space="preserve">   </w:t>
            </w:r>
            <w:r>
              <w:tab/>
              <w:t xml:space="preserve">   </w:t>
            </w:r>
          </w:p>
        </w:tc>
        <w:tc>
          <w:tcPr>
            <w:tcW w:w="1078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81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50" w:right="0" w:firstLine="0"/>
            </w:pPr>
            <w:r>
              <w:t xml:space="preserve">   </w:t>
            </w:r>
          </w:p>
        </w:tc>
      </w:tr>
      <w:tr w:rsidR="002577B9">
        <w:trPr>
          <w:trHeight w:val="792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55" w:right="0" w:firstLine="0"/>
            </w:pPr>
            <w:r>
              <w:rPr>
                <w:b/>
                <w:sz w:val="18"/>
              </w:rPr>
              <w:t>Stav na začiatku účtovného obdobia</w:t>
            </w:r>
            <w:r>
              <w:t xml:space="preserve">   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  <w:tr w:rsidR="002577B9">
        <w:trPr>
          <w:trHeight w:val="600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55" w:right="0" w:firstLine="0"/>
            </w:pPr>
            <w:r>
              <w:rPr>
                <w:sz w:val="18"/>
              </w:rPr>
              <w:t>Prírastky</w:t>
            </w:r>
            <w:r>
              <w:t xml:space="preserve">   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  <w:tr w:rsidR="002577B9">
        <w:trPr>
          <w:trHeight w:val="598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55" w:right="0" w:firstLine="0"/>
            </w:pPr>
            <w:r>
              <w:rPr>
                <w:sz w:val="18"/>
              </w:rPr>
              <w:t>Úbytky</w:t>
            </w:r>
            <w:r>
              <w:t xml:space="preserve">   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  <w:tr w:rsidR="002577B9">
        <w:trPr>
          <w:trHeight w:val="600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55" w:right="0" w:firstLine="0"/>
            </w:pPr>
            <w:r>
              <w:rPr>
                <w:sz w:val="18"/>
              </w:rPr>
              <w:lastRenderedPageBreak/>
              <w:t>Presuny</w:t>
            </w:r>
            <w:r>
              <w:t xml:space="preserve">   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  <w:tr w:rsidR="002577B9">
        <w:trPr>
          <w:trHeight w:val="778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55" w:right="0" w:firstLine="0"/>
            </w:pPr>
            <w:r>
              <w:rPr>
                <w:b/>
                <w:sz w:val="18"/>
              </w:rPr>
              <w:t>Stav na konci účtovného obdobia</w:t>
            </w:r>
            <w:r>
              <w:t xml:space="preserve">   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  <w:tr w:rsidR="002577B9">
        <w:trPr>
          <w:trHeight w:val="727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55" w:right="0" w:firstLine="0"/>
            </w:pPr>
            <w:r>
              <w:rPr>
                <w:sz w:val="18"/>
              </w:rPr>
              <w:t>Zostatková hodnota</w:t>
            </w:r>
            <w:r>
              <w:t xml:space="preserve">   </w:t>
            </w:r>
          </w:p>
        </w:tc>
        <w:tc>
          <w:tcPr>
            <w:tcW w:w="1268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43" w:right="0" w:firstLine="0"/>
            </w:pPr>
            <w:r>
              <w:t xml:space="preserve">   </w:t>
            </w:r>
            <w:r>
              <w:tab/>
              <w:t xml:space="preserve">   </w:t>
            </w:r>
          </w:p>
        </w:tc>
        <w:tc>
          <w:tcPr>
            <w:tcW w:w="1027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123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41" w:right="0" w:firstLine="0"/>
            </w:pPr>
            <w:r>
              <w:t xml:space="preserve">   </w:t>
            </w:r>
          </w:p>
        </w:tc>
        <w:tc>
          <w:tcPr>
            <w:tcW w:w="102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-2" w:right="0" w:firstLine="0"/>
            </w:pPr>
            <w: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139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41" w:right="0" w:firstLine="0"/>
            </w:pPr>
            <w:r>
              <w:t xml:space="preserve">   </w:t>
            </w:r>
            <w:r>
              <w:tab/>
              <w:t xml:space="preserve">   </w:t>
            </w:r>
          </w:p>
        </w:tc>
        <w:tc>
          <w:tcPr>
            <w:tcW w:w="1078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81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46" w:right="0" w:firstLine="0"/>
            </w:pPr>
            <w:r>
              <w:t xml:space="preserve">   </w:t>
            </w:r>
          </w:p>
        </w:tc>
      </w:tr>
      <w:tr w:rsidR="002577B9">
        <w:trPr>
          <w:trHeight w:val="787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55" w:right="0" w:firstLine="0"/>
            </w:pPr>
            <w:r>
              <w:rPr>
                <w:b/>
                <w:sz w:val="18"/>
              </w:rPr>
              <w:t>Stav na začiatku účtovného obdobia</w:t>
            </w:r>
            <w:r>
              <w:t xml:space="preserve">   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  <w:tr w:rsidR="002577B9">
        <w:trPr>
          <w:trHeight w:val="782"/>
        </w:trPr>
        <w:tc>
          <w:tcPr>
            <w:tcW w:w="1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55" w:right="0" w:firstLine="0"/>
            </w:pPr>
            <w:r>
              <w:rPr>
                <w:b/>
                <w:sz w:val="18"/>
              </w:rPr>
              <w:t>Stav na konci účtovného obdobia</w:t>
            </w:r>
            <w:r>
              <w:t xml:space="preserve">   </w:t>
            </w:r>
          </w:p>
        </w:tc>
        <w:tc>
          <w:tcPr>
            <w:tcW w:w="1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68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027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23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020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994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39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078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818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</w:tbl>
    <w:p w:rsidR="002577B9" w:rsidRDefault="00000000">
      <w:pPr>
        <w:ind w:left="38" w:right="526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c)</w:t>
      </w:r>
      <w:r>
        <w:t xml:space="preserve">    dlhodobom nehmotnom majetku a dlhodobom hmotnom majetku, na ktorý je zriadené záložné právo alebo pri ktorom má účtovná jednotka obmedzené právo s ním nakladať,    </w:t>
      </w:r>
    </w:p>
    <w:p w:rsidR="002577B9" w:rsidRDefault="00000000">
      <w:pPr>
        <w:pStyle w:val="Nadpis1"/>
        <w:ind w:left="-5"/>
      </w:pPr>
      <w:r>
        <w:t xml:space="preserve">Tabuľka 6: Informácie k </w:t>
      </w:r>
      <w:proofErr w:type="spellStart"/>
      <w:r>
        <w:t>Čl.III</w:t>
      </w:r>
      <w:proofErr w:type="spellEnd"/>
      <w:r>
        <w:t xml:space="preserve"> odst.1 písm. c) o dlhodobom nehmotnom majetku   </w:t>
      </w:r>
    </w:p>
    <w:tbl>
      <w:tblPr>
        <w:tblStyle w:val="TableGrid"/>
        <w:tblW w:w="10778" w:type="dxa"/>
        <w:tblInd w:w="22" w:type="dxa"/>
        <w:tblCellMar>
          <w:top w:w="155" w:type="dxa"/>
          <w:left w:w="46" w:type="dxa"/>
          <w:bottom w:w="105" w:type="dxa"/>
          <w:right w:w="19" w:type="dxa"/>
        </w:tblCellMar>
        <w:tblLook w:val="04A0" w:firstRow="1" w:lastRow="0" w:firstColumn="1" w:lastColumn="0" w:noHBand="0" w:noVBand="1"/>
      </w:tblPr>
      <w:tblGrid>
        <w:gridCol w:w="7602"/>
        <w:gridCol w:w="3176"/>
      </w:tblGrid>
      <w:tr w:rsidR="002577B9">
        <w:trPr>
          <w:trHeight w:val="727"/>
        </w:trPr>
        <w:tc>
          <w:tcPr>
            <w:tcW w:w="76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18"/>
              </w:rPr>
              <w:t>Dlhodobý nehmotný majetok</w:t>
            </w:r>
            <w:r>
              <w:t xml:space="preserve">   </w:t>
            </w:r>
          </w:p>
        </w:tc>
        <w:tc>
          <w:tcPr>
            <w:tcW w:w="31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33" w:right="55" w:firstLine="0"/>
              <w:jc w:val="center"/>
            </w:pPr>
            <w:r>
              <w:rPr>
                <w:b/>
                <w:sz w:val="18"/>
              </w:rPr>
              <w:t>Hodnota za bežné účtovné obdobie</w:t>
            </w:r>
            <w:r>
              <w:t xml:space="preserve">   </w:t>
            </w:r>
          </w:p>
        </w:tc>
      </w:tr>
      <w:tr w:rsidR="002577B9">
        <w:trPr>
          <w:trHeight w:val="605"/>
        </w:trPr>
        <w:tc>
          <w:tcPr>
            <w:tcW w:w="76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Dlhodobý nehmotný majetok, na ktorý je zriadené záložné právo   </w:t>
            </w:r>
          </w:p>
        </w:tc>
        <w:tc>
          <w:tcPr>
            <w:tcW w:w="31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55" w:firstLine="0"/>
              <w:jc w:val="right"/>
            </w:pPr>
            <w:r>
              <w:t xml:space="preserve">0 </w:t>
            </w:r>
          </w:p>
        </w:tc>
      </w:tr>
      <w:tr w:rsidR="002577B9">
        <w:trPr>
          <w:trHeight w:val="794"/>
        </w:trPr>
        <w:tc>
          <w:tcPr>
            <w:tcW w:w="76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Dlhodobý nehmotný majetok, pri ktorom má  účtovná jednotka obmedzené právo s ním nakladať   </w:t>
            </w:r>
          </w:p>
        </w:tc>
        <w:tc>
          <w:tcPr>
            <w:tcW w:w="31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55" w:firstLine="0"/>
              <w:jc w:val="right"/>
            </w:pPr>
            <w:r>
              <w:t xml:space="preserve">0 </w:t>
            </w:r>
          </w:p>
        </w:tc>
      </w:tr>
    </w:tbl>
    <w:p w:rsidR="002577B9" w:rsidRDefault="00000000">
      <w:pPr>
        <w:spacing w:after="12" w:line="259" w:lineRule="auto"/>
        <w:ind w:left="0" w:right="698" w:firstLine="0"/>
        <w:jc w:val="right"/>
      </w:pPr>
      <w:r>
        <w:t xml:space="preserve">          </w:t>
      </w:r>
    </w:p>
    <w:p w:rsidR="002577B9" w:rsidRDefault="00000000">
      <w:pPr>
        <w:spacing w:after="12" w:line="259" w:lineRule="auto"/>
        <w:ind w:left="10" w:right="696"/>
        <w:jc w:val="right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</w:t>
      </w:r>
    </w:p>
    <w:p w:rsidR="002577B9" w:rsidRDefault="00000000">
      <w:pPr>
        <w:spacing w:after="67"/>
        <w:ind w:left="38" w:right="526"/>
      </w:pPr>
      <w:r>
        <w:rPr>
          <w:b/>
        </w:rPr>
        <w:t>p)</w:t>
      </w:r>
      <w:r>
        <w:t xml:space="preserve">    najvýznamnejších položkách pohľadávok, pričom sa tiež uvádzajú opravné položky za účtovné obdobie, s uvedením stavu na začiatku účtovného obdobia, tvorba, zúčtovanie opravných položiek a stav na konci účtovného obdobia a osobitne sa uvádza dôvod ich tvorby a zúčtovania,     </w:t>
      </w:r>
    </w:p>
    <w:p w:rsidR="002577B9" w:rsidRDefault="00000000">
      <w:pPr>
        <w:pStyle w:val="Nadpis1"/>
        <w:ind w:left="-5"/>
      </w:pPr>
      <w:r>
        <w:t xml:space="preserve">Tabuľka 18: Informácie k Čl. III </w:t>
      </w:r>
      <w:proofErr w:type="spellStart"/>
      <w:r>
        <w:t>odst</w:t>
      </w:r>
      <w:proofErr w:type="spellEnd"/>
      <w:r>
        <w:t xml:space="preserve">. 1 písm. p) o vývoji OP k pohľadávkam   </w:t>
      </w:r>
    </w:p>
    <w:tbl>
      <w:tblPr>
        <w:tblStyle w:val="TableGrid"/>
        <w:tblW w:w="10778" w:type="dxa"/>
        <w:tblInd w:w="22" w:type="dxa"/>
        <w:tblCellMar>
          <w:top w:w="129" w:type="dxa"/>
          <w:left w:w="0" w:type="dxa"/>
          <w:bottom w:w="122" w:type="dxa"/>
          <w:right w:w="5" w:type="dxa"/>
        </w:tblCellMar>
        <w:tblLook w:val="04A0" w:firstRow="1" w:lastRow="0" w:firstColumn="1" w:lastColumn="0" w:noHBand="0" w:noVBand="1"/>
      </w:tblPr>
      <w:tblGrid>
        <w:gridCol w:w="2724"/>
        <w:gridCol w:w="1467"/>
        <w:gridCol w:w="178"/>
        <w:gridCol w:w="1644"/>
        <w:gridCol w:w="1645"/>
        <w:gridCol w:w="1531"/>
        <w:gridCol w:w="1589"/>
      </w:tblGrid>
      <w:tr w:rsidR="002577B9">
        <w:trPr>
          <w:trHeight w:val="677"/>
        </w:trPr>
        <w:tc>
          <w:tcPr>
            <w:tcW w:w="272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16" w:right="0" w:firstLine="0"/>
              <w:jc w:val="center"/>
            </w:pPr>
            <w:r>
              <w:rPr>
                <w:b/>
                <w:sz w:val="18"/>
              </w:rPr>
              <w:t>Pohľadávky</w:t>
            </w:r>
            <w:r>
              <w:t xml:space="preserve">   </w:t>
            </w: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17" w:right="0" w:firstLine="0"/>
            </w:pPr>
            <w:r>
              <w:t xml:space="preserve">   </w:t>
            </w:r>
          </w:p>
        </w:tc>
        <w:tc>
          <w:tcPr>
            <w:tcW w:w="4998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2577B9" w:rsidRDefault="00000000">
            <w:pPr>
              <w:tabs>
                <w:tab w:val="center" w:pos="2540"/>
              </w:tabs>
              <w:spacing w:after="0" w:line="259" w:lineRule="auto"/>
              <w:ind w:left="0" w:right="0" w:firstLine="0"/>
            </w:pPr>
            <w:r>
              <w:t xml:space="preserve">   </w:t>
            </w:r>
            <w:r>
              <w:tab/>
            </w:r>
            <w:r>
              <w:rPr>
                <w:b/>
                <w:sz w:val="18"/>
              </w:rPr>
              <w:t>Bežné účtovné obdobie</w:t>
            </w:r>
            <w:r>
              <w:t xml:space="preserve">   </w:t>
            </w:r>
          </w:p>
        </w:tc>
        <w:tc>
          <w:tcPr>
            <w:tcW w:w="15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-2" w:right="0" w:firstLine="0"/>
            </w:pPr>
            <w:r>
              <w:t xml:space="preserve">   </w:t>
            </w:r>
          </w:p>
        </w:tc>
      </w:tr>
      <w:tr w:rsidR="002577B9">
        <w:trPr>
          <w:trHeight w:val="140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bottom"/>
          </w:tcPr>
          <w:p w:rsidR="002577B9" w:rsidRDefault="00000000">
            <w:pPr>
              <w:spacing w:after="0" w:line="244" w:lineRule="auto"/>
              <w:ind w:left="360" w:right="0" w:hanging="122"/>
            </w:pPr>
            <w:r>
              <w:rPr>
                <w:b/>
                <w:sz w:val="18"/>
              </w:rPr>
              <w:t>Stav OP na začiatku</w:t>
            </w:r>
            <w:r>
              <w:t xml:space="preserve">   </w:t>
            </w:r>
          </w:p>
          <w:p w:rsidR="002577B9" w:rsidRDefault="00000000">
            <w:pPr>
              <w:spacing w:after="0" w:line="259" w:lineRule="auto"/>
              <w:ind w:left="366" w:right="0" w:hanging="106"/>
            </w:pPr>
            <w:r>
              <w:rPr>
                <w:b/>
                <w:sz w:val="18"/>
              </w:rPr>
              <w:t>účtovného obdobia</w:t>
            </w:r>
            <w:r>
              <w:t xml:space="preserve">   </w:t>
            </w:r>
          </w:p>
        </w:tc>
        <w:tc>
          <w:tcPr>
            <w:tcW w:w="17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t xml:space="preserve">   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8" w:firstLine="0"/>
              <w:jc w:val="center"/>
            </w:pPr>
            <w:r>
              <w:rPr>
                <w:b/>
                <w:sz w:val="18"/>
              </w:rPr>
              <w:t>Tvorba OP</w:t>
            </w:r>
            <w:r>
              <w:t xml:space="preserve">   </w:t>
            </w:r>
          </w:p>
        </w:tc>
        <w:tc>
          <w:tcPr>
            <w:tcW w:w="1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127" w:right="0" w:firstLine="0"/>
            </w:pPr>
            <w:r>
              <w:rPr>
                <w:b/>
                <w:sz w:val="18"/>
              </w:rPr>
              <w:t>Zúčtovanie OP z dôvodu zániku opodstatnenosti</w:t>
            </w:r>
            <w:r>
              <w:t xml:space="preserve">  </w:t>
            </w: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19" w:line="218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>Zúčtovanie OP z dôvodu</w:t>
            </w:r>
            <w:r>
              <w:t xml:space="preserve">   </w:t>
            </w:r>
          </w:p>
          <w:p w:rsidR="002577B9" w:rsidRDefault="00000000">
            <w:pPr>
              <w:spacing w:after="0" w:line="259" w:lineRule="auto"/>
              <w:ind w:left="350" w:right="0" w:firstLine="0"/>
            </w:pPr>
            <w:r>
              <w:rPr>
                <w:b/>
                <w:sz w:val="18"/>
              </w:rPr>
              <w:t xml:space="preserve">vyradenia </w:t>
            </w:r>
            <w:r>
              <w:t xml:space="preserve">  </w:t>
            </w:r>
          </w:p>
          <w:p w:rsidR="002577B9" w:rsidRDefault="00000000">
            <w:pPr>
              <w:spacing w:after="0" w:line="259" w:lineRule="auto"/>
              <w:ind w:left="274" w:right="0" w:firstLine="0"/>
            </w:pPr>
            <w:r>
              <w:rPr>
                <w:b/>
                <w:sz w:val="18"/>
              </w:rPr>
              <w:t>majetku z účtovníctva</w:t>
            </w:r>
            <w:r>
              <w:t xml:space="preserve">   </w:t>
            </w: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41" w:line="259" w:lineRule="auto"/>
              <w:ind w:left="7" w:right="0" w:firstLine="0"/>
            </w:pPr>
            <w:r>
              <w:t xml:space="preserve"> </w:t>
            </w:r>
          </w:p>
          <w:p w:rsidR="002577B9" w:rsidRDefault="00000000">
            <w:pPr>
              <w:spacing w:after="0" w:line="259" w:lineRule="auto"/>
              <w:ind w:left="338" w:right="0" w:firstLine="0"/>
            </w:pPr>
            <w:r>
              <w:rPr>
                <w:b/>
                <w:sz w:val="18"/>
              </w:rPr>
              <w:t>v OP na konci účtovného obdobia</w:t>
            </w:r>
            <w:r>
              <w:t xml:space="preserve">   </w:t>
            </w:r>
          </w:p>
        </w:tc>
      </w:tr>
      <w:tr w:rsidR="002577B9">
        <w:trPr>
          <w:trHeight w:val="677"/>
        </w:trPr>
        <w:tc>
          <w:tcPr>
            <w:tcW w:w="2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8"/>
              </w:rPr>
              <w:lastRenderedPageBreak/>
              <w:t>a</w:t>
            </w:r>
            <w:r>
              <w:t xml:space="preserve">   </w:t>
            </w: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189" w:right="0" w:firstLine="0"/>
              <w:jc w:val="center"/>
            </w:pPr>
            <w:r>
              <w:rPr>
                <w:sz w:val="18"/>
              </w:rPr>
              <w:t>b</w:t>
            </w:r>
            <w:r>
              <w:t xml:space="preserve">   </w:t>
            </w:r>
          </w:p>
        </w:tc>
        <w:tc>
          <w:tcPr>
            <w:tcW w:w="17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t xml:space="preserve">   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18"/>
              </w:rPr>
              <w:t>c</w:t>
            </w:r>
            <w:r>
              <w:t xml:space="preserve">   </w:t>
            </w:r>
          </w:p>
        </w:tc>
        <w:tc>
          <w:tcPr>
            <w:tcW w:w="1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18"/>
              </w:rPr>
              <w:t>d</w:t>
            </w:r>
            <w:r>
              <w:t xml:space="preserve">   </w:t>
            </w: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4" w:right="0" w:firstLine="0"/>
              <w:jc w:val="center"/>
            </w:pPr>
            <w:r>
              <w:rPr>
                <w:sz w:val="18"/>
              </w:rPr>
              <w:t>e</w:t>
            </w:r>
            <w:r>
              <w:t xml:space="preserve">   </w:t>
            </w: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center" w:pos="791"/>
                <w:tab w:val="center" w:pos="1424"/>
              </w:tabs>
              <w:spacing w:after="0" w:line="259" w:lineRule="auto"/>
              <w:ind w:left="0" w:right="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f</w:t>
            </w:r>
            <w:r>
              <w:t xml:space="preserve">   </w:t>
            </w:r>
            <w:r>
              <w:tab/>
              <w:t xml:space="preserve"> </w:t>
            </w:r>
          </w:p>
        </w:tc>
      </w:tr>
      <w:tr w:rsidR="002577B9">
        <w:trPr>
          <w:trHeight w:val="775"/>
        </w:trPr>
        <w:tc>
          <w:tcPr>
            <w:tcW w:w="2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65" w:right="0" w:firstLine="0"/>
              <w:jc w:val="both"/>
            </w:pPr>
            <w:r>
              <w:rPr>
                <w:sz w:val="18"/>
              </w:rPr>
              <w:t>Pohľadávky z obchodného styku</w:t>
            </w:r>
            <w:r>
              <w:t xml:space="preserve"> </w:t>
            </w: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bottom"/>
          </w:tcPr>
          <w:p w:rsidR="002577B9" w:rsidRDefault="00000000">
            <w:pPr>
              <w:spacing w:after="0" w:line="259" w:lineRule="auto"/>
              <w:ind w:left="-10" w:right="0" w:firstLine="0"/>
            </w:pPr>
            <w:r>
              <w:t xml:space="preserve">    </w:t>
            </w:r>
          </w:p>
        </w:tc>
        <w:tc>
          <w:tcPr>
            <w:tcW w:w="17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640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640"/>
              </w:tabs>
              <w:spacing w:after="0" w:line="259" w:lineRule="auto"/>
              <w:ind w:left="-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527"/>
              </w:tabs>
              <w:spacing w:after="0" w:line="259" w:lineRule="auto"/>
              <w:ind w:left="-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338" w:right="0" w:firstLine="0"/>
            </w:pPr>
            <w:r>
              <w:t xml:space="preserve"> </w:t>
            </w:r>
          </w:p>
          <w:p w:rsidR="002577B9" w:rsidRDefault="00000000">
            <w:pPr>
              <w:tabs>
                <w:tab w:val="right" w:pos="1585"/>
              </w:tabs>
              <w:spacing w:after="0" w:line="259" w:lineRule="auto"/>
              <w:ind w:left="0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2577B9">
        <w:trPr>
          <w:trHeight w:val="982"/>
        </w:trPr>
        <w:tc>
          <w:tcPr>
            <w:tcW w:w="2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65" w:right="0" w:firstLine="0"/>
            </w:pPr>
            <w:r>
              <w:rPr>
                <w:sz w:val="18"/>
              </w:rPr>
              <w:t>Pohľadávky voči dcérskej účtovnej jednotke a materskej účtovnej jednotke</w:t>
            </w:r>
            <w:r>
              <w:t xml:space="preserve">   </w:t>
            </w: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17" w:right="0" w:firstLine="0"/>
            </w:pPr>
            <w:r>
              <w:t xml:space="preserve">   </w:t>
            </w:r>
          </w:p>
        </w:tc>
        <w:tc>
          <w:tcPr>
            <w:tcW w:w="17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640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640"/>
              </w:tabs>
              <w:spacing w:after="0" w:line="259" w:lineRule="auto"/>
              <w:ind w:left="-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527"/>
              </w:tabs>
              <w:spacing w:after="0" w:line="259" w:lineRule="auto"/>
              <w:ind w:left="-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78" w:line="259" w:lineRule="auto"/>
              <w:ind w:left="338" w:right="0" w:firstLine="0"/>
            </w:pPr>
            <w:r>
              <w:t xml:space="preserve"> </w:t>
            </w:r>
          </w:p>
          <w:p w:rsidR="002577B9" w:rsidRDefault="00000000">
            <w:pPr>
              <w:tabs>
                <w:tab w:val="right" w:pos="1585"/>
              </w:tabs>
              <w:spacing w:after="0" w:line="259" w:lineRule="auto"/>
              <w:ind w:left="0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2577B9">
        <w:trPr>
          <w:trHeight w:val="778"/>
        </w:trPr>
        <w:tc>
          <w:tcPr>
            <w:tcW w:w="2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65" w:right="0" w:firstLine="0"/>
            </w:pPr>
            <w:r>
              <w:rPr>
                <w:sz w:val="18"/>
              </w:rPr>
              <w:t xml:space="preserve">Ostatné pohľadávky v rámci </w:t>
            </w:r>
            <w:proofErr w:type="spellStart"/>
            <w:r>
              <w:rPr>
                <w:sz w:val="18"/>
              </w:rPr>
              <w:t>kons</w:t>
            </w:r>
            <w:proofErr w:type="spellEnd"/>
            <w:r>
              <w:rPr>
                <w:sz w:val="18"/>
              </w:rPr>
              <w:t>. celku</w:t>
            </w:r>
            <w:r>
              <w:t xml:space="preserve">   </w:t>
            </w: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17" w:right="0" w:firstLine="0"/>
            </w:pPr>
            <w:r>
              <w:t xml:space="preserve">   </w:t>
            </w:r>
          </w:p>
        </w:tc>
        <w:tc>
          <w:tcPr>
            <w:tcW w:w="17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640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640"/>
              </w:tabs>
              <w:spacing w:after="0" w:line="259" w:lineRule="auto"/>
              <w:ind w:left="-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527"/>
              </w:tabs>
              <w:spacing w:after="0" w:line="259" w:lineRule="auto"/>
              <w:ind w:left="-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338" w:right="0" w:firstLine="0"/>
            </w:pPr>
            <w:r>
              <w:t xml:space="preserve"> </w:t>
            </w:r>
          </w:p>
          <w:p w:rsidR="002577B9" w:rsidRDefault="00000000">
            <w:pPr>
              <w:tabs>
                <w:tab w:val="right" w:pos="1585"/>
              </w:tabs>
              <w:spacing w:after="0" w:line="259" w:lineRule="auto"/>
              <w:ind w:left="0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2577B9">
        <w:trPr>
          <w:trHeight w:val="778"/>
        </w:trPr>
        <w:tc>
          <w:tcPr>
            <w:tcW w:w="2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65" w:right="0" w:firstLine="0"/>
            </w:pPr>
            <w:r>
              <w:rPr>
                <w:sz w:val="18"/>
              </w:rPr>
              <w:t>Pohľadávky voči spoločníkom, členom a združeniu</w:t>
            </w:r>
            <w:r>
              <w:t xml:space="preserve">   </w:t>
            </w: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17" w:right="0" w:firstLine="0"/>
            </w:pPr>
            <w:r>
              <w:t xml:space="preserve">   </w:t>
            </w:r>
          </w:p>
        </w:tc>
        <w:tc>
          <w:tcPr>
            <w:tcW w:w="17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640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640"/>
              </w:tabs>
              <w:spacing w:after="0" w:line="259" w:lineRule="auto"/>
              <w:ind w:left="-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527"/>
              </w:tabs>
              <w:spacing w:after="0" w:line="259" w:lineRule="auto"/>
              <w:ind w:left="-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338" w:right="0" w:firstLine="0"/>
            </w:pPr>
            <w:r>
              <w:t xml:space="preserve"> </w:t>
            </w:r>
          </w:p>
          <w:p w:rsidR="002577B9" w:rsidRDefault="00000000">
            <w:pPr>
              <w:tabs>
                <w:tab w:val="right" w:pos="1585"/>
              </w:tabs>
              <w:spacing w:after="0" w:line="259" w:lineRule="auto"/>
              <w:ind w:left="0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2577B9">
        <w:trPr>
          <w:trHeight w:val="677"/>
        </w:trPr>
        <w:tc>
          <w:tcPr>
            <w:tcW w:w="2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65" w:right="0" w:firstLine="0"/>
            </w:pPr>
            <w:r>
              <w:rPr>
                <w:sz w:val="18"/>
              </w:rPr>
              <w:t>Iné pohľadávky</w:t>
            </w:r>
            <w:r>
              <w:t xml:space="preserve">   </w:t>
            </w: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5" w:right="0" w:firstLine="0"/>
            </w:pPr>
            <w:r>
              <w:t xml:space="preserve">   </w:t>
            </w:r>
          </w:p>
        </w:tc>
        <w:tc>
          <w:tcPr>
            <w:tcW w:w="17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67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640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640"/>
              </w:tabs>
              <w:spacing w:after="0" w:line="259" w:lineRule="auto"/>
              <w:ind w:left="-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527"/>
              </w:tabs>
              <w:spacing w:after="0" w:line="259" w:lineRule="auto"/>
              <w:ind w:left="-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585"/>
              </w:tabs>
              <w:spacing w:after="0" w:line="259" w:lineRule="auto"/>
              <w:ind w:left="0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  <w:tr w:rsidR="002577B9">
        <w:trPr>
          <w:trHeight w:val="679"/>
        </w:trPr>
        <w:tc>
          <w:tcPr>
            <w:tcW w:w="2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65" w:right="0" w:firstLine="0"/>
            </w:pPr>
            <w:r>
              <w:rPr>
                <w:b/>
                <w:sz w:val="18"/>
              </w:rPr>
              <w:t>Pohľadávky spolu</w:t>
            </w:r>
            <w:r>
              <w:t xml:space="preserve">   </w:t>
            </w: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5" w:right="0" w:firstLine="0"/>
            </w:pPr>
            <w:r>
              <w:t xml:space="preserve">   </w:t>
            </w:r>
          </w:p>
        </w:tc>
        <w:tc>
          <w:tcPr>
            <w:tcW w:w="17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67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640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640"/>
              </w:tabs>
              <w:spacing w:after="0" w:line="259" w:lineRule="auto"/>
              <w:ind w:left="-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527"/>
              </w:tabs>
              <w:spacing w:after="0" w:line="259" w:lineRule="auto"/>
              <w:ind w:left="-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585"/>
              </w:tabs>
              <w:spacing w:after="0" w:line="259" w:lineRule="auto"/>
              <w:ind w:left="0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</w:tbl>
    <w:p w:rsidR="002577B9" w:rsidRDefault="00000000">
      <w:pPr>
        <w:spacing w:after="81"/>
        <w:ind w:left="38" w:right="526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t)</w:t>
      </w:r>
      <w:r>
        <w:t xml:space="preserve">  zložkách krátkodobého finančného majetku,   </w:t>
      </w:r>
    </w:p>
    <w:p w:rsidR="002577B9" w:rsidRDefault="00000000">
      <w:pPr>
        <w:pStyle w:val="Nadpis1"/>
        <w:ind w:left="-5"/>
      </w:pPr>
      <w:r>
        <w:t xml:space="preserve">Tabuľka 21: Informácie k Čl. III odst.1 </w:t>
      </w:r>
      <w:proofErr w:type="spellStart"/>
      <w:r>
        <w:t>písm</w:t>
      </w:r>
      <w:proofErr w:type="spellEnd"/>
      <w:r>
        <w:t xml:space="preserve"> t) o krátkodobom finančnom majetku   </w:t>
      </w:r>
    </w:p>
    <w:tbl>
      <w:tblPr>
        <w:tblStyle w:val="TableGrid"/>
        <w:tblW w:w="10778" w:type="dxa"/>
        <w:tblInd w:w="22" w:type="dxa"/>
        <w:tblCellMar>
          <w:top w:w="129" w:type="dxa"/>
          <w:left w:w="0" w:type="dxa"/>
          <w:bottom w:w="95" w:type="dxa"/>
          <w:right w:w="0" w:type="dxa"/>
        </w:tblCellMar>
        <w:tblLook w:val="04A0" w:firstRow="1" w:lastRow="0" w:firstColumn="1" w:lastColumn="0" w:noHBand="0" w:noVBand="1"/>
      </w:tblPr>
      <w:tblGrid>
        <w:gridCol w:w="5220"/>
        <w:gridCol w:w="2777"/>
        <w:gridCol w:w="2595"/>
        <w:gridCol w:w="186"/>
      </w:tblGrid>
      <w:tr w:rsidR="002577B9">
        <w:trPr>
          <w:trHeight w:val="936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  <w:sz w:val="18"/>
              </w:rPr>
              <w:t>Názov položky</w:t>
            </w:r>
            <w:r>
              <w:t xml:space="preserve"> 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46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  <w:r>
              <w:t xml:space="preserve">   </w:t>
            </w:r>
          </w:p>
        </w:tc>
        <w:tc>
          <w:tcPr>
            <w:tcW w:w="2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2577B9" w:rsidRDefault="00000000">
            <w:pPr>
              <w:spacing w:after="0" w:line="259" w:lineRule="auto"/>
              <w:ind w:left="660" w:right="0" w:hanging="653"/>
            </w:pPr>
            <w:r>
              <w:rPr>
                <w:b/>
                <w:sz w:val="18"/>
              </w:rPr>
              <w:t>Bezprostredne  predchádzajúce účtovné obdobie</w:t>
            </w:r>
            <w:r>
              <w:t xml:space="preserve">   </w:t>
            </w:r>
          </w:p>
        </w:tc>
        <w:tc>
          <w:tcPr>
            <w:tcW w:w="1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  </w:t>
            </w:r>
          </w:p>
        </w:tc>
      </w:tr>
      <w:tr w:rsidR="002577B9">
        <w:trPr>
          <w:trHeight w:val="593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53" w:right="0" w:firstLine="0"/>
            </w:pPr>
            <w:r>
              <w:rPr>
                <w:sz w:val="18"/>
              </w:rPr>
              <w:t>Pokladnica, ceniny</w:t>
            </w:r>
            <w:r>
              <w:t xml:space="preserve"> 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3D0259">
            <w:pPr>
              <w:spacing w:after="0" w:line="259" w:lineRule="auto"/>
              <w:ind w:left="0" w:right="90" w:firstLine="0"/>
              <w:jc w:val="right"/>
            </w:pPr>
            <w:r>
              <w:t>2500</w:t>
            </w:r>
          </w:p>
        </w:tc>
        <w:tc>
          <w:tcPr>
            <w:tcW w:w="2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7" w:right="0" w:firstLine="0"/>
            </w:pPr>
            <w:r>
              <w:rPr>
                <w:sz w:val="18"/>
              </w:rPr>
              <w:t xml:space="preserve">  </w:t>
            </w:r>
            <w:r>
              <w:t xml:space="preserve">  </w:t>
            </w:r>
            <w:r>
              <w:tab/>
              <w:t xml:space="preserve">  </w:t>
            </w:r>
            <w:r w:rsidR="003D0259">
              <w:rPr>
                <w:sz w:val="18"/>
              </w:rPr>
              <w:t>2000</w:t>
            </w:r>
          </w:p>
        </w:tc>
        <w:tc>
          <w:tcPr>
            <w:tcW w:w="1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</w:tr>
      <w:tr w:rsidR="002577B9">
        <w:trPr>
          <w:trHeight w:val="596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53" w:right="0" w:firstLine="0"/>
            </w:pPr>
            <w:r>
              <w:rPr>
                <w:sz w:val="18"/>
              </w:rPr>
              <w:t xml:space="preserve">Bežné účty v banke alebo v pobočke zahraničnej banky </w:t>
            </w:r>
            <w:r>
              <w:t xml:space="preserve"> 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3D0259">
            <w:pPr>
              <w:spacing w:after="0" w:line="259" w:lineRule="auto"/>
              <w:ind w:left="0" w:right="88" w:firstLine="0"/>
              <w:jc w:val="right"/>
            </w:pPr>
            <w:r>
              <w:t>500</w:t>
            </w:r>
          </w:p>
        </w:tc>
        <w:tc>
          <w:tcPr>
            <w:tcW w:w="2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bottom"/>
          </w:tcPr>
          <w:p w:rsidR="002577B9" w:rsidRDefault="00000000">
            <w:pPr>
              <w:spacing w:after="0" w:line="259" w:lineRule="auto"/>
              <w:ind w:left="-12" w:right="0" w:firstLine="0"/>
            </w:pPr>
            <w:r>
              <w:t xml:space="preserve">                                  </w:t>
            </w:r>
            <w:r w:rsidR="003D0259">
              <w:t>615</w:t>
            </w:r>
            <w:r>
              <w:t xml:space="preserve">   </w:t>
            </w:r>
          </w:p>
        </w:tc>
        <w:tc>
          <w:tcPr>
            <w:tcW w:w="1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</w:tr>
      <w:tr w:rsidR="002577B9">
        <w:trPr>
          <w:trHeight w:val="727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53" w:right="0" w:firstLine="0"/>
            </w:pPr>
            <w:r>
              <w:rPr>
                <w:sz w:val="18"/>
              </w:rPr>
              <w:t>Vkladové účty v banke alebo v pobočke zahraničnej banky termínované</w:t>
            </w:r>
            <w:r>
              <w:t xml:space="preserve"> 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87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 </w:t>
            </w:r>
          </w:p>
        </w:tc>
        <w:tc>
          <w:tcPr>
            <w:tcW w:w="2595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nil"/>
            </w:tcBorders>
            <w:vAlign w:val="bottom"/>
          </w:tcPr>
          <w:p w:rsidR="002577B9" w:rsidRDefault="00000000">
            <w:pPr>
              <w:spacing w:after="0" w:line="259" w:lineRule="auto"/>
              <w:ind w:left="17" w:right="0" w:firstLine="0"/>
            </w:pPr>
            <w:r>
              <w:t xml:space="preserve">  </w:t>
            </w:r>
          </w:p>
          <w:p w:rsidR="002577B9" w:rsidRDefault="00000000">
            <w:pPr>
              <w:spacing w:after="0" w:line="259" w:lineRule="auto"/>
              <w:ind w:left="-14" w:right="0" w:firstLine="0"/>
            </w:pPr>
            <w:r>
              <w:t xml:space="preserve">  </w:t>
            </w:r>
          </w:p>
        </w:tc>
        <w:tc>
          <w:tcPr>
            <w:tcW w:w="185" w:type="dxa"/>
            <w:tcBorders>
              <w:top w:val="single" w:sz="6" w:space="0" w:color="000000"/>
              <w:left w:val="nil"/>
              <w:bottom w:val="single" w:sz="10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77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2577B9">
        <w:trPr>
          <w:trHeight w:val="605"/>
        </w:trPr>
        <w:tc>
          <w:tcPr>
            <w:tcW w:w="5221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53" w:right="0" w:firstLine="0"/>
            </w:pPr>
            <w:r>
              <w:rPr>
                <w:sz w:val="18"/>
              </w:rPr>
              <w:t>Peniaze na ceste</w:t>
            </w:r>
            <w:r>
              <w:t xml:space="preserve">   </w:t>
            </w:r>
          </w:p>
        </w:tc>
        <w:tc>
          <w:tcPr>
            <w:tcW w:w="2777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87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 </w:t>
            </w:r>
          </w:p>
        </w:tc>
        <w:tc>
          <w:tcPr>
            <w:tcW w:w="2595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bottom"/>
          </w:tcPr>
          <w:p w:rsidR="002577B9" w:rsidRDefault="00000000">
            <w:pPr>
              <w:spacing w:after="0" w:line="259" w:lineRule="auto"/>
              <w:ind w:left="-14" w:right="0" w:firstLine="0"/>
            </w:pPr>
            <w:r>
              <w:t xml:space="preserve">   </w:t>
            </w:r>
          </w:p>
        </w:tc>
        <w:tc>
          <w:tcPr>
            <w:tcW w:w="185" w:type="dxa"/>
            <w:tcBorders>
              <w:top w:val="single" w:sz="10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77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2577B9">
        <w:trPr>
          <w:trHeight w:val="595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53" w:right="0" w:firstLine="0"/>
            </w:pPr>
            <w:r>
              <w:rPr>
                <w:b/>
                <w:sz w:val="18"/>
              </w:rPr>
              <w:lastRenderedPageBreak/>
              <w:t>Spolu</w:t>
            </w:r>
            <w:r>
              <w:t xml:space="preserve"> 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0259" w:rsidRDefault="003D0259">
            <w:pPr>
              <w:spacing w:after="0" w:line="259" w:lineRule="auto"/>
              <w:ind w:left="0" w:right="87" w:firstLine="0"/>
              <w:jc w:val="right"/>
            </w:pPr>
          </w:p>
          <w:p w:rsidR="003D0259" w:rsidRDefault="003D0259">
            <w:pPr>
              <w:spacing w:after="0" w:line="259" w:lineRule="auto"/>
              <w:ind w:left="0" w:right="87" w:firstLine="0"/>
              <w:jc w:val="right"/>
            </w:pPr>
          </w:p>
          <w:p w:rsidR="002577B9" w:rsidRDefault="003D0259">
            <w:pPr>
              <w:spacing w:after="0" w:line="259" w:lineRule="auto"/>
              <w:ind w:left="0" w:right="87" w:firstLine="0"/>
              <w:jc w:val="right"/>
            </w:pPr>
            <w:r>
              <w:t>3000</w:t>
            </w:r>
            <w:r w:rsidR="00000000">
              <w:t xml:space="preserve">  </w:t>
            </w:r>
          </w:p>
        </w:tc>
        <w:tc>
          <w:tcPr>
            <w:tcW w:w="2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bottom"/>
          </w:tcPr>
          <w:p w:rsidR="002577B9" w:rsidRDefault="003D0259">
            <w:pPr>
              <w:spacing w:after="0" w:line="259" w:lineRule="auto"/>
              <w:ind w:left="-19" w:right="0" w:firstLine="0"/>
              <w:jc w:val="both"/>
            </w:pPr>
            <w:r>
              <w:rPr>
                <w:sz w:val="18"/>
              </w:rPr>
              <w:t>2615</w:t>
            </w:r>
            <w:r w:rsidR="00000000">
              <w:t xml:space="preserve"> </w:t>
            </w:r>
          </w:p>
        </w:tc>
        <w:tc>
          <w:tcPr>
            <w:tcW w:w="1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</w:tr>
    </w:tbl>
    <w:p w:rsidR="002577B9" w:rsidRDefault="00000000">
      <w:pPr>
        <w:spacing w:after="12" w:line="259" w:lineRule="auto"/>
        <w:ind w:left="0" w:right="698" w:firstLine="0"/>
        <w:jc w:val="right"/>
      </w:pPr>
      <w:r>
        <w:t xml:space="preserve">          </w:t>
      </w:r>
    </w:p>
    <w:p w:rsidR="002577B9" w:rsidRDefault="00000000">
      <w:pPr>
        <w:spacing w:after="12" w:line="259" w:lineRule="auto"/>
        <w:ind w:left="10" w:right="696"/>
        <w:jc w:val="right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</w:t>
      </w:r>
    </w:p>
    <w:p w:rsidR="002577B9" w:rsidRDefault="00000000">
      <w:pPr>
        <w:spacing w:after="161"/>
        <w:ind w:left="38" w:right="526"/>
      </w:pPr>
      <w:r>
        <w:rPr>
          <w:b/>
        </w:rPr>
        <w:t>v)</w:t>
      </w:r>
      <w:r>
        <w:t xml:space="preserve">   opravných položkách ku krátkodobému finančnému majetku za bežné účtovné obdobie, s uvedením stavu na začiatku bežného účtovného obdobia, tvorby, zúčtovania opravných položiek k nemu a ich stavu na konci bežného účtovného obdobia, pričom osobitne sa uvádza dôvod ich tvorby, zúčtovania,   </w:t>
      </w:r>
    </w:p>
    <w:p w:rsidR="002577B9" w:rsidRDefault="00000000">
      <w:pPr>
        <w:pStyle w:val="Nadpis1"/>
        <w:ind w:left="-5"/>
      </w:pPr>
      <w:r>
        <w:t xml:space="preserve">Tabuľka 22: Informácie k Čl. III </w:t>
      </w:r>
      <w:proofErr w:type="spellStart"/>
      <w:r>
        <w:t>odst</w:t>
      </w:r>
      <w:proofErr w:type="spellEnd"/>
      <w:r>
        <w:t xml:space="preserve">. 1 </w:t>
      </w:r>
      <w:proofErr w:type="spellStart"/>
      <w:r>
        <w:t>písm</w:t>
      </w:r>
      <w:proofErr w:type="spellEnd"/>
      <w:r>
        <w:t xml:space="preserve"> v) o vývoji opravnej položky ku krátkodobému finančnému majetku   </w:t>
      </w:r>
    </w:p>
    <w:tbl>
      <w:tblPr>
        <w:tblStyle w:val="TableGrid"/>
        <w:tblW w:w="10778" w:type="dxa"/>
        <w:tblInd w:w="22" w:type="dxa"/>
        <w:tblCellMar>
          <w:top w:w="139" w:type="dxa"/>
          <w:left w:w="0" w:type="dxa"/>
          <w:bottom w:w="115" w:type="dxa"/>
          <w:right w:w="0" w:type="dxa"/>
        </w:tblCellMar>
        <w:tblLook w:val="04A0" w:firstRow="1" w:lastRow="0" w:firstColumn="1" w:lastColumn="0" w:noHBand="0" w:noVBand="1"/>
      </w:tblPr>
      <w:tblGrid>
        <w:gridCol w:w="2724"/>
        <w:gridCol w:w="1469"/>
        <w:gridCol w:w="175"/>
        <w:gridCol w:w="1469"/>
        <w:gridCol w:w="175"/>
        <w:gridCol w:w="1645"/>
        <w:gridCol w:w="1531"/>
        <w:gridCol w:w="1424"/>
        <w:gridCol w:w="166"/>
      </w:tblGrid>
      <w:tr w:rsidR="002577B9">
        <w:trPr>
          <w:trHeight w:val="1529"/>
        </w:trPr>
        <w:tc>
          <w:tcPr>
            <w:tcW w:w="2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60" w:right="0" w:firstLine="0"/>
              <w:jc w:val="both"/>
            </w:pPr>
            <w:r>
              <w:rPr>
                <w:b/>
                <w:sz w:val="18"/>
              </w:rPr>
              <w:t>Krátkodobý finančný majetok</w:t>
            </w:r>
            <w:r>
              <w:t xml:space="preserve">  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bottom"/>
          </w:tcPr>
          <w:p w:rsidR="002577B9" w:rsidRDefault="00000000">
            <w:pPr>
              <w:spacing w:after="0" w:line="244" w:lineRule="auto"/>
              <w:ind w:left="312" w:right="0" w:hanging="122"/>
            </w:pPr>
            <w:r>
              <w:rPr>
                <w:b/>
                <w:sz w:val="18"/>
              </w:rPr>
              <w:t>Stav OP na začiatku</w:t>
            </w:r>
            <w:r>
              <w:t xml:space="preserve">   </w:t>
            </w:r>
          </w:p>
          <w:p w:rsidR="002577B9" w:rsidRDefault="00000000">
            <w:pPr>
              <w:spacing w:after="0" w:line="259" w:lineRule="auto"/>
              <w:ind w:left="318" w:right="0" w:hanging="106"/>
            </w:pPr>
            <w:r>
              <w:rPr>
                <w:b/>
                <w:sz w:val="18"/>
              </w:rPr>
              <w:t>účtovného obdobia</w:t>
            </w:r>
            <w:r>
              <w:t xml:space="preserve">   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72" w:right="-7" w:firstLine="0"/>
            </w:pPr>
            <w:r>
              <w:t xml:space="preserve"> 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2577B9" w:rsidRDefault="00000000">
            <w:pPr>
              <w:spacing w:after="0" w:line="259" w:lineRule="auto"/>
              <w:ind w:left="0" w:right="212" w:firstLine="0"/>
              <w:jc w:val="right"/>
            </w:pPr>
            <w:r>
              <w:rPr>
                <w:b/>
                <w:sz w:val="18"/>
              </w:rPr>
              <w:t>Tvorba OP</w:t>
            </w:r>
            <w:r>
              <w:t xml:space="preserve">   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72" w:right="-7" w:firstLine="0"/>
            </w:pPr>
            <w:r>
              <w:t xml:space="preserve">  </w:t>
            </w:r>
          </w:p>
        </w:tc>
        <w:tc>
          <w:tcPr>
            <w:tcW w:w="1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77" w:right="0" w:firstLine="0"/>
            </w:pPr>
            <w:r>
              <w:rPr>
                <w:b/>
                <w:sz w:val="18"/>
              </w:rPr>
              <w:t>Zúčtovanie OP z dôvodu zániku opodstatnenosti</w:t>
            </w:r>
            <w:r>
              <w:t xml:space="preserve">   </w:t>
            </w: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19" w:line="218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>Zúčtovanie OP z dôvodu</w:t>
            </w:r>
            <w:r>
              <w:t xml:space="preserve">   </w:t>
            </w:r>
          </w:p>
          <w:p w:rsidR="002577B9" w:rsidRDefault="00000000">
            <w:pPr>
              <w:spacing w:after="0" w:line="259" w:lineRule="auto"/>
              <w:ind w:left="0" w:right="33" w:firstLine="0"/>
              <w:jc w:val="center"/>
            </w:pPr>
            <w:r>
              <w:rPr>
                <w:b/>
                <w:sz w:val="18"/>
              </w:rPr>
              <w:t xml:space="preserve">vyradenia </w:t>
            </w:r>
            <w:r>
              <w:t xml:space="preserve">  </w:t>
            </w:r>
          </w:p>
          <w:p w:rsidR="002577B9" w:rsidRDefault="00000000">
            <w:pPr>
              <w:spacing w:after="0" w:line="259" w:lineRule="auto"/>
              <w:ind w:left="223" w:right="0" w:firstLine="0"/>
            </w:pPr>
            <w:r>
              <w:rPr>
                <w:b/>
                <w:sz w:val="18"/>
              </w:rPr>
              <w:t>majetku z účtovníctva</w:t>
            </w:r>
            <w:r>
              <w:t xml:space="preserve">   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2577B9" w:rsidRDefault="00000000">
            <w:pPr>
              <w:spacing w:after="0" w:line="259" w:lineRule="auto"/>
              <w:ind w:left="295" w:right="0" w:hanging="281"/>
            </w:pPr>
            <w:r>
              <w:rPr>
                <w:b/>
                <w:sz w:val="18"/>
              </w:rPr>
              <w:t>Stav OP na konci účtovného obdobia</w:t>
            </w:r>
            <w:r>
              <w:t xml:space="preserve">   </w:t>
            </w:r>
          </w:p>
        </w:tc>
        <w:tc>
          <w:tcPr>
            <w:tcW w:w="16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</w:tr>
      <w:tr w:rsidR="002577B9">
        <w:trPr>
          <w:trHeight w:val="802"/>
        </w:trPr>
        <w:tc>
          <w:tcPr>
            <w:tcW w:w="2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12" w:firstLine="0"/>
              <w:jc w:val="center"/>
            </w:pPr>
            <w:r>
              <w:rPr>
                <w:sz w:val="18"/>
              </w:rPr>
              <w:t>a</w:t>
            </w:r>
            <w:r>
              <w:t xml:space="preserve">  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177" w:right="0" w:firstLine="0"/>
              <w:jc w:val="center"/>
            </w:pPr>
            <w:r>
              <w:rPr>
                <w:sz w:val="18"/>
              </w:rPr>
              <w:t>b</w:t>
            </w:r>
            <w:r>
              <w:t xml:space="preserve">   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t xml:space="preserve">  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167" w:right="0" w:firstLine="0"/>
              <w:jc w:val="center"/>
            </w:pPr>
            <w:r>
              <w:rPr>
                <w:sz w:val="18"/>
              </w:rPr>
              <w:t>c</w:t>
            </w:r>
            <w:r>
              <w:t xml:space="preserve">   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t xml:space="preserve">   </w:t>
            </w:r>
          </w:p>
        </w:tc>
        <w:tc>
          <w:tcPr>
            <w:tcW w:w="1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center" w:pos="828"/>
                <w:tab w:val="center" w:pos="1484"/>
              </w:tabs>
              <w:spacing w:after="0" w:line="259" w:lineRule="auto"/>
              <w:ind w:left="0" w:right="0" w:firstLine="0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d</w:t>
            </w:r>
            <w:r>
              <w:t xml:space="preserve">   </w:t>
            </w:r>
            <w:r>
              <w:tab/>
              <w:t xml:space="preserve">  </w:t>
            </w: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center" w:pos="772"/>
                <w:tab w:val="center" w:pos="1370"/>
              </w:tabs>
              <w:spacing w:after="0" w:line="259" w:lineRule="auto"/>
              <w:ind w:left="0" w:right="0" w:firstLine="0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e</w:t>
            </w:r>
            <w:r>
              <w:t xml:space="preserve">   </w:t>
            </w:r>
            <w:r>
              <w:tab/>
              <w:t xml:space="preserve">  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163" w:right="0" w:firstLine="0"/>
              <w:jc w:val="center"/>
            </w:pPr>
            <w:r>
              <w:rPr>
                <w:sz w:val="18"/>
              </w:rPr>
              <w:t>f</w:t>
            </w:r>
            <w:r>
              <w:t xml:space="preserve">   </w:t>
            </w:r>
          </w:p>
        </w:tc>
        <w:tc>
          <w:tcPr>
            <w:tcW w:w="16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</w:tr>
      <w:tr w:rsidR="002577B9">
        <w:trPr>
          <w:trHeight w:val="800"/>
        </w:trPr>
        <w:tc>
          <w:tcPr>
            <w:tcW w:w="2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65" w:right="0" w:firstLine="0"/>
            </w:pPr>
            <w:r>
              <w:rPr>
                <w:sz w:val="18"/>
              </w:rPr>
              <w:t>Ostatné realizovateľné CP</w:t>
            </w:r>
            <w:r>
              <w:t xml:space="preserve">  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19" w:right="0" w:firstLine="0"/>
            </w:pPr>
            <w:r>
              <w:t xml:space="preserve">   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-19" w:right="0" w:firstLine="0"/>
            </w:pPr>
            <w:r>
              <w:t xml:space="preserve">     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645"/>
              </w:tabs>
              <w:spacing w:after="0" w:line="259" w:lineRule="auto"/>
              <w:ind w:left="-12" w:right="0" w:firstLine="0"/>
            </w:pPr>
            <w:r>
              <w:t xml:space="preserve"> 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531"/>
              </w:tabs>
              <w:spacing w:after="0" w:line="259" w:lineRule="auto"/>
              <w:ind w:left="-5" w:right="0" w:firstLine="0"/>
            </w:pPr>
            <w:r>
              <w:t xml:space="preserve"> 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-7" w:right="0" w:firstLine="0"/>
            </w:pPr>
            <w:r>
              <w:t xml:space="preserve">   </w:t>
            </w:r>
          </w:p>
        </w:tc>
        <w:tc>
          <w:tcPr>
            <w:tcW w:w="16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2577B9">
        <w:trPr>
          <w:trHeight w:val="907"/>
        </w:trPr>
        <w:tc>
          <w:tcPr>
            <w:tcW w:w="2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65" w:right="0" w:firstLine="0"/>
            </w:pPr>
            <w:r>
              <w:rPr>
                <w:sz w:val="18"/>
              </w:rPr>
              <w:t>Obstarávanie krátkodobého finančného majetku</w:t>
            </w:r>
            <w:r>
              <w:t xml:space="preserve">  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19" w:right="0" w:firstLine="0"/>
            </w:pPr>
            <w:r>
              <w:t xml:space="preserve">   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2577B9" w:rsidRDefault="00000000">
            <w:pPr>
              <w:spacing w:after="0" w:line="259" w:lineRule="auto"/>
              <w:ind w:left="-12" w:right="0" w:firstLine="0"/>
            </w:pPr>
            <w:r>
              <w:t xml:space="preserve">    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16" w:lineRule="auto"/>
              <w:ind w:left="-19" w:right="1520" w:firstLine="0"/>
              <w:jc w:val="right"/>
            </w:pPr>
            <w:r>
              <w:t xml:space="preserve">   </w:t>
            </w:r>
          </w:p>
          <w:p w:rsidR="002577B9" w:rsidRDefault="00000000">
            <w:pPr>
              <w:tabs>
                <w:tab w:val="right" w:pos="1645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8" w:line="259" w:lineRule="auto"/>
              <w:ind w:left="14" w:right="0" w:firstLine="0"/>
            </w:pPr>
            <w:r>
              <w:t xml:space="preserve">  </w:t>
            </w:r>
          </w:p>
          <w:p w:rsidR="002577B9" w:rsidRDefault="00000000">
            <w:pPr>
              <w:tabs>
                <w:tab w:val="right" w:pos="1531"/>
              </w:tabs>
              <w:spacing w:after="0" w:line="259" w:lineRule="auto"/>
              <w:ind w:left="-5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bottom"/>
          </w:tcPr>
          <w:p w:rsidR="002577B9" w:rsidRDefault="00000000">
            <w:pPr>
              <w:spacing w:after="0" w:line="259" w:lineRule="auto"/>
              <w:ind w:left="-7" w:right="1318" w:firstLine="0"/>
              <w:jc w:val="both"/>
            </w:pPr>
            <w:r>
              <w:t xml:space="preserve">   </w:t>
            </w:r>
          </w:p>
        </w:tc>
        <w:tc>
          <w:tcPr>
            <w:tcW w:w="16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2577B9">
        <w:trPr>
          <w:trHeight w:val="905"/>
        </w:trPr>
        <w:tc>
          <w:tcPr>
            <w:tcW w:w="2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65" w:right="0" w:firstLine="0"/>
            </w:pPr>
            <w:r>
              <w:rPr>
                <w:b/>
                <w:sz w:val="18"/>
              </w:rPr>
              <w:t>Krátkodobý finančný majetok spolu</w:t>
            </w:r>
            <w:r>
              <w:t xml:space="preserve">  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19" w:right="0" w:firstLine="0"/>
            </w:pPr>
            <w:r>
              <w:t xml:space="preserve">   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2577B9" w:rsidRDefault="00000000">
            <w:pPr>
              <w:spacing w:after="0" w:line="259" w:lineRule="auto"/>
              <w:ind w:left="-12" w:right="0" w:firstLine="0"/>
            </w:pPr>
            <w:r>
              <w:t xml:space="preserve">    </w:t>
            </w:r>
          </w:p>
        </w:tc>
        <w:tc>
          <w:tcPr>
            <w:tcW w:w="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16" w:lineRule="auto"/>
              <w:ind w:left="-19" w:right="1520" w:firstLine="0"/>
              <w:jc w:val="right"/>
            </w:pPr>
            <w:r>
              <w:t xml:space="preserve">   </w:t>
            </w:r>
          </w:p>
          <w:p w:rsidR="002577B9" w:rsidRDefault="00000000">
            <w:pPr>
              <w:tabs>
                <w:tab w:val="right" w:pos="1645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5" w:line="259" w:lineRule="auto"/>
              <w:ind w:left="14" w:right="0" w:firstLine="0"/>
            </w:pPr>
            <w:r>
              <w:t xml:space="preserve">  </w:t>
            </w:r>
          </w:p>
          <w:p w:rsidR="002577B9" w:rsidRDefault="00000000">
            <w:pPr>
              <w:tabs>
                <w:tab w:val="right" w:pos="1531"/>
              </w:tabs>
              <w:spacing w:after="0" w:line="259" w:lineRule="auto"/>
              <w:ind w:left="-5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bottom"/>
          </w:tcPr>
          <w:p w:rsidR="002577B9" w:rsidRDefault="00000000">
            <w:pPr>
              <w:spacing w:after="0" w:line="259" w:lineRule="auto"/>
              <w:ind w:left="-7" w:right="1318" w:firstLine="0"/>
              <w:jc w:val="both"/>
            </w:pPr>
            <w:r>
              <w:t xml:space="preserve">   </w:t>
            </w:r>
          </w:p>
        </w:tc>
        <w:tc>
          <w:tcPr>
            <w:tcW w:w="16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</w:tbl>
    <w:p w:rsidR="002577B9" w:rsidRDefault="00000000">
      <w:pPr>
        <w:pStyle w:val="Nadpis1"/>
        <w:ind w:left="-5"/>
      </w:pPr>
      <w:r>
        <w:t xml:space="preserve">Tabuľka 24: Informácie k Čl. III </w:t>
      </w:r>
      <w:proofErr w:type="spellStart"/>
      <w:r>
        <w:t>odst</w:t>
      </w:r>
      <w:proofErr w:type="spellEnd"/>
      <w:r>
        <w:t xml:space="preserve">. 2 písm. a) o rozdelení účtovného zisku alebo o vysporiadaní účtovnej straty   </w:t>
      </w:r>
    </w:p>
    <w:tbl>
      <w:tblPr>
        <w:tblStyle w:val="TableGrid"/>
        <w:tblW w:w="10778" w:type="dxa"/>
        <w:tblInd w:w="22" w:type="dxa"/>
        <w:tblCellMar>
          <w:top w:w="147" w:type="dxa"/>
          <w:left w:w="0" w:type="dxa"/>
          <w:bottom w:w="131" w:type="dxa"/>
          <w:right w:w="12" w:type="dxa"/>
        </w:tblCellMar>
        <w:tblLook w:val="04A0" w:firstRow="1" w:lastRow="0" w:firstColumn="1" w:lastColumn="0" w:noHBand="0" w:noVBand="1"/>
      </w:tblPr>
      <w:tblGrid>
        <w:gridCol w:w="7602"/>
        <w:gridCol w:w="3008"/>
        <w:gridCol w:w="168"/>
      </w:tblGrid>
      <w:tr w:rsidR="002577B9">
        <w:trPr>
          <w:trHeight w:val="953"/>
        </w:trPr>
        <w:tc>
          <w:tcPr>
            <w:tcW w:w="76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  <w:sz w:val="18"/>
              </w:rPr>
              <w:t>Názov položky</w:t>
            </w:r>
            <w:r>
              <w:t xml:space="preserve">   </w:t>
            </w: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2577B9" w:rsidRDefault="00000000">
            <w:pPr>
              <w:spacing w:after="0" w:line="259" w:lineRule="auto"/>
              <w:ind w:left="318" w:right="94" w:hanging="88"/>
              <w:jc w:val="center"/>
            </w:pPr>
            <w:r>
              <w:rPr>
                <w:b/>
                <w:sz w:val="18"/>
              </w:rPr>
              <w:t>Bezprostredne predchádzajúce účtovné</w:t>
            </w:r>
            <w:r>
              <w:t xml:space="preserve">   </w:t>
            </w:r>
            <w:r>
              <w:rPr>
                <w:b/>
                <w:sz w:val="18"/>
              </w:rPr>
              <w:t>obdobie</w:t>
            </w:r>
            <w:r>
              <w:t xml:space="preserve">   </w:t>
            </w:r>
          </w:p>
        </w:tc>
        <w:tc>
          <w:tcPr>
            <w:tcW w:w="16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</w:tr>
      <w:tr w:rsidR="002577B9">
        <w:trPr>
          <w:trHeight w:val="562"/>
        </w:trPr>
        <w:tc>
          <w:tcPr>
            <w:tcW w:w="76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14" w:right="0" w:firstLine="0"/>
            </w:pPr>
            <w:r>
              <w:rPr>
                <w:b/>
                <w:sz w:val="18"/>
              </w:rPr>
              <w:t>Účtovný zisk</w:t>
            </w:r>
            <w:r>
              <w:t xml:space="preserve">   </w:t>
            </w: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2577B9" w:rsidRDefault="00000000">
            <w:pPr>
              <w:spacing w:after="0" w:line="259" w:lineRule="auto"/>
              <w:ind w:left="7" w:right="0" w:firstLine="0"/>
            </w:pPr>
            <w:r>
              <w:t xml:space="preserve"> </w:t>
            </w:r>
          </w:p>
        </w:tc>
        <w:tc>
          <w:tcPr>
            <w:tcW w:w="16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2577B9">
        <w:trPr>
          <w:trHeight w:val="557"/>
        </w:trPr>
        <w:tc>
          <w:tcPr>
            <w:tcW w:w="76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14" w:right="0" w:firstLine="0"/>
            </w:pPr>
            <w:r>
              <w:rPr>
                <w:b/>
                <w:sz w:val="18"/>
              </w:rPr>
              <w:t>Rozdelenie účtovného zisku</w:t>
            </w:r>
            <w:r>
              <w:t xml:space="preserve">   </w:t>
            </w: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bottom"/>
          </w:tcPr>
          <w:p w:rsidR="002577B9" w:rsidRDefault="00000000">
            <w:pPr>
              <w:spacing w:after="0" w:line="259" w:lineRule="auto"/>
              <w:ind w:left="14" w:right="0" w:firstLine="0"/>
            </w:pPr>
            <w:r>
              <w:rPr>
                <w:b/>
                <w:sz w:val="18"/>
              </w:rPr>
              <w:t>Bežné účtovné obdobie</w:t>
            </w:r>
            <w:r>
              <w:t xml:space="preserve">   </w:t>
            </w:r>
          </w:p>
        </w:tc>
        <w:tc>
          <w:tcPr>
            <w:tcW w:w="16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</w:tr>
      <w:tr w:rsidR="002577B9">
        <w:trPr>
          <w:trHeight w:val="562"/>
        </w:trPr>
        <w:tc>
          <w:tcPr>
            <w:tcW w:w="76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14" w:right="0" w:firstLine="0"/>
            </w:pPr>
            <w:r>
              <w:rPr>
                <w:sz w:val="18"/>
              </w:rPr>
              <w:t>Prídel do zákonného rezervného fondu</w:t>
            </w:r>
            <w:r>
              <w:t xml:space="preserve">   </w:t>
            </w: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2577B9" w:rsidRDefault="00000000">
            <w:pPr>
              <w:spacing w:after="0" w:line="259" w:lineRule="auto"/>
              <w:ind w:left="7" w:right="0" w:firstLine="0"/>
            </w:pPr>
            <w:r>
              <w:t xml:space="preserve"> </w:t>
            </w:r>
          </w:p>
        </w:tc>
        <w:tc>
          <w:tcPr>
            <w:tcW w:w="16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2577B9">
        <w:trPr>
          <w:trHeight w:val="557"/>
        </w:trPr>
        <w:tc>
          <w:tcPr>
            <w:tcW w:w="76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14" w:right="0" w:firstLine="0"/>
            </w:pPr>
            <w:r>
              <w:rPr>
                <w:sz w:val="18"/>
              </w:rPr>
              <w:lastRenderedPageBreak/>
              <w:t>Prídel do štatutárnych a ostatných fondov</w:t>
            </w:r>
            <w:r>
              <w:t xml:space="preserve">   </w:t>
            </w: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2577B9" w:rsidRDefault="00000000">
            <w:pPr>
              <w:spacing w:after="0" w:line="259" w:lineRule="auto"/>
              <w:ind w:left="7" w:right="0" w:firstLine="0"/>
            </w:pPr>
            <w:r>
              <w:t xml:space="preserve"> </w:t>
            </w:r>
          </w:p>
        </w:tc>
        <w:tc>
          <w:tcPr>
            <w:tcW w:w="16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2577B9">
        <w:trPr>
          <w:trHeight w:val="559"/>
        </w:trPr>
        <w:tc>
          <w:tcPr>
            <w:tcW w:w="76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14" w:right="0" w:firstLine="0"/>
            </w:pPr>
            <w:r>
              <w:rPr>
                <w:sz w:val="18"/>
              </w:rPr>
              <w:t xml:space="preserve">Prídel do </w:t>
            </w:r>
            <w:proofErr w:type="spellStart"/>
            <w:r>
              <w:rPr>
                <w:sz w:val="18"/>
              </w:rPr>
              <w:t>socialného</w:t>
            </w:r>
            <w:proofErr w:type="spellEnd"/>
            <w:r>
              <w:rPr>
                <w:sz w:val="18"/>
              </w:rPr>
              <w:t xml:space="preserve"> fondu</w:t>
            </w:r>
            <w:r>
              <w:t xml:space="preserve">   </w:t>
            </w: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2577B9" w:rsidRDefault="00000000">
            <w:pPr>
              <w:spacing w:after="0" w:line="259" w:lineRule="auto"/>
              <w:ind w:left="7" w:right="0" w:firstLine="0"/>
            </w:pPr>
            <w:r>
              <w:t xml:space="preserve"> </w:t>
            </w:r>
          </w:p>
        </w:tc>
        <w:tc>
          <w:tcPr>
            <w:tcW w:w="16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2577B9">
        <w:trPr>
          <w:trHeight w:val="562"/>
        </w:trPr>
        <w:tc>
          <w:tcPr>
            <w:tcW w:w="76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14" w:right="0" w:firstLine="0"/>
            </w:pPr>
            <w:r>
              <w:rPr>
                <w:sz w:val="18"/>
              </w:rPr>
              <w:t>Prídel na zvýšenie základného imania</w:t>
            </w:r>
            <w:r>
              <w:t xml:space="preserve">   </w:t>
            </w: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2577B9" w:rsidRDefault="00000000">
            <w:pPr>
              <w:spacing w:after="0" w:line="259" w:lineRule="auto"/>
              <w:ind w:left="7" w:right="0" w:firstLine="0"/>
            </w:pPr>
            <w:r>
              <w:t xml:space="preserve"> </w:t>
            </w:r>
          </w:p>
        </w:tc>
        <w:tc>
          <w:tcPr>
            <w:tcW w:w="16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</w:tbl>
    <w:p w:rsidR="002577B9" w:rsidRDefault="002577B9">
      <w:pPr>
        <w:sectPr w:rsidR="002577B9">
          <w:headerReference w:type="even" r:id="rId7"/>
          <w:headerReference w:type="default" r:id="rId8"/>
          <w:headerReference w:type="first" r:id="rId9"/>
          <w:pgSz w:w="11911" w:h="16846"/>
          <w:pgMar w:top="750" w:right="0" w:bottom="1941" w:left="581" w:header="708" w:footer="708" w:gutter="0"/>
          <w:cols w:space="708"/>
          <w:titlePg/>
        </w:sectPr>
      </w:pPr>
    </w:p>
    <w:p w:rsidR="002577B9" w:rsidRDefault="00000000">
      <w:pPr>
        <w:spacing w:after="0" w:line="259" w:lineRule="auto"/>
        <w:ind w:left="14" w:right="0" w:firstLine="0"/>
      </w:pPr>
      <w:r>
        <w:lastRenderedPageBreak/>
        <w:t xml:space="preserve"> </w:t>
      </w:r>
    </w:p>
    <w:tbl>
      <w:tblPr>
        <w:tblStyle w:val="TableGrid"/>
        <w:tblW w:w="10782" w:type="dxa"/>
        <w:tblInd w:w="18" w:type="dxa"/>
        <w:tblCellMar>
          <w:top w:w="83" w:type="dxa"/>
          <w:left w:w="0" w:type="dxa"/>
          <w:bottom w:w="71" w:type="dxa"/>
          <w:right w:w="0" w:type="dxa"/>
        </w:tblCellMar>
        <w:tblLook w:val="04A0" w:firstRow="1" w:lastRow="0" w:firstColumn="1" w:lastColumn="0" w:noHBand="0" w:noVBand="1"/>
      </w:tblPr>
      <w:tblGrid>
        <w:gridCol w:w="2488"/>
        <w:gridCol w:w="1585"/>
        <w:gridCol w:w="228"/>
        <w:gridCol w:w="228"/>
        <w:gridCol w:w="228"/>
        <w:gridCol w:w="228"/>
        <w:gridCol w:w="228"/>
        <w:gridCol w:w="228"/>
        <w:gridCol w:w="228"/>
        <w:gridCol w:w="228"/>
        <w:gridCol w:w="1709"/>
        <w:gridCol w:w="156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740"/>
      </w:tblGrid>
      <w:tr w:rsidR="002577B9">
        <w:trPr>
          <w:trHeight w:val="852"/>
        </w:trPr>
        <w:tc>
          <w:tcPr>
            <w:tcW w:w="2488" w:type="dxa"/>
            <w:tcBorders>
              <w:top w:val="single" w:sz="6" w:space="0" w:color="000000"/>
              <w:left w:val="single" w:sz="7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56" w:right="0" w:firstLine="0"/>
              <w:jc w:val="both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   </w:t>
            </w:r>
          </w:p>
        </w:tc>
        <w:tc>
          <w:tcPr>
            <w:tcW w:w="1585" w:type="dxa"/>
            <w:tcBorders>
              <w:top w:val="nil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0" w:right="143" w:firstLine="0"/>
              <w:jc w:val="right"/>
            </w:pPr>
            <w:r>
              <w:t xml:space="preserve">IČO  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48" w:right="0" w:firstLine="0"/>
              <w:jc w:val="both"/>
            </w:pPr>
            <w:r>
              <w:t xml:space="preserve">5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12" w:right="0" w:firstLine="0"/>
              <w:jc w:val="both"/>
            </w:pPr>
            <w:r>
              <w:t xml:space="preserve"> 3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12" w:right="0" w:firstLine="0"/>
              <w:jc w:val="both"/>
            </w:pPr>
            <w:r>
              <w:t xml:space="preserve"> 0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12" w:right="0" w:firstLine="0"/>
              <w:jc w:val="both"/>
            </w:pPr>
            <w:r>
              <w:t xml:space="preserve"> 5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12" w:right="0" w:firstLine="0"/>
              <w:jc w:val="both"/>
            </w:pPr>
            <w:r>
              <w:t xml:space="preserve"> 6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12" w:right="0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12" w:right="0" w:firstLine="0"/>
              <w:jc w:val="both"/>
            </w:pPr>
            <w:r>
              <w:t xml:space="preserve"> 0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48" w:right="0" w:firstLine="0"/>
              <w:jc w:val="both"/>
            </w:pPr>
            <w:r>
              <w:t xml:space="preserve">1 </w:t>
            </w:r>
          </w:p>
          <w:p w:rsidR="002577B9" w:rsidRDefault="00000000">
            <w:pPr>
              <w:spacing w:after="3" w:line="259" w:lineRule="auto"/>
              <w:ind w:left="-12" w:right="0" w:firstLine="0"/>
            </w:pPr>
            <w:r>
              <w:t xml:space="preserve">  </w:t>
            </w:r>
          </w:p>
          <w:p w:rsidR="002577B9" w:rsidRDefault="00000000">
            <w:pPr>
              <w:spacing w:after="0" w:line="259" w:lineRule="auto"/>
              <w:ind w:left="48" w:right="0" w:firstLine="0"/>
              <w:jc w:val="both"/>
            </w:pPr>
            <w:r>
              <w:t xml:space="preserve">0 </w:t>
            </w:r>
          </w:p>
        </w:tc>
        <w:tc>
          <w:tcPr>
            <w:tcW w:w="1865" w:type="dxa"/>
            <w:gridSpan w:val="2"/>
            <w:tcBorders>
              <w:top w:val="nil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3" w:line="259" w:lineRule="auto"/>
              <w:ind w:left="0" w:right="142" w:firstLine="0"/>
              <w:jc w:val="right"/>
            </w:pPr>
            <w:r>
              <w:t xml:space="preserve">DIČ   </w:t>
            </w:r>
          </w:p>
          <w:p w:rsidR="002577B9" w:rsidRDefault="00000000">
            <w:pPr>
              <w:spacing w:after="0" w:line="259" w:lineRule="auto"/>
              <w:ind w:left="-10" w:right="0" w:firstLine="0"/>
            </w:pPr>
            <w:r>
              <w:t xml:space="preserve"> 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48" w:right="0" w:firstLine="0"/>
              <w:jc w:val="both"/>
            </w:pPr>
            <w:r>
              <w:t xml:space="preserve">2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12" w:right="0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10" w:right="0" w:firstLine="0"/>
              <w:jc w:val="both"/>
            </w:pPr>
            <w:r>
              <w:t xml:space="preserve"> 2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10" w:right="0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10" w:right="0" w:firstLine="0"/>
              <w:jc w:val="both"/>
            </w:pPr>
            <w:r>
              <w:t xml:space="preserve"> 2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10" w:right="0" w:firstLine="0"/>
              <w:jc w:val="both"/>
            </w:pPr>
            <w:r>
              <w:t xml:space="preserve"> 4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10" w:right="0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10" w:right="0" w:firstLine="0"/>
              <w:jc w:val="both"/>
            </w:pPr>
            <w:r>
              <w:t xml:space="preserve"> 0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10" w:right="0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10" w:right="0" w:firstLine="0"/>
              <w:jc w:val="both"/>
            </w:pPr>
            <w:r>
              <w:t xml:space="preserve"> 2 </w:t>
            </w:r>
          </w:p>
        </w:tc>
        <w:tc>
          <w:tcPr>
            <w:tcW w:w="739" w:type="dxa"/>
            <w:tcBorders>
              <w:top w:val="nil"/>
              <w:left w:val="single" w:sz="6" w:space="0" w:color="000000"/>
              <w:bottom w:val="single" w:sz="12" w:space="0" w:color="000000"/>
              <w:right w:val="nil"/>
            </w:tcBorders>
            <w:vAlign w:val="center"/>
          </w:tcPr>
          <w:p w:rsidR="002577B9" w:rsidRDefault="00000000">
            <w:pPr>
              <w:tabs>
                <w:tab w:val="right" w:pos="739"/>
              </w:tabs>
              <w:spacing w:after="0" w:line="259" w:lineRule="auto"/>
              <w:ind w:left="-10" w:right="0" w:firstLine="0"/>
            </w:pPr>
            <w:r>
              <w:t xml:space="preserve">  </w:t>
            </w:r>
            <w:r>
              <w:tab/>
              <w:t>str.5</w:t>
            </w:r>
          </w:p>
        </w:tc>
      </w:tr>
      <w:tr w:rsidR="002577B9">
        <w:trPr>
          <w:trHeight w:val="552"/>
        </w:trPr>
        <w:tc>
          <w:tcPr>
            <w:tcW w:w="5897" w:type="dxa"/>
            <w:gridSpan w:val="10"/>
            <w:tcBorders>
              <w:top w:val="single" w:sz="12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:rsidR="002577B9" w:rsidRDefault="00000000">
            <w:pPr>
              <w:spacing w:after="0" w:line="259" w:lineRule="auto"/>
              <w:ind w:left="20" w:right="0" w:firstLine="0"/>
            </w:pPr>
            <w:r>
              <w:rPr>
                <w:sz w:val="18"/>
              </w:rPr>
              <w:t>Úhrada straty minulých období</w:t>
            </w:r>
            <w:r>
              <w:t xml:space="preserve">   </w:t>
            </w:r>
          </w:p>
        </w:tc>
        <w:tc>
          <w:tcPr>
            <w:tcW w:w="1709" w:type="dxa"/>
            <w:tcBorders>
              <w:top w:val="single" w:sz="12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3176" w:type="dxa"/>
            <w:gridSpan w:val="1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14" w:right="0" w:firstLine="0"/>
              <w:jc w:val="both"/>
            </w:pPr>
            <w:r>
              <w:t xml:space="preserve">                                                     0  </w:t>
            </w:r>
          </w:p>
        </w:tc>
      </w:tr>
      <w:tr w:rsidR="002577B9">
        <w:trPr>
          <w:trHeight w:val="588"/>
        </w:trPr>
        <w:tc>
          <w:tcPr>
            <w:tcW w:w="5897" w:type="dxa"/>
            <w:gridSpan w:val="10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20" w:right="0" w:firstLine="0"/>
            </w:pPr>
            <w:r>
              <w:rPr>
                <w:sz w:val="18"/>
              </w:rPr>
              <w:t>Prevod do nerozdeleného zisku minulých rokov</w:t>
            </w:r>
            <w:r>
              <w:t xml:space="preserve">   </w:t>
            </w:r>
          </w:p>
        </w:tc>
        <w:tc>
          <w:tcPr>
            <w:tcW w:w="170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3176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tabs>
                <w:tab w:val="right" w:pos="3176"/>
              </w:tabs>
              <w:spacing w:after="0" w:line="259" w:lineRule="auto"/>
              <w:ind w:left="0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  <w:tr w:rsidR="002577B9">
        <w:trPr>
          <w:trHeight w:val="586"/>
        </w:trPr>
        <w:tc>
          <w:tcPr>
            <w:tcW w:w="5897" w:type="dxa"/>
            <w:gridSpan w:val="10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20" w:right="0" w:firstLine="0"/>
            </w:pPr>
            <w:r>
              <w:rPr>
                <w:sz w:val="18"/>
              </w:rPr>
              <w:t>Rozdelenie podielu na zisku spoločníkom, členom</w:t>
            </w:r>
            <w:r>
              <w:t xml:space="preserve">   </w:t>
            </w:r>
          </w:p>
        </w:tc>
        <w:tc>
          <w:tcPr>
            <w:tcW w:w="170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3176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tabs>
                <w:tab w:val="right" w:pos="3176"/>
              </w:tabs>
              <w:spacing w:after="0" w:line="259" w:lineRule="auto"/>
              <w:ind w:left="0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  <w:tr w:rsidR="002577B9">
        <w:trPr>
          <w:trHeight w:val="590"/>
        </w:trPr>
        <w:tc>
          <w:tcPr>
            <w:tcW w:w="5897" w:type="dxa"/>
            <w:gridSpan w:val="10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20" w:right="0" w:firstLine="0"/>
            </w:pPr>
            <w:r>
              <w:rPr>
                <w:sz w:val="18"/>
              </w:rPr>
              <w:t>Iné</w:t>
            </w:r>
            <w:r>
              <w:t xml:space="preserve">   </w:t>
            </w:r>
          </w:p>
        </w:tc>
        <w:tc>
          <w:tcPr>
            <w:tcW w:w="170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3176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tabs>
                <w:tab w:val="right" w:pos="3176"/>
              </w:tabs>
              <w:spacing w:after="0" w:line="259" w:lineRule="auto"/>
              <w:ind w:left="0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  <w:tr w:rsidR="002577B9">
        <w:trPr>
          <w:trHeight w:val="540"/>
        </w:trPr>
        <w:tc>
          <w:tcPr>
            <w:tcW w:w="5897" w:type="dxa"/>
            <w:gridSpan w:val="10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:rsidR="002577B9" w:rsidRDefault="00000000">
            <w:pPr>
              <w:spacing w:after="0" w:line="259" w:lineRule="auto"/>
              <w:ind w:left="20" w:right="0" w:firstLine="0"/>
            </w:pPr>
            <w:r>
              <w:rPr>
                <w:b/>
                <w:sz w:val="18"/>
              </w:rPr>
              <w:t>Spolu</w:t>
            </w:r>
            <w:r>
              <w:t xml:space="preserve">   </w:t>
            </w:r>
          </w:p>
        </w:tc>
        <w:tc>
          <w:tcPr>
            <w:tcW w:w="170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3176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tabs>
                <w:tab w:val="center" w:pos="722"/>
                <w:tab w:val="right" w:pos="3176"/>
              </w:tabs>
              <w:spacing w:after="0" w:line="259" w:lineRule="auto"/>
              <w:ind w:left="0" w:right="0" w:firstLine="0"/>
            </w:pPr>
            <w:r>
              <w:rPr>
                <w:sz w:val="18"/>
              </w:rPr>
              <w:t xml:space="preserve">   </w:t>
            </w:r>
            <w:r>
              <w:rPr>
                <w:sz w:val="18"/>
              </w:rPr>
              <w:tab/>
              <w:t xml:space="preserve">                            </w:t>
            </w: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  <w:tr w:rsidR="002577B9">
        <w:trPr>
          <w:trHeight w:val="939"/>
        </w:trPr>
        <w:tc>
          <w:tcPr>
            <w:tcW w:w="5897" w:type="dxa"/>
            <w:gridSpan w:val="10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:rsidR="002577B9" w:rsidRDefault="00000000">
            <w:pPr>
              <w:spacing w:after="0" w:line="259" w:lineRule="auto"/>
              <w:ind w:left="1719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  <w:r>
              <w:t xml:space="preserve">   </w:t>
            </w:r>
          </w:p>
        </w:tc>
        <w:tc>
          <w:tcPr>
            <w:tcW w:w="170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3176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2" w:line="248" w:lineRule="auto"/>
              <w:ind w:left="540" w:right="0" w:firstLine="432"/>
            </w:pPr>
            <w:r>
              <w:rPr>
                <w:b/>
                <w:sz w:val="18"/>
              </w:rPr>
              <w:t xml:space="preserve">Bezprostredne predchádzajúce </w:t>
            </w:r>
            <w:r>
              <w:t xml:space="preserve">  </w:t>
            </w:r>
            <w:r>
              <w:rPr>
                <w:b/>
                <w:sz w:val="18"/>
              </w:rPr>
              <w:t>účtovné</w:t>
            </w:r>
            <w:r>
              <w:t xml:space="preserve">  </w:t>
            </w:r>
          </w:p>
          <w:p w:rsidR="002577B9" w:rsidRDefault="00000000">
            <w:pPr>
              <w:spacing w:after="0" w:line="259" w:lineRule="auto"/>
              <w:ind w:left="119" w:right="0" w:firstLine="0"/>
              <w:jc w:val="center"/>
            </w:pPr>
            <w:r>
              <w:rPr>
                <w:b/>
                <w:sz w:val="18"/>
              </w:rPr>
              <w:t>obdobie</w:t>
            </w:r>
            <w:r>
              <w:t xml:space="preserve">   </w:t>
            </w:r>
          </w:p>
        </w:tc>
      </w:tr>
      <w:tr w:rsidR="002577B9">
        <w:trPr>
          <w:trHeight w:val="660"/>
        </w:trPr>
        <w:tc>
          <w:tcPr>
            <w:tcW w:w="5897" w:type="dxa"/>
            <w:gridSpan w:val="10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64" w:right="0" w:firstLine="0"/>
            </w:pPr>
            <w:r>
              <w:rPr>
                <w:b/>
                <w:sz w:val="18"/>
              </w:rPr>
              <w:t>Účtovná strata</w:t>
            </w:r>
            <w:r>
              <w:t xml:space="preserve">   </w:t>
            </w:r>
          </w:p>
        </w:tc>
        <w:tc>
          <w:tcPr>
            <w:tcW w:w="170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3176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3176"/>
              </w:tabs>
              <w:spacing w:after="0" w:line="259" w:lineRule="auto"/>
              <w:ind w:left="0" w:right="0" w:firstLine="0"/>
            </w:pPr>
            <w:r>
              <w:t xml:space="preserve"> 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  <w:tr w:rsidR="002577B9">
        <w:trPr>
          <w:trHeight w:val="665"/>
        </w:trPr>
        <w:tc>
          <w:tcPr>
            <w:tcW w:w="5897" w:type="dxa"/>
            <w:gridSpan w:val="10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64" w:right="0" w:firstLine="0"/>
            </w:pPr>
            <w:r>
              <w:rPr>
                <w:b/>
                <w:sz w:val="18"/>
              </w:rPr>
              <w:t>Vysporiadanie účtovnej straty</w:t>
            </w:r>
            <w:r>
              <w:t xml:space="preserve">   </w:t>
            </w:r>
          </w:p>
        </w:tc>
        <w:tc>
          <w:tcPr>
            <w:tcW w:w="170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3176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center" w:pos="3005"/>
              </w:tabs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Bežné účtovné obdobie</w:t>
            </w:r>
            <w:r>
              <w:t xml:space="preserve">   </w:t>
            </w:r>
            <w:r>
              <w:tab/>
              <w:t xml:space="preserve">   </w:t>
            </w:r>
          </w:p>
        </w:tc>
      </w:tr>
      <w:tr w:rsidR="002577B9">
        <w:trPr>
          <w:trHeight w:val="667"/>
        </w:trPr>
        <w:tc>
          <w:tcPr>
            <w:tcW w:w="5897" w:type="dxa"/>
            <w:gridSpan w:val="10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64" w:right="0" w:firstLine="0"/>
            </w:pPr>
            <w:r>
              <w:rPr>
                <w:sz w:val="18"/>
              </w:rPr>
              <w:t>Zo zákonného rezervného fondu</w:t>
            </w:r>
            <w:r>
              <w:t xml:space="preserve">   </w:t>
            </w:r>
          </w:p>
        </w:tc>
        <w:tc>
          <w:tcPr>
            <w:tcW w:w="170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3176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3176"/>
              </w:tabs>
              <w:spacing w:after="0" w:line="259" w:lineRule="auto"/>
              <w:ind w:left="0" w:right="0" w:firstLine="0"/>
            </w:pPr>
            <w:r>
              <w:t xml:space="preserve"> 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  <w:tr w:rsidR="002577B9">
        <w:trPr>
          <w:trHeight w:val="665"/>
        </w:trPr>
        <w:tc>
          <w:tcPr>
            <w:tcW w:w="5897" w:type="dxa"/>
            <w:gridSpan w:val="10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64" w:right="0" w:firstLine="0"/>
            </w:pPr>
            <w:r>
              <w:rPr>
                <w:sz w:val="18"/>
              </w:rPr>
              <w:t>Zo štatutárnych a ostatných fondov</w:t>
            </w:r>
            <w:r>
              <w:t xml:space="preserve">   </w:t>
            </w:r>
          </w:p>
        </w:tc>
        <w:tc>
          <w:tcPr>
            <w:tcW w:w="170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3176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3176"/>
              </w:tabs>
              <w:spacing w:after="0" w:line="259" w:lineRule="auto"/>
              <w:ind w:left="0" w:right="0" w:firstLine="0"/>
            </w:pPr>
            <w:r>
              <w:t xml:space="preserve"> 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  <w:tr w:rsidR="002577B9">
        <w:trPr>
          <w:trHeight w:val="660"/>
        </w:trPr>
        <w:tc>
          <w:tcPr>
            <w:tcW w:w="5897" w:type="dxa"/>
            <w:gridSpan w:val="10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64" w:right="0" w:firstLine="0"/>
            </w:pPr>
            <w:r>
              <w:rPr>
                <w:sz w:val="18"/>
              </w:rPr>
              <w:t>Z nerozdeleného zisku minulých období</w:t>
            </w:r>
            <w:r>
              <w:t xml:space="preserve">   </w:t>
            </w:r>
          </w:p>
        </w:tc>
        <w:tc>
          <w:tcPr>
            <w:tcW w:w="170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3176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3176"/>
              </w:tabs>
              <w:spacing w:after="0" w:line="259" w:lineRule="auto"/>
              <w:ind w:left="0" w:right="0" w:firstLine="0"/>
            </w:pPr>
            <w:r>
              <w:t xml:space="preserve"> 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  <w:tr w:rsidR="002577B9">
        <w:trPr>
          <w:trHeight w:val="665"/>
        </w:trPr>
        <w:tc>
          <w:tcPr>
            <w:tcW w:w="5897" w:type="dxa"/>
            <w:gridSpan w:val="10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64" w:right="0" w:firstLine="0"/>
            </w:pPr>
            <w:r>
              <w:rPr>
                <w:sz w:val="18"/>
              </w:rPr>
              <w:t>Úhrada straty spoločníkmi</w:t>
            </w:r>
            <w:r>
              <w:t xml:space="preserve">   </w:t>
            </w:r>
          </w:p>
        </w:tc>
        <w:tc>
          <w:tcPr>
            <w:tcW w:w="170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3176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3176"/>
              </w:tabs>
              <w:spacing w:after="0" w:line="259" w:lineRule="auto"/>
              <w:ind w:left="0" w:right="0" w:firstLine="0"/>
            </w:pPr>
            <w:r>
              <w:t xml:space="preserve"> 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  <w:tr w:rsidR="002577B9">
        <w:trPr>
          <w:trHeight w:val="665"/>
        </w:trPr>
        <w:tc>
          <w:tcPr>
            <w:tcW w:w="5897" w:type="dxa"/>
            <w:gridSpan w:val="10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64" w:right="0" w:firstLine="0"/>
            </w:pPr>
            <w:r>
              <w:rPr>
                <w:sz w:val="18"/>
              </w:rPr>
              <w:t>Prevod do neuhradenej straty minulých rokov</w:t>
            </w:r>
            <w:r>
              <w:t xml:space="preserve">   </w:t>
            </w:r>
          </w:p>
        </w:tc>
        <w:tc>
          <w:tcPr>
            <w:tcW w:w="170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3176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3176"/>
              </w:tabs>
              <w:spacing w:after="0" w:line="259" w:lineRule="auto"/>
              <w:ind w:left="0" w:right="0" w:firstLine="0"/>
            </w:pPr>
            <w:r>
              <w:t xml:space="preserve"> 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  <w:tr w:rsidR="002577B9">
        <w:trPr>
          <w:trHeight w:val="665"/>
        </w:trPr>
        <w:tc>
          <w:tcPr>
            <w:tcW w:w="5897" w:type="dxa"/>
            <w:gridSpan w:val="10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64" w:right="0" w:firstLine="0"/>
            </w:pPr>
            <w:r>
              <w:rPr>
                <w:sz w:val="18"/>
              </w:rPr>
              <w:t>Iné</w:t>
            </w:r>
            <w:r>
              <w:t xml:space="preserve">   </w:t>
            </w:r>
          </w:p>
        </w:tc>
        <w:tc>
          <w:tcPr>
            <w:tcW w:w="170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3176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3176"/>
              </w:tabs>
              <w:spacing w:after="0" w:line="259" w:lineRule="auto"/>
              <w:ind w:left="0" w:right="0" w:firstLine="0"/>
            </w:pPr>
            <w:r>
              <w:t xml:space="preserve"> 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  <w:tr w:rsidR="002577B9">
        <w:trPr>
          <w:trHeight w:val="665"/>
        </w:trPr>
        <w:tc>
          <w:tcPr>
            <w:tcW w:w="7606" w:type="dxa"/>
            <w:gridSpan w:val="11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center" w:pos="5897"/>
              </w:tabs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Spolu</w:t>
            </w:r>
            <w:r>
              <w:t xml:space="preserve">   </w:t>
            </w:r>
            <w:r>
              <w:tab/>
              <w:t xml:space="preserve"> </w:t>
            </w:r>
          </w:p>
        </w:tc>
        <w:tc>
          <w:tcPr>
            <w:tcW w:w="3176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3176"/>
              </w:tabs>
              <w:spacing w:after="0" w:line="259" w:lineRule="auto"/>
              <w:ind w:left="0" w:right="0" w:firstLine="0"/>
            </w:pPr>
            <w:r>
              <w:t xml:space="preserve"> 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</w:tbl>
    <w:p w:rsidR="002577B9" w:rsidRDefault="00000000">
      <w:pPr>
        <w:ind w:left="38" w:right="526"/>
      </w:pPr>
      <w:r>
        <w:lastRenderedPageBreak/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c)</w:t>
      </w:r>
      <w:r>
        <w:t xml:space="preserve">         výške záväzkov do lehoty splatnosti a po lehote splatnosti,    </w:t>
      </w:r>
    </w:p>
    <w:p w:rsidR="002577B9" w:rsidRDefault="00000000">
      <w:pPr>
        <w:ind w:left="38" w:right="526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d)</w:t>
      </w:r>
      <w:r>
        <w:t xml:space="preserve">         štruktúre záväzkov podľa zostatkovej doby splatnosti v členení v nadväznosti na položky súvahy; uvádza sa     hodnota záväzkov so zostatkovou dobou splatnosti viac ako päť rokov,    </w:t>
      </w:r>
    </w:p>
    <w:p w:rsidR="002577B9" w:rsidRDefault="00000000">
      <w:pPr>
        <w:pStyle w:val="Nadpis1"/>
        <w:ind w:left="-5"/>
      </w:pPr>
      <w:r>
        <w:t xml:space="preserve">Tabuľka 26: Informácie k Čl. III </w:t>
      </w:r>
      <w:proofErr w:type="spellStart"/>
      <w:r>
        <w:t>odst</w:t>
      </w:r>
      <w:proofErr w:type="spellEnd"/>
      <w:r>
        <w:t xml:space="preserve">. 2 písm. c) a d) o záväzkoch   </w:t>
      </w:r>
    </w:p>
    <w:p w:rsidR="002577B9" w:rsidRDefault="00000000">
      <w:pPr>
        <w:spacing w:after="48" w:line="259" w:lineRule="auto"/>
        <w:ind w:left="38" w:right="0" w:firstLine="0"/>
      </w:pPr>
      <w:r>
        <w:t xml:space="preserve"> </w:t>
      </w:r>
    </w:p>
    <w:p w:rsidR="002577B9" w:rsidRDefault="00000000">
      <w:pPr>
        <w:spacing w:after="46" w:line="259" w:lineRule="auto"/>
        <w:ind w:left="38" w:right="0" w:firstLine="0"/>
      </w:pPr>
      <w:r>
        <w:t xml:space="preserve"> </w:t>
      </w:r>
    </w:p>
    <w:p w:rsidR="002577B9" w:rsidRDefault="00000000">
      <w:pPr>
        <w:spacing w:after="48" w:line="259" w:lineRule="auto"/>
        <w:ind w:left="38" w:right="0" w:firstLine="0"/>
      </w:pPr>
      <w:r>
        <w:t xml:space="preserve"> </w:t>
      </w:r>
    </w:p>
    <w:p w:rsidR="002577B9" w:rsidRDefault="00000000">
      <w:pPr>
        <w:spacing w:after="0" w:line="259" w:lineRule="auto"/>
        <w:ind w:left="38" w:right="0" w:firstLine="0"/>
      </w:pPr>
      <w:r>
        <w:t xml:space="preserve"> </w:t>
      </w:r>
    </w:p>
    <w:tbl>
      <w:tblPr>
        <w:tblStyle w:val="TableGrid"/>
        <w:tblW w:w="10778" w:type="dxa"/>
        <w:tblInd w:w="22" w:type="dxa"/>
        <w:tblCellMar>
          <w:top w:w="152" w:type="dxa"/>
          <w:left w:w="34" w:type="dxa"/>
          <w:bottom w:w="271" w:type="dxa"/>
          <w:right w:w="24" w:type="dxa"/>
        </w:tblCellMar>
        <w:tblLook w:val="04A0" w:firstRow="1" w:lastRow="0" w:firstColumn="1" w:lastColumn="0" w:noHBand="0" w:noVBand="1"/>
      </w:tblPr>
      <w:tblGrid>
        <w:gridCol w:w="5221"/>
        <w:gridCol w:w="2777"/>
        <w:gridCol w:w="2780"/>
      </w:tblGrid>
      <w:tr w:rsidR="002577B9">
        <w:trPr>
          <w:trHeight w:val="840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33" w:firstLine="0"/>
              <w:jc w:val="center"/>
            </w:pPr>
            <w:r>
              <w:rPr>
                <w:b/>
                <w:sz w:val="18"/>
              </w:rPr>
              <w:t>Názov položky</w:t>
            </w:r>
            <w:r>
              <w:t xml:space="preserve"> 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  <w:r>
              <w:t xml:space="preserve">   </w:t>
            </w:r>
          </w:p>
        </w:tc>
        <w:tc>
          <w:tcPr>
            <w:tcW w:w="2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619" w:right="0" w:hanging="619"/>
              <w:jc w:val="both"/>
            </w:pPr>
            <w:r>
              <w:rPr>
                <w:b/>
                <w:sz w:val="18"/>
              </w:rPr>
              <w:t>Bezprostredne predchádzajúce účtovné obdobie</w:t>
            </w:r>
            <w:r>
              <w:t xml:space="preserve">   </w:t>
            </w:r>
          </w:p>
        </w:tc>
      </w:tr>
    </w:tbl>
    <w:p w:rsidR="002577B9" w:rsidRDefault="00000000">
      <w:pPr>
        <w:spacing w:after="0" w:line="259" w:lineRule="auto"/>
        <w:ind w:left="29" w:right="0" w:firstLine="0"/>
      </w:pPr>
      <w:r>
        <w:t xml:space="preserve">  </w:t>
      </w:r>
    </w:p>
    <w:tbl>
      <w:tblPr>
        <w:tblStyle w:val="TableGrid"/>
        <w:tblW w:w="10787" w:type="dxa"/>
        <w:tblInd w:w="18" w:type="dxa"/>
        <w:tblCellMar>
          <w:top w:w="138" w:type="dxa"/>
          <w:left w:w="0" w:type="dxa"/>
          <w:bottom w:w="73" w:type="dxa"/>
          <w:right w:w="0" w:type="dxa"/>
        </w:tblCellMar>
        <w:tblLook w:val="04A0" w:firstRow="1" w:lastRow="0" w:firstColumn="1" w:lastColumn="0" w:noHBand="0" w:noVBand="1"/>
      </w:tblPr>
      <w:tblGrid>
        <w:gridCol w:w="2488"/>
        <w:gridCol w:w="1585"/>
        <w:gridCol w:w="228"/>
        <w:gridCol w:w="228"/>
        <w:gridCol w:w="228"/>
        <w:gridCol w:w="228"/>
        <w:gridCol w:w="230"/>
        <w:gridCol w:w="227"/>
        <w:gridCol w:w="228"/>
        <w:gridCol w:w="228"/>
        <w:gridCol w:w="1865"/>
        <w:gridCol w:w="234"/>
        <w:gridCol w:w="222"/>
        <w:gridCol w:w="228"/>
        <w:gridCol w:w="228"/>
        <w:gridCol w:w="228"/>
        <w:gridCol w:w="228"/>
        <w:gridCol w:w="228"/>
        <w:gridCol w:w="228"/>
        <w:gridCol w:w="228"/>
        <w:gridCol w:w="228"/>
        <w:gridCol w:w="744"/>
      </w:tblGrid>
      <w:tr w:rsidR="002577B9">
        <w:trPr>
          <w:trHeight w:val="658"/>
        </w:trPr>
        <w:tc>
          <w:tcPr>
            <w:tcW w:w="2488" w:type="dxa"/>
            <w:tcBorders>
              <w:top w:val="single" w:sz="6" w:space="0" w:color="000000"/>
              <w:left w:val="single" w:sz="7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56" w:right="0" w:firstLine="0"/>
              <w:jc w:val="both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   </w:t>
            </w:r>
          </w:p>
        </w:tc>
        <w:tc>
          <w:tcPr>
            <w:tcW w:w="1585" w:type="dxa"/>
            <w:tcBorders>
              <w:top w:val="nil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143" w:firstLine="0"/>
              <w:jc w:val="right"/>
            </w:pPr>
            <w:r>
              <w:t xml:space="preserve">IČO  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50" w:right="0" w:firstLine="0"/>
              <w:jc w:val="both"/>
            </w:pPr>
            <w:r>
              <w:t xml:space="preserve">5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10" w:right="0" w:firstLine="0"/>
              <w:jc w:val="both"/>
            </w:pPr>
            <w:r>
              <w:t xml:space="preserve"> 3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10" w:right="0" w:firstLine="0"/>
              <w:jc w:val="both"/>
            </w:pPr>
            <w:r>
              <w:t xml:space="preserve"> 0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10" w:right="0" w:firstLine="0"/>
              <w:jc w:val="both"/>
            </w:pPr>
            <w:r>
              <w:t xml:space="preserve"> 5 </w:t>
            </w:r>
          </w:p>
        </w:tc>
        <w:tc>
          <w:tcPr>
            <w:tcW w:w="2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1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10" w:right="0" w:firstLine="0"/>
              <w:jc w:val="both"/>
            </w:pPr>
            <w:r>
              <w:t xml:space="preserve"> 6 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11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4" w:right="0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10" w:right="0" w:firstLine="0"/>
              <w:jc w:val="both"/>
            </w:pPr>
            <w:r>
              <w:t xml:space="preserve"> 0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10" w:right="0" w:firstLine="0"/>
              <w:jc w:val="both"/>
            </w:pPr>
            <w:r>
              <w:t xml:space="preserve"> 8 </w:t>
            </w:r>
          </w:p>
        </w:tc>
        <w:tc>
          <w:tcPr>
            <w:tcW w:w="1865" w:type="dxa"/>
            <w:tcBorders>
              <w:top w:val="nil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865"/>
              </w:tabs>
              <w:spacing w:after="0" w:line="259" w:lineRule="auto"/>
              <w:ind w:left="-7" w:right="0" w:firstLine="0"/>
            </w:pPr>
            <w:r>
              <w:t xml:space="preserve">  </w:t>
            </w:r>
            <w:r>
              <w:tab/>
              <w:t>DIČ</w:t>
            </w:r>
          </w:p>
        </w:tc>
        <w:tc>
          <w:tcPr>
            <w:tcW w:w="2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1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7" w:right="0" w:firstLine="0"/>
              <w:jc w:val="both"/>
            </w:pPr>
            <w:r>
              <w:t xml:space="preserve"> 2 </w:t>
            </w:r>
          </w:p>
        </w:tc>
        <w:tc>
          <w:tcPr>
            <w:tcW w:w="222" w:type="dxa"/>
            <w:tcBorders>
              <w:top w:val="single" w:sz="6" w:space="0" w:color="000000"/>
              <w:left w:val="single" w:sz="11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6" w:right="0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10" w:right="0" w:firstLine="0"/>
              <w:jc w:val="both"/>
            </w:pPr>
            <w:r>
              <w:t xml:space="preserve"> 2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7" w:right="0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7" w:right="0" w:firstLine="0"/>
              <w:jc w:val="both"/>
            </w:pPr>
            <w:r>
              <w:t xml:space="preserve"> 2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7" w:right="0" w:firstLine="0"/>
              <w:jc w:val="both"/>
            </w:pPr>
            <w:r>
              <w:t xml:space="preserve"> 4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7" w:right="0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7" w:right="0" w:firstLine="0"/>
              <w:jc w:val="both"/>
            </w:pPr>
            <w:r>
              <w:t xml:space="preserve"> 0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7" w:right="0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7" w:right="0" w:firstLine="0"/>
              <w:jc w:val="both"/>
            </w:pPr>
            <w:r>
              <w:t xml:space="preserve"> 2 </w:t>
            </w:r>
          </w:p>
        </w:tc>
        <w:tc>
          <w:tcPr>
            <w:tcW w:w="744" w:type="dxa"/>
            <w:tcBorders>
              <w:top w:val="nil"/>
              <w:left w:val="single" w:sz="6" w:space="0" w:color="000000"/>
              <w:bottom w:val="single" w:sz="12" w:space="0" w:color="000000"/>
              <w:right w:val="nil"/>
            </w:tcBorders>
            <w:vAlign w:val="bottom"/>
          </w:tcPr>
          <w:p w:rsidR="002577B9" w:rsidRDefault="00000000">
            <w:pPr>
              <w:tabs>
                <w:tab w:val="right" w:pos="744"/>
              </w:tabs>
              <w:spacing w:after="0" w:line="259" w:lineRule="auto"/>
              <w:ind w:left="-7" w:right="0" w:firstLine="0"/>
            </w:pPr>
            <w:r>
              <w:t xml:space="preserve">  </w:t>
            </w:r>
            <w:r>
              <w:tab/>
              <w:t xml:space="preserve">str.5 </w:t>
            </w:r>
          </w:p>
        </w:tc>
      </w:tr>
      <w:tr w:rsidR="002577B9">
        <w:trPr>
          <w:trHeight w:val="612"/>
        </w:trPr>
        <w:tc>
          <w:tcPr>
            <w:tcW w:w="5214" w:type="dxa"/>
            <w:gridSpan w:val="7"/>
            <w:tcBorders>
              <w:top w:val="single" w:sz="12" w:space="0" w:color="000000"/>
              <w:left w:val="single" w:sz="7" w:space="0" w:color="000000"/>
              <w:bottom w:val="single" w:sz="6" w:space="0" w:color="000000"/>
              <w:right w:val="single" w:sz="11" w:space="0" w:color="000000"/>
            </w:tcBorders>
          </w:tcPr>
          <w:p w:rsidR="002577B9" w:rsidRDefault="00000000">
            <w:pPr>
              <w:spacing w:after="0" w:line="259" w:lineRule="auto"/>
              <w:ind w:left="56" w:right="0" w:firstLine="0"/>
            </w:pPr>
            <w:r>
              <w:rPr>
                <w:b/>
                <w:sz w:val="18"/>
              </w:rPr>
              <w:t>Dlhodobé záväzky spolu</w:t>
            </w:r>
            <w:r>
              <w:t xml:space="preserve">   </w:t>
            </w:r>
          </w:p>
        </w:tc>
        <w:tc>
          <w:tcPr>
            <w:tcW w:w="683" w:type="dxa"/>
            <w:gridSpan w:val="3"/>
            <w:tcBorders>
              <w:top w:val="single" w:sz="12" w:space="0" w:color="000000"/>
              <w:left w:val="single" w:sz="11" w:space="0" w:color="000000"/>
              <w:bottom w:val="single" w:sz="6" w:space="0" w:color="000000"/>
              <w:right w:val="nil"/>
            </w:tcBorders>
            <w:vAlign w:val="bottom"/>
          </w:tcPr>
          <w:p w:rsidR="002577B9" w:rsidRDefault="00000000">
            <w:pPr>
              <w:spacing w:after="0" w:line="259" w:lineRule="auto"/>
              <w:ind w:left="54" w:right="0" w:firstLine="0"/>
            </w:pPr>
            <w:r>
              <w:t xml:space="preserve">  </w:t>
            </w:r>
          </w:p>
        </w:tc>
        <w:tc>
          <w:tcPr>
            <w:tcW w:w="2099" w:type="dxa"/>
            <w:gridSpan w:val="2"/>
            <w:tcBorders>
              <w:top w:val="single" w:sz="12" w:space="0" w:color="000000"/>
              <w:left w:val="nil"/>
              <w:bottom w:val="single" w:sz="6" w:space="0" w:color="000000"/>
              <w:right w:val="single" w:sz="11" w:space="0" w:color="000000"/>
            </w:tcBorders>
          </w:tcPr>
          <w:p w:rsidR="002577B9" w:rsidRDefault="00000000">
            <w:pPr>
              <w:spacing w:after="0" w:line="259" w:lineRule="auto"/>
              <w:ind w:left="0" w:right="81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046" w:type="dxa"/>
            <w:gridSpan w:val="9"/>
            <w:tcBorders>
              <w:top w:val="single" w:sz="12" w:space="0" w:color="000000"/>
              <w:left w:val="single" w:sz="11" w:space="0" w:color="000000"/>
              <w:bottom w:val="single" w:sz="6" w:space="0" w:color="000000"/>
              <w:right w:val="nil"/>
            </w:tcBorders>
            <w:vAlign w:val="center"/>
          </w:tcPr>
          <w:p w:rsidR="002577B9" w:rsidRDefault="00000000">
            <w:pPr>
              <w:spacing w:after="0" w:line="259" w:lineRule="auto"/>
              <w:ind w:left="-25" w:right="0" w:firstLine="0"/>
            </w:pPr>
            <w:r>
              <w:t xml:space="preserve"> </w:t>
            </w:r>
          </w:p>
          <w:p w:rsidR="002577B9" w:rsidRDefault="00000000">
            <w:pPr>
              <w:spacing w:after="0" w:line="259" w:lineRule="auto"/>
              <w:ind w:left="1" w:right="0" w:firstLine="0"/>
            </w:pPr>
            <w:r>
              <w:t xml:space="preserve">   </w:t>
            </w:r>
          </w:p>
        </w:tc>
        <w:tc>
          <w:tcPr>
            <w:tcW w:w="744" w:type="dxa"/>
            <w:tcBorders>
              <w:top w:val="single" w:sz="12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8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2577B9">
        <w:trPr>
          <w:trHeight w:val="598"/>
        </w:trPr>
        <w:tc>
          <w:tcPr>
            <w:tcW w:w="5214" w:type="dxa"/>
            <w:gridSpan w:val="7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single" w:sz="11" w:space="0" w:color="000000"/>
            </w:tcBorders>
          </w:tcPr>
          <w:p w:rsidR="002577B9" w:rsidRDefault="00000000">
            <w:pPr>
              <w:spacing w:after="0" w:line="259" w:lineRule="auto"/>
              <w:ind w:left="56" w:right="0" w:firstLine="0"/>
            </w:pPr>
            <w:r>
              <w:rPr>
                <w:sz w:val="18"/>
              </w:rPr>
              <w:t>Záväzky so zostatkovou dobou splatnosti nad päť rokov</w:t>
            </w:r>
            <w:r>
              <w:t xml:space="preserve">   </w:t>
            </w:r>
          </w:p>
        </w:tc>
        <w:tc>
          <w:tcPr>
            <w:tcW w:w="683" w:type="dxa"/>
            <w:gridSpan w:val="3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nil"/>
            </w:tcBorders>
            <w:vAlign w:val="bottom"/>
          </w:tcPr>
          <w:p w:rsidR="002577B9" w:rsidRDefault="00000000">
            <w:pPr>
              <w:spacing w:after="0" w:line="259" w:lineRule="auto"/>
              <w:ind w:left="54" w:right="0" w:firstLine="0"/>
            </w:pPr>
            <w:r>
              <w:t xml:space="preserve">  </w:t>
            </w:r>
          </w:p>
        </w:tc>
        <w:tc>
          <w:tcPr>
            <w:tcW w:w="2099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11" w:space="0" w:color="000000"/>
            </w:tcBorders>
          </w:tcPr>
          <w:p w:rsidR="002577B9" w:rsidRDefault="00000000">
            <w:pPr>
              <w:spacing w:after="0" w:line="259" w:lineRule="auto"/>
              <w:ind w:left="0" w:right="81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046" w:type="dxa"/>
            <w:gridSpan w:val="9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-25" w:right="0" w:firstLine="0"/>
            </w:pPr>
            <w:r>
              <w:t xml:space="preserve">    </w:t>
            </w:r>
          </w:p>
        </w:tc>
        <w:tc>
          <w:tcPr>
            <w:tcW w:w="74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8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2577B9">
        <w:trPr>
          <w:trHeight w:val="595"/>
        </w:trPr>
        <w:tc>
          <w:tcPr>
            <w:tcW w:w="5214" w:type="dxa"/>
            <w:gridSpan w:val="7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single" w:sz="11" w:space="0" w:color="000000"/>
            </w:tcBorders>
          </w:tcPr>
          <w:p w:rsidR="002577B9" w:rsidRDefault="00000000">
            <w:pPr>
              <w:spacing w:after="0" w:line="259" w:lineRule="auto"/>
              <w:ind w:left="56" w:right="0" w:firstLine="0"/>
              <w:jc w:val="both"/>
            </w:pPr>
            <w:r>
              <w:rPr>
                <w:sz w:val="18"/>
              </w:rPr>
              <w:t>Záväzky so zostatkovou dobou splatnosti jeden rok až päť rokov</w:t>
            </w:r>
            <w:r>
              <w:t xml:space="preserve"> </w:t>
            </w:r>
          </w:p>
        </w:tc>
        <w:tc>
          <w:tcPr>
            <w:tcW w:w="683" w:type="dxa"/>
            <w:gridSpan w:val="3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nil"/>
            </w:tcBorders>
            <w:vAlign w:val="bottom"/>
          </w:tcPr>
          <w:p w:rsidR="002577B9" w:rsidRDefault="00000000">
            <w:pPr>
              <w:spacing w:after="0" w:line="259" w:lineRule="auto"/>
              <w:ind w:left="54" w:right="0" w:firstLine="0"/>
            </w:pPr>
            <w:r>
              <w:t xml:space="preserve">  </w:t>
            </w:r>
          </w:p>
        </w:tc>
        <w:tc>
          <w:tcPr>
            <w:tcW w:w="2099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11" w:space="0" w:color="000000"/>
            </w:tcBorders>
          </w:tcPr>
          <w:p w:rsidR="002577B9" w:rsidRDefault="00000000">
            <w:pPr>
              <w:spacing w:after="0" w:line="259" w:lineRule="auto"/>
              <w:ind w:left="0" w:right="81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046" w:type="dxa"/>
            <w:gridSpan w:val="9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-25" w:right="0" w:firstLine="0"/>
            </w:pPr>
            <w:r>
              <w:t xml:space="preserve">    </w:t>
            </w:r>
          </w:p>
        </w:tc>
        <w:tc>
          <w:tcPr>
            <w:tcW w:w="74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8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2577B9">
        <w:trPr>
          <w:trHeight w:val="596"/>
        </w:trPr>
        <w:tc>
          <w:tcPr>
            <w:tcW w:w="5214" w:type="dxa"/>
            <w:gridSpan w:val="7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single" w:sz="11" w:space="0" w:color="000000"/>
            </w:tcBorders>
          </w:tcPr>
          <w:p w:rsidR="002577B9" w:rsidRDefault="00000000">
            <w:pPr>
              <w:spacing w:after="0" w:line="259" w:lineRule="auto"/>
              <w:ind w:left="56" w:right="0" w:firstLine="0"/>
            </w:pPr>
            <w:r>
              <w:rPr>
                <w:b/>
                <w:sz w:val="18"/>
              </w:rPr>
              <w:t>Krátkodobé záväzky spolu</w:t>
            </w:r>
            <w:r>
              <w:t xml:space="preserve">   </w:t>
            </w:r>
          </w:p>
        </w:tc>
        <w:tc>
          <w:tcPr>
            <w:tcW w:w="683" w:type="dxa"/>
            <w:gridSpan w:val="3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nil"/>
            </w:tcBorders>
            <w:vAlign w:val="bottom"/>
          </w:tcPr>
          <w:p w:rsidR="002577B9" w:rsidRDefault="00000000">
            <w:pPr>
              <w:spacing w:after="0" w:line="259" w:lineRule="auto"/>
              <w:ind w:left="54" w:right="0" w:firstLine="0"/>
            </w:pPr>
            <w:r>
              <w:t xml:space="preserve">  </w:t>
            </w:r>
          </w:p>
        </w:tc>
        <w:tc>
          <w:tcPr>
            <w:tcW w:w="2099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11" w:space="0" w:color="000000"/>
            </w:tcBorders>
          </w:tcPr>
          <w:p w:rsidR="002577B9" w:rsidRDefault="00000000">
            <w:pPr>
              <w:spacing w:after="0" w:line="259" w:lineRule="auto"/>
              <w:ind w:left="0" w:right="84" w:firstLine="0"/>
              <w:jc w:val="right"/>
            </w:pPr>
            <w:r>
              <w:rPr>
                <w:sz w:val="18"/>
              </w:rPr>
              <w:t>1000</w:t>
            </w:r>
            <w:r>
              <w:t xml:space="preserve">  </w:t>
            </w:r>
          </w:p>
        </w:tc>
        <w:tc>
          <w:tcPr>
            <w:tcW w:w="2046" w:type="dxa"/>
            <w:gridSpan w:val="9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1" w:right="0" w:firstLine="0"/>
            </w:pPr>
            <w:r>
              <w:t xml:space="preserve">   </w:t>
            </w:r>
          </w:p>
        </w:tc>
        <w:tc>
          <w:tcPr>
            <w:tcW w:w="74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87" w:firstLine="0"/>
              <w:jc w:val="right"/>
            </w:pPr>
            <w:r>
              <w:rPr>
                <w:sz w:val="18"/>
              </w:rPr>
              <w:t>1000</w:t>
            </w:r>
            <w:r>
              <w:t xml:space="preserve"> </w:t>
            </w:r>
          </w:p>
        </w:tc>
      </w:tr>
      <w:tr w:rsidR="002577B9">
        <w:trPr>
          <w:trHeight w:val="706"/>
        </w:trPr>
        <w:tc>
          <w:tcPr>
            <w:tcW w:w="5214" w:type="dxa"/>
            <w:gridSpan w:val="7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single" w:sz="11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56" w:right="0" w:firstLine="0"/>
            </w:pPr>
            <w:r>
              <w:rPr>
                <w:sz w:val="18"/>
              </w:rPr>
              <w:t>Záväzky so zostatkovou dobou splatnosti do jedného roka vrátane</w:t>
            </w:r>
            <w:r>
              <w:t xml:space="preserve">   </w:t>
            </w:r>
          </w:p>
        </w:tc>
        <w:tc>
          <w:tcPr>
            <w:tcW w:w="683" w:type="dxa"/>
            <w:gridSpan w:val="3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54" w:right="0" w:firstLine="0"/>
            </w:pPr>
            <w:r>
              <w:t xml:space="preserve">  </w:t>
            </w:r>
          </w:p>
        </w:tc>
        <w:tc>
          <w:tcPr>
            <w:tcW w:w="2099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11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84" w:firstLine="0"/>
              <w:jc w:val="right"/>
            </w:pPr>
            <w:r>
              <w:rPr>
                <w:sz w:val="18"/>
              </w:rPr>
              <w:t>1000</w:t>
            </w:r>
            <w:r>
              <w:t xml:space="preserve">  </w:t>
            </w:r>
          </w:p>
        </w:tc>
        <w:tc>
          <w:tcPr>
            <w:tcW w:w="2046" w:type="dxa"/>
            <w:gridSpan w:val="9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nil"/>
            </w:tcBorders>
            <w:vAlign w:val="bottom"/>
          </w:tcPr>
          <w:p w:rsidR="002577B9" w:rsidRDefault="00000000">
            <w:pPr>
              <w:spacing w:after="3" w:line="259" w:lineRule="auto"/>
              <w:ind w:left="49" w:right="0" w:firstLine="0"/>
            </w:pPr>
            <w:r>
              <w:t xml:space="preserve">  </w:t>
            </w:r>
          </w:p>
          <w:p w:rsidR="002577B9" w:rsidRDefault="00000000">
            <w:pPr>
              <w:spacing w:after="0" w:line="259" w:lineRule="auto"/>
              <w:ind w:left="1" w:right="0" w:firstLine="0"/>
            </w:pPr>
            <w:r>
              <w:t xml:space="preserve">  </w:t>
            </w:r>
          </w:p>
        </w:tc>
        <w:tc>
          <w:tcPr>
            <w:tcW w:w="74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87" w:firstLine="0"/>
              <w:jc w:val="right"/>
            </w:pPr>
            <w:r>
              <w:rPr>
                <w:sz w:val="18"/>
              </w:rPr>
              <w:t>1000</w:t>
            </w:r>
            <w:r>
              <w:t xml:space="preserve"> </w:t>
            </w:r>
          </w:p>
        </w:tc>
      </w:tr>
      <w:tr w:rsidR="002577B9">
        <w:trPr>
          <w:trHeight w:val="598"/>
        </w:trPr>
        <w:tc>
          <w:tcPr>
            <w:tcW w:w="5214" w:type="dxa"/>
            <w:gridSpan w:val="7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single" w:sz="11" w:space="0" w:color="000000"/>
            </w:tcBorders>
          </w:tcPr>
          <w:p w:rsidR="002577B9" w:rsidRDefault="00000000">
            <w:pPr>
              <w:spacing w:after="0" w:line="259" w:lineRule="auto"/>
              <w:ind w:left="56" w:right="0" w:firstLine="0"/>
            </w:pPr>
            <w:r>
              <w:rPr>
                <w:sz w:val="18"/>
              </w:rPr>
              <w:t>Záväzky po lehote splatnosti</w:t>
            </w:r>
            <w:r>
              <w:t xml:space="preserve">   </w:t>
            </w:r>
          </w:p>
        </w:tc>
        <w:tc>
          <w:tcPr>
            <w:tcW w:w="683" w:type="dxa"/>
            <w:gridSpan w:val="3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nil"/>
            </w:tcBorders>
            <w:vAlign w:val="bottom"/>
          </w:tcPr>
          <w:p w:rsidR="002577B9" w:rsidRDefault="00000000">
            <w:pPr>
              <w:spacing w:after="0" w:line="259" w:lineRule="auto"/>
              <w:ind w:left="54" w:right="0" w:firstLine="0"/>
            </w:pPr>
            <w:r>
              <w:t xml:space="preserve">  </w:t>
            </w:r>
          </w:p>
        </w:tc>
        <w:tc>
          <w:tcPr>
            <w:tcW w:w="2099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11" w:space="0" w:color="000000"/>
            </w:tcBorders>
          </w:tcPr>
          <w:p w:rsidR="002577B9" w:rsidRDefault="00000000">
            <w:pPr>
              <w:spacing w:after="0" w:line="259" w:lineRule="auto"/>
              <w:ind w:left="0" w:right="81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046" w:type="dxa"/>
            <w:gridSpan w:val="9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-25" w:right="0" w:firstLine="0"/>
            </w:pPr>
            <w:r>
              <w:t xml:space="preserve">    </w:t>
            </w:r>
          </w:p>
        </w:tc>
        <w:tc>
          <w:tcPr>
            <w:tcW w:w="74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8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</w:tbl>
    <w:p w:rsidR="002577B9" w:rsidRDefault="00000000">
      <w:pPr>
        <w:ind w:left="38" w:right="526"/>
      </w:pPr>
      <w:r>
        <w:t xml:space="preserve">                Pri majetku prenajatom formou finančného prenájmu v poznámkach prenajímateľa sa uvádza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(3)</w:t>
      </w:r>
      <w:r>
        <w:t xml:space="preserve"> a) celková suma dohodnutých platieb ku dňu, ku ktorému sa zostavuje účtovná závierka, v členení na istinu u     prenajímateľa a finančný výnos,    </w:t>
      </w:r>
    </w:p>
    <w:p w:rsidR="002577B9" w:rsidRDefault="00000000">
      <w:pPr>
        <w:spacing w:after="75"/>
        <w:ind w:left="38" w:right="526"/>
      </w:pPr>
      <w:r>
        <w:t xml:space="preserve">b) suma istiny u prenajímateľa a finančný výnos podľa doby splatnosti    </w:t>
      </w:r>
    </w:p>
    <w:p w:rsidR="002577B9" w:rsidRDefault="00000000">
      <w:pPr>
        <w:numPr>
          <w:ilvl w:val="0"/>
          <w:numId w:val="3"/>
        </w:numPr>
        <w:spacing w:after="75"/>
        <w:ind w:right="526" w:hanging="223"/>
      </w:pPr>
      <w:r>
        <w:t xml:space="preserve">do jedného roka vrátane,    </w:t>
      </w:r>
    </w:p>
    <w:p w:rsidR="002577B9" w:rsidRDefault="00000000">
      <w:pPr>
        <w:numPr>
          <w:ilvl w:val="0"/>
          <w:numId w:val="3"/>
        </w:numPr>
        <w:spacing w:after="111"/>
        <w:ind w:right="526" w:hanging="223"/>
      </w:pPr>
      <w:r>
        <w:t xml:space="preserve">viac ako jeden rok do piatich rokov vrátane,    </w:t>
      </w:r>
    </w:p>
    <w:p w:rsidR="002577B9" w:rsidRDefault="00000000">
      <w:pPr>
        <w:numPr>
          <w:ilvl w:val="0"/>
          <w:numId w:val="3"/>
        </w:numPr>
        <w:spacing w:after="84"/>
        <w:ind w:right="526" w:hanging="223"/>
      </w:pPr>
      <w:r>
        <w:t xml:space="preserve">viac ako päť rokov.    </w:t>
      </w:r>
    </w:p>
    <w:p w:rsidR="002577B9" w:rsidRDefault="00000000">
      <w:pPr>
        <w:pStyle w:val="Nadpis1"/>
        <w:ind w:left="-5"/>
      </w:pPr>
      <w:r>
        <w:t xml:space="preserve">Tabuľka 31: Informácie k Čl. III odst.3 písm. a)  a  b) o majetku </w:t>
      </w:r>
      <w:proofErr w:type="spellStart"/>
      <w:r>
        <w:t>prenajotom</w:t>
      </w:r>
      <w:proofErr w:type="spellEnd"/>
      <w:r>
        <w:t xml:space="preserve">  formou finančného prenájmu u prenajímateľa   </w:t>
      </w:r>
    </w:p>
    <w:tbl>
      <w:tblPr>
        <w:tblStyle w:val="TableGrid"/>
        <w:tblW w:w="10807" w:type="dxa"/>
        <w:tblInd w:w="22" w:type="dxa"/>
        <w:tblCellMar>
          <w:top w:w="135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1474"/>
        <w:gridCol w:w="1474"/>
        <w:gridCol w:w="1356"/>
        <w:gridCol w:w="178"/>
        <w:gridCol w:w="1474"/>
        <w:gridCol w:w="1474"/>
        <w:gridCol w:w="1299"/>
        <w:gridCol w:w="206"/>
      </w:tblGrid>
      <w:tr w:rsidR="002577B9">
        <w:trPr>
          <w:trHeight w:val="862"/>
        </w:trPr>
        <w:tc>
          <w:tcPr>
            <w:tcW w:w="187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371" w:right="248" w:firstLine="0"/>
              <w:jc w:val="center"/>
            </w:pPr>
            <w:r>
              <w:rPr>
                <w:b/>
                <w:sz w:val="18"/>
              </w:rPr>
              <w:t>Názov položky</w:t>
            </w:r>
            <w:r>
              <w:t xml:space="preserve">   </w:t>
            </w:r>
          </w:p>
        </w:tc>
        <w:tc>
          <w:tcPr>
            <w:tcW w:w="43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2577B9" w:rsidRDefault="00000000">
            <w:pPr>
              <w:tabs>
                <w:tab w:val="center" w:pos="2233"/>
              </w:tabs>
              <w:spacing w:after="0" w:line="259" w:lineRule="auto"/>
              <w:ind w:left="0" w:right="0" w:firstLine="0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b/>
                <w:sz w:val="18"/>
              </w:rPr>
              <w:t>Bežné účtovné obdobie</w:t>
            </w:r>
            <w:r>
              <w:t xml:space="preserve">   </w:t>
            </w:r>
          </w:p>
        </w:tc>
        <w:tc>
          <w:tcPr>
            <w:tcW w:w="17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t xml:space="preserve">   </w:t>
            </w:r>
          </w:p>
        </w:tc>
        <w:tc>
          <w:tcPr>
            <w:tcW w:w="445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151" w:right="0" w:firstLine="0"/>
            </w:pPr>
            <w:r>
              <w:rPr>
                <w:b/>
                <w:sz w:val="18"/>
              </w:rPr>
              <w:t>Bezprostredne predchádzajúce účtovné obdobie</w:t>
            </w:r>
            <w:r>
              <w:t xml:space="preserve">  </w:t>
            </w:r>
          </w:p>
        </w:tc>
      </w:tr>
      <w:tr w:rsidR="002577B9">
        <w:trPr>
          <w:trHeight w:val="86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43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2577B9" w:rsidRDefault="00000000">
            <w:pPr>
              <w:tabs>
                <w:tab w:val="center" w:pos="2235"/>
              </w:tabs>
              <w:spacing w:after="0" w:line="259" w:lineRule="auto"/>
              <w:ind w:left="0" w:right="0" w:firstLine="0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b/>
                <w:sz w:val="18"/>
              </w:rPr>
              <w:t>Splatnosť</w:t>
            </w:r>
            <w:r>
              <w:t xml:space="preserve">   </w:t>
            </w:r>
          </w:p>
        </w:tc>
        <w:tc>
          <w:tcPr>
            <w:tcW w:w="17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t xml:space="preserve">   </w:t>
            </w:r>
          </w:p>
        </w:tc>
        <w:tc>
          <w:tcPr>
            <w:tcW w:w="445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18"/>
              </w:rPr>
              <w:t>Splatnosť</w:t>
            </w:r>
            <w:r>
              <w:t xml:space="preserve">   </w:t>
            </w:r>
          </w:p>
        </w:tc>
      </w:tr>
      <w:tr w:rsidR="002577B9">
        <w:trPr>
          <w:trHeight w:val="1193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>do jedného roka vrátane</w:t>
            </w:r>
            <w:r>
              <w:t xml:space="preserve">  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38" w:right="0" w:hanging="2"/>
            </w:pPr>
            <w:r>
              <w:rPr>
                <w:b/>
                <w:sz w:val="18"/>
              </w:rPr>
              <w:t>od jedného roka do piatich rokov vrátane</w:t>
            </w:r>
            <w:r>
              <w:t xml:space="preserve">   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bottom"/>
          </w:tcPr>
          <w:p w:rsidR="002577B9" w:rsidRDefault="00000000">
            <w:pPr>
              <w:spacing w:after="0" w:line="259" w:lineRule="auto"/>
              <w:ind w:left="418" w:right="0" w:hanging="284"/>
            </w:pPr>
            <w:r>
              <w:rPr>
                <w:b/>
                <w:sz w:val="18"/>
              </w:rPr>
              <w:t>viac ako päť rokov</w:t>
            </w:r>
            <w:r>
              <w:t xml:space="preserve">   </w:t>
            </w:r>
          </w:p>
        </w:tc>
        <w:tc>
          <w:tcPr>
            <w:tcW w:w="17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50" w:right="0" w:firstLine="0"/>
              <w:jc w:val="both"/>
            </w:pPr>
            <w:r>
              <w:t xml:space="preserve"> 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-17" w:right="0" w:firstLine="0"/>
            </w:pPr>
            <w:r>
              <w:t xml:space="preserve"> </w:t>
            </w:r>
          </w:p>
          <w:p w:rsidR="002577B9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>do jedného roka vrátane</w:t>
            </w:r>
            <w:r>
              <w:t xml:space="preserve">  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40" w:right="0" w:hanging="2"/>
            </w:pPr>
            <w:r>
              <w:rPr>
                <w:b/>
                <w:sz w:val="18"/>
              </w:rPr>
              <w:t>od jedného roka do piatich rokov vrátane</w:t>
            </w:r>
            <w:r>
              <w:t xml:space="preserve">   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7" w:right="0" w:firstLine="0"/>
            </w:pPr>
            <w:r>
              <w:t xml:space="preserve"> </w:t>
            </w:r>
          </w:p>
          <w:p w:rsidR="002577B9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>viac ako päť rokov</w:t>
            </w:r>
            <w:r>
              <w:t xml:space="preserve">   </w:t>
            </w:r>
          </w:p>
        </w:tc>
        <w:tc>
          <w:tcPr>
            <w:tcW w:w="20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</w:tr>
      <w:tr w:rsidR="002577B9">
        <w:trPr>
          <w:trHeight w:val="865"/>
        </w:trPr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29" w:firstLine="0"/>
              <w:jc w:val="center"/>
            </w:pPr>
            <w:r>
              <w:rPr>
                <w:sz w:val="18"/>
              </w:rPr>
              <w:t>a</w:t>
            </w:r>
            <w:r>
              <w:t xml:space="preserve">  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18"/>
              </w:rPr>
              <w:t>b</w:t>
            </w:r>
            <w:r>
              <w:t xml:space="preserve">  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35" w:firstLine="0"/>
              <w:jc w:val="center"/>
            </w:pPr>
            <w:r>
              <w:rPr>
                <w:sz w:val="18"/>
              </w:rPr>
              <w:t>c</w:t>
            </w:r>
            <w:r>
              <w:t xml:space="preserve">   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tabs>
                <w:tab w:val="center" w:pos="766"/>
              </w:tabs>
              <w:spacing w:after="0" w:line="259" w:lineRule="auto"/>
              <w:ind w:left="0" w:right="0" w:firstLine="0"/>
            </w:pPr>
            <w:r>
              <w:rPr>
                <w:rFonts w:ascii="Calibri" w:eastAsia="Calibri" w:hAnsi="Calibri" w:cs="Calibri"/>
                <w:sz w:val="22"/>
              </w:rPr>
              <w:t xml:space="preserve">  </w:t>
            </w: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d</w:t>
            </w:r>
            <w:r>
              <w:t xml:space="preserve">   </w:t>
            </w:r>
          </w:p>
        </w:tc>
        <w:tc>
          <w:tcPr>
            <w:tcW w:w="17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t xml:space="preserve">  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center" w:pos="727"/>
                <w:tab w:val="center" w:pos="1299"/>
              </w:tabs>
              <w:spacing w:after="0" w:line="259" w:lineRule="auto"/>
              <w:ind w:left="0" w:right="0" w:firstLine="0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e</w:t>
            </w:r>
            <w:r>
              <w:t xml:space="preserve">   </w:t>
            </w:r>
            <w:r>
              <w:tab/>
              <w:t xml:space="preserve">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center" w:pos="728"/>
                <w:tab w:val="center" w:pos="1298"/>
              </w:tabs>
              <w:spacing w:after="0" w:line="259" w:lineRule="auto"/>
              <w:ind w:left="0" w:right="0" w:firstLine="0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f</w:t>
            </w:r>
            <w:r>
              <w:t xml:space="preserve">   </w:t>
            </w:r>
            <w:r>
              <w:tab/>
              <w:t xml:space="preserve"> 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tabs>
                <w:tab w:val="center" w:pos="728"/>
              </w:tabs>
              <w:spacing w:after="0" w:line="259" w:lineRule="auto"/>
              <w:ind w:left="0" w:right="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G</w:t>
            </w:r>
            <w:r>
              <w:t xml:space="preserve">   </w:t>
            </w:r>
          </w:p>
        </w:tc>
        <w:tc>
          <w:tcPr>
            <w:tcW w:w="20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</w:tr>
      <w:tr w:rsidR="002577B9">
        <w:trPr>
          <w:trHeight w:val="859"/>
        </w:trPr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58" w:right="0" w:firstLine="0"/>
            </w:pPr>
            <w:r>
              <w:rPr>
                <w:sz w:val="18"/>
              </w:rPr>
              <w:t>Istina</w:t>
            </w:r>
            <w:r>
              <w:t xml:space="preserve">  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90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47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-14" w:right="0" w:firstLine="0"/>
            </w:pPr>
            <w:r>
              <w:t xml:space="preserve">    </w:t>
            </w:r>
          </w:p>
        </w:tc>
        <w:tc>
          <w:tcPr>
            <w:tcW w:w="17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67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474"/>
              </w:tabs>
              <w:spacing w:after="0" w:line="259" w:lineRule="auto"/>
              <w:ind w:left="-10" w:right="0" w:firstLine="0"/>
            </w:pPr>
            <w:r>
              <w:t xml:space="preserve"> 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474"/>
              </w:tabs>
              <w:spacing w:after="0" w:line="259" w:lineRule="auto"/>
              <w:ind w:left="-19" w:right="0" w:firstLine="0"/>
            </w:pPr>
            <w:r>
              <w:t xml:space="preserve"> 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-19" w:right="0" w:firstLine="0"/>
            </w:pPr>
            <w:r>
              <w:t xml:space="preserve">    </w:t>
            </w:r>
          </w:p>
        </w:tc>
        <w:tc>
          <w:tcPr>
            <w:tcW w:w="20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 </w:t>
            </w:r>
          </w:p>
        </w:tc>
      </w:tr>
      <w:tr w:rsidR="002577B9">
        <w:trPr>
          <w:trHeight w:val="866"/>
        </w:trPr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58" w:right="0" w:firstLine="0"/>
            </w:pPr>
            <w:r>
              <w:rPr>
                <w:sz w:val="18"/>
              </w:rPr>
              <w:t>Finančný náklad</w:t>
            </w:r>
            <w:r>
              <w:t xml:space="preserve">  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90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47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-14" w:right="0" w:firstLine="0"/>
            </w:pPr>
            <w:r>
              <w:t xml:space="preserve">    </w:t>
            </w:r>
          </w:p>
        </w:tc>
        <w:tc>
          <w:tcPr>
            <w:tcW w:w="17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67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474"/>
              </w:tabs>
              <w:spacing w:after="0" w:line="259" w:lineRule="auto"/>
              <w:ind w:left="-10" w:right="0" w:firstLine="0"/>
            </w:pPr>
            <w:r>
              <w:t xml:space="preserve"> 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474"/>
              </w:tabs>
              <w:spacing w:after="0" w:line="259" w:lineRule="auto"/>
              <w:ind w:left="-19" w:right="0" w:firstLine="0"/>
            </w:pPr>
            <w:r>
              <w:t xml:space="preserve"> 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5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505"/>
              </w:tabs>
              <w:spacing w:after="0" w:line="259" w:lineRule="auto"/>
              <w:ind w:left="-19" w:right="0" w:firstLine="0"/>
            </w:pPr>
            <w:r>
              <w:t xml:space="preserve">  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 </w:t>
            </w:r>
          </w:p>
        </w:tc>
      </w:tr>
      <w:tr w:rsidR="002577B9">
        <w:trPr>
          <w:trHeight w:val="864"/>
        </w:trPr>
        <w:tc>
          <w:tcPr>
            <w:tcW w:w="1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58" w:right="0" w:firstLine="0"/>
            </w:pPr>
            <w:r>
              <w:rPr>
                <w:b/>
                <w:sz w:val="18"/>
              </w:rPr>
              <w:t>Spolu</w:t>
            </w:r>
            <w:r>
              <w:t xml:space="preserve">  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90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474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5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534"/>
              </w:tabs>
              <w:spacing w:after="0" w:line="259" w:lineRule="auto"/>
              <w:ind w:left="-14" w:right="0" w:firstLine="0"/>
            </w:pPr>
            <w:r>
              <w:t xml:space="preserve">  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474"/>
              </w:tabs>
              <w:spacing w:after="0" w:line="259" w:lineRule="auto"/>
              <w:ind w:left="-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474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15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1505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</w:tbl>
    <w:p w:rsidR="002577B9" w:rsidRDefault="00000000">
      <w:pPr>
        <w:spacing w:after="114"/>
        <w:ind w:left="38" w:right="526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(5)</w:t>
      </w:r>
      <w:r>
        <w:t xml:space="preserve">     O odloženej dani z príjmov sa uvádzajú informácie o    </w:t>
      </w:r>
    </w:p>
    <w:p w:rsidR="002577B9" w:rsidRDefault="00000000">
      <w:pPr>
        <w:numPr>
          <w:ilvl w:val="0"/>
          <w:numId w:val="4"/>
        </w:numPr>
        <w:spacing w:after="109"/>
        <w:ind w:right="526" w:hanging="699"/>
      </w:pPr>
      <w:r>
        <w:t xml:space="preserve">sume odložených daní z príjmov účtovaných v bežnom účtovnom období ako náklad alebo výnos     vyplývajúcej  zo zmeny sadzby dane z príjmov,    </w:t>
      </w:r>
    </w:p>
    <w:p w:rsidR="002577B9" w:rsidRDefault="00000000">
      <w:pPr>
        <w:numPr>
          <w:ilvl w:val="0"/>
          <w:numId w:val="4"/>
        </w:numPr>
        <w:spacing w:after="8"/>
        <w:ind w:right="526" w:hanging="699"/>
      </w:pPr>
      <w:r>
        <w:t xml:space="preserve">sume odloženej daňovej pohľadávky účtovanej v bežnom účtovnom období týkajúcej sa umorenia daňovej  straty,    nevyužitých daňových odpočtov a iných nárokov, ako aj dočasných rozdielov predchádzajúcich účtovných </w:t>
      </w:r>
    </w:p>
    <w:p w:rsidR="002577B9" w:rsidRDefault="00000000">
      <w:pPr>
        <w:spacing w:after="159"/>
        <w:ind w:left="38" w:right="526"/>
      </w:pPr>
      <w:r>
        <w:t xml:space="preserve">období,     ku ktorým sa v predchádzajúcich účtovných obdobiach odložená daňová pohľadávka neúčtovala,    </w:t>
      </w:r>
    </w:p>
    <w:p w:rsidR="002577B9" w:rsidRDefault="00000000">
      <w:pPr>
        <w:numPr>
          <w:ilvl w:val="0"/>
          <w:numId w:val="4"/>
        </w:numPr>
        <w:spacing w:after="151"/>
        <w:ind w:right="526" w:hanging="699"/>
      </w:pPr>
      <w:r>
        <w:t xml:space="preserve">sume odloženého daňového záväzku, ktorý vznikol z dôvodu neúčtovania tej časti odloženej daňovej     pohľadávky v bežnom účtovnom období, o ktorej sa účtovalo v predchádzajúcich účtovných obdobiach, d) sume neuplatneného umorenia daňovej straty, nevyužitých daňových odpočtov a iných nárokov     a odpočítateľných dočasných rozdielov, ku ktorým nebola účtovaná odložená daňová pohľadávka,    </w:t>
      </w:r>
    </w:p>
    <w:p w:rsidR="002577B9" w:rsidRDefault="00000000">
      <w:pPr>
        <w:numPr>
          <w:ilvl w:val="0"/>
          <w:numId w:val="5"/>
        </w:numPr>
        <w:spacing w:after="73"/>
        <w:ind w:left="736" w:right="263" w:hanging="708"/>
      </w:pPr>
      <w:r>
        <w:t xml:space="preserve">odloženej dani z príjmov, ktorá sa vzťahuje k položkám účtovaným priamo na účty vlastného imania bez      účtovania na účty nákladov a výnosov,    </w:t>
      </w:r>
    </w:p>
    <w:p w:rsidR="002577B9" w:rsidRDefault="00000000">
      <w:pPr>
        <w:numPr>
          <w:ilvl w:val="0"/>
          <w:numId w:val="5"/>
        </w:numPr>
        <w:ind w:left="736" w:right="263" w:hanging="708"/>
      </w:pPr>
      <w:r>
        <w:t xml:space="preserve">vzťahu medzi sumou splatnej dane z príjmov a sumou odloženej dane z príjmov a medzi výsledkom    hospodárenia pred zdanením, a to číselné porovnanie sumy splatnej dane z príjmov a sumy odloženej    dane z príjmov a výsledku hospodárenia pred zdanením vynásobeným príslušnou sadzbou dane z príjmov, g) zmene sadzby dane z príjmov.    </w:t>
      </w:r>
    </w:p>
    <w:p w:rsidR="002577B9" w:rsidRDefault="00000000">
      <w:pPr>
        <w:pStyle w:val="Nadpis1"/>
        <w:ind w:left="-5"/>
      </w:pPr>
      <w:r>
        <w:t xml:space="preserve">Tabuľka 33: Informácia k Čl. III </w:t>
      </w:r>
      <w:proofErr w:type="spellStart"/>
      <w:r>
        <w:t>odst</w:t>
      </w:r>
      <w:proofErr w:type="spellEnd"/>
      <w:r>
        <w:t xml:space="preserve">. 5 </w:t>
      </w:r>
      <w:proofErr w:type="spellStart"/>
      <w:r>
        <w:t>písm</w:t>
      </w:r>
      <w:proofErr w:type="spellEnd"/>
      <w:r>
        <w:t xml:space="preserve"> a) až g) o daniach z príjmov   </w:t>
      </w:r>
    </w:p>
    <w:p w:rsidR="002577B9" w:rsidRDefault="00000000">
      <w:pPr>
        <w:spacing w:after="0" w:line="259" w:lineRule="auto"/>
        <w:ind w:left="38" w:right="0" w:firstLine="0"/>
      </w:pPr>
      <w:r>
        <w:t xml:space="preserve"> </w:t>
      </w:r>
    </w:p>
    <w:tbl>
      <w:tblPr>
        <w:tblStyle w:val="TableGrid"/>
        <w:tblW w:w="10289" w:type="dxa"/>
        <w:tblInd w:w="24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730"/>
        <w:gridCol w:w="696"/>
        <w:gridCol w:w="203"/>
        <w:gridCol w:w="206"/>
        <w:gridCol w:w="207"/>
        <w:gridCol w:w="207"/>
        <w:gridCol w:w="206"/>
        <w:gridCol w:w="205"/>
        <w:gridCol w:w="343"/>
        <w:gridCol w:w="236"/>
        <w:gridCol w:w="225"/>
        <w:gridCol w:w="726"/>
        <w:gridCol w:w="204"/>
        <w:gridCol w:w="205"/>
        <w:gridCol w:w="206"/>
        <w:gridCol w:w="206"/>
        <w:gridCol w:w="206"/>
        <w:gridCol w:w="206"/>
        <w:gridCol w:w="204"/>
        <w:gridCol w:w="206"/>
        <w:gridCol w:w="551"/>
        <w:gridCol w:w="204"/>
        <w:gridCol w:w="701"/>
      </w:tblGrid>
      <w:tr w:rsidR="002577B9">
        <w:trPr>
          <w:trHeight w:val="677"/>
        </w:trPr>
        <w:tc>
          <w:tcPr>
            <w:tcW w:w="3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168" w:right="0" w:firstLine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103" w:right="0" w:firstLine="0"/>
            </w:pPr>
            <w:r>
              <w:t xml:space="preserve">IČO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2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2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3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-47" w:right="0" w:firstLine="0"/>
            </w:pPr>
            <w:r>
              <w:t xml:space="preserve">1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2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7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98" w:right="0" w:firstLine="0"/>
            </w:pPr>
            <w:r>
              <w:t xml:space="preserve">DIČ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5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-8" w:right="0" w:firstLine="0"/>
            </w:pPr>
            <w:r>
              <w:t xml:space="preserve">4 6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101" w:right="0" w:firstLine="0"/>
            </w:pPr>
            <w:r>
              <w:t>str.6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2577B9">
        <w:trPr>
          <w:trHeight w:val="836"/>
        </w:trPr>
        <w:tc>
          <w:tcPr>
            <w:tcW w:w="3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1522" w:right="577" w:hanging="1368"/>
              <w:jc w:val="both"/>
            </w:pPr>
            <w:r>
              <w:rPr>
                <w:sz w:val="18"/>
              </w:rPr>
              <w:t xml:space="preserve">Výsledok hospodárenia pred 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sz w:val="12"/>
              </w:rPr>
              <w:t xml:space="preserve">zdanením, z toho: </w:t>
            </w:r>
            <w:r>
              <w:rPr>
                <w:sz w:val="28"/>
                <w:vertAlign w:val="superscript"/>
              </w:rPr>
              <w:t>1182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69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1580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0" w:right="54" w:firstLine="0"/>
              <w:jc w:val="center"/>
            </w:pPr>
            <w:r>
              <w:rPr>
                <w:sz w:val="18"/>
              </w:rPr>
              <w:t xml:space="preserve">x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1157" w:type="dxa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x</w:t>
            </w:r>
          </w:p>
        </w:tc>
        <w:tc>
          <w:tcPr>
            <w:tcW w:w="2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-14" w:righ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786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8"/>
              </w:rPr>
              <w:t xml:space="preserve">x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98" w:righ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56" w:right="0" w:firstLine="0"/>
              <w:jc w:val="center"/>
            </w:pPr>
            <w:r>
              <w:rPr>
                <w:sz w:val="18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2577B9">
        <w:trPr>
          <w:trHeight w:val="542"/>
        </w:trPr>
        <w:tc>
          <w:tcPr>
            <w:tcW w:w="3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158" w:right="0" w:firstLine="0"/>
            </w:pPr>
            <w:r>
              <w:rPr>
                <w:sz w:val="18"/>
              </w:rPr>
              <w:lastRenderedPageBreak/>
              <w:t xml:space="preserve">Teoretická daň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18"/>
              </w:rPr>
              <w:t xml:space="preserve">x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580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0" w:right="219" w:firstLine="0"/>
              <w:jc w:val="right"/>
            </w:pPr>
            <w:r>
              <w:rPr>
                <w:sz w:val="18"/>
              </w:rPr>
              <w:t xml:space="preserve">0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120" w:right="0" w:firstLine="0"/>
            </w:pPr>
            <w:r>
              <w:rPr>
                <w:sz w:val="18"/>
              </w:rPr>
              <w:t>0</w:t>
            </w:r>
          </w:p>
        </w:tc>
        <w:tc>
          <w:tcPr>
            <w:tcW w:w="2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-2" w:right="0" w:firstLine="0"/>
            </w:pPr>
            <w:r>
              <w:rPr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93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152" w:right="0" w:firstLine="0"/>
              <w:jc w:val="center"/>
            </w:pPr>
            <w:r>
              <w:rPr>
                <w:sz w:val="18"/>
              </w:rPr>
              <w:t xml:space="preserve">x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1786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0" w:right="197" w:firstLine="0"/>
              <w:jc w:val="right"/>
            </w:pPr>
            <w:r>
              <w:rPr>
                <w:sz w:val="18"/>
              </w:rPr>
              <w:t xml:space="preserve">0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90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473" w:right="0" w:firstLine="0"/>
            </w:pPr>
            <w:r>
              <w:rPr>
                <w:sz w:val="18"/>
              </w:rPr>
              <w:t>21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2577B9">
        <w:trPr>
          <w:trHeight w:val="542"/>
        </w:trPr>
        <w:tc>
          <w:tcPr>
            <w:tcW w:w="3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168" w:right="0" w:firstLine="0"/>
            </w:pPr>
            <w:r>
              <w:rPr>
                <w:sz w:val="18"/>
              </w:rPr>
              <w:t xml:space="preserve">Daňovo neuznané náklady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377" w:right="0" w:firstLine="0"/>
            </w:pPr>
            <w:r>
              <w:rPr>
                <w:sz w:val="18"/>
              </w:rPr>
              <w:t xml:space="preserve">0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580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0" w:right="221" w:firstLine="0"/>
              <w:jc w:val="right"/>
            </w:pPr>
            <w:r>
              <w:rPr>
                <w:sz w:val="18"/>
              </w:rPr>
              <w:t xml:space="preserve">0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125" w:right="-2" w:firstLine="0"/>
            </w:pPr>
            <w:r>
              <w:rPr>
                <w:sz w:val="18"/>
              </w:rPr>
              <w:t>0</w:t>
            </w:r>
          </w:p>
        </w:tc>
        <w:tc>
          <w:tcPr>
            <w:tcW w:w="2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2" w:right="0" w:firstLine="0"/>
            </w:pPr>
            <w:r>
              <w:rPr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93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0" w:right="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-5" w:right="0" w:firstLine="0"/>
            </w:pPr>
            <w:r>
              <w:rPr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786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0" w:right="229" w:firstLine="0"/>
              <w:jc w:val="right"/>
            </w:pPr>
            <w:r>
              <w:rPr>
                <w:sz w:val="18"/>
              </w:rPr>
              <w:t xml:space="preserve">0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90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473" w:right="0" w:firstLine="0"/>
            </w:pPr>
            <w:r>
              <w:rPr>
                <w:sz w:val="18"/>
              </w:rPr>
              <w:t>21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2577B9">
        <w:trPr>
          <w:trHeight w:val="542"/>
        </w:trPr>
        <w:tc>
          <w:tcPr>
            <w:tcW w:w="3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 xml:space="preserve">Výnosy nepodliehajúce dani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377" w:right="0" w:firstLine="0"/>
            </w:pPr>
            <w:r>
              <w:rPr>
                <w:sz w:val="18"/>
              </w:rPr>
              <w:t xml:space="preserve">0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580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0" w:right="221" w:firstLine="0"/>
              <w:jc w:val="right"/>
            </w:pPr>
            <w:r>
              <w:rPr>
                <w:sz w:val="18"/>
              </w:rPr>
              <w:t xml:space="preserve">0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125" w:right="-2" w:firstLine="0"/>
            </w:pPr>
            <w:r>
              <w:rPr>
                <w:sz w:val="18"/>
              </w:rPr>
              <w:t>0</w:t>
            </w:r>
          </w:p>
        </w:tc>
        <w:tc>
          <w:tcPr>
            <w:tcW w:w="2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2" w:right="0" w:firstLine="0"/>
            </w:pPr>
            <w:r>
              <w:rPr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93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-14" w:right="0" w:firstLine="0"/>
            </w:pPr>
            <w:r>
              <w:rPr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786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0" w:right="221" w:firstLine="0"/>
              <w:jc w:val="right"/>
            </w:pPr>
            <w:r>
              <w:rPr>
                <w:sz w:val="18"/>
              </w:rPr>
              <w:t xml:space="preserve">0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90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598" w:right="0" w:firstLine="0"/>
            </w:pPr>
            <w:r>
              <w:rPr>
                <w:sz w:val="18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2577B9">
        <w:trPr>
          <w:trHeight w:val="706"/>
        </w:trPr>
        <w:tc>
          <w:tcPr>
            <w:tcW w:w="3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149" w:right="0" w:firstLine="0"/>
            </w:pPr>
            <w:r>
              <w:rPr>
                <w:sz w:val="18"/>
              </w:rPr>
              <w:t>Vplyv nevykázanej odloženej daňovej straty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377" w:right="0" w:firstLine="0"/>
            </w:pPr>
            <w:r>
              <w:rPr>
                <w:sz w:val="18"/>
              </w:rPr>
              <w:t xml:space="preserve">0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580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0" w:right="221" w:firstLine="0"/>
              <w:jc w:val="right"/>
            </w:pPr>
            <w:r>
              <w:rPr>
                <w:sz w:val="18"/>
              </w:rPr>
              <w:t xml:space="preserve">0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125" w:right="-2" w:firstLine="0"/>
            </w:pPr>
            <w:r>
              <w:rPr>
                <w:sz w:val="18"/>
              </w:rPr>
              <w:t>0</w:t>
            </w:r>
          </w:p>
        </w:tc>
        <w:tc>
          <w:tcPr>
            <w:tcW w:w="2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2" w:right="0" w:firstLine="0"/>
            </w:pPr>
            <w:r>
              <w:rPr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93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-14" w:right="0" w:firstLine="0"/>
            </w:pPr>
            <w:r>
              <w:rPr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786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0" w:right="221" w:firstLine="0"/>
              <w:jc w:val="right"/>
            </w:pPr>
            <w:r>
              <w:rPr>
                <w:sz w:val="18"/>
              </w:rPr>
              <w:t xml:space="preserve">0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90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598" w:right="0" w:firstLine="0"/>
            </w:pPr>
            <w:r>
              <w:rPr>
                <w:sz w:val="18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2577B9">
        <w:trPr>
          <w:trHeight w:val="542"/>
        </w:trPr>
        <w:tc>
          <w:tcPr>
            <w:tcW w:w="3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168" w:right="0" w:firstLine="0"/>
            </w:pPr>
            <w:r>
              <w:rPr>
                <w:sz w:val="18"/>
              </w:rPr>
              <w:t xml:space="preserve">Umorenie daňovej straty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377" w:right="0" w:firstLine="0"/>
            </w:pPr>
            <w:r>
              <w:rPr>
                <w:sz w:val="18"/>
              </w:rPr>
              <w:t xml:space="preserve">0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580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0" w:right="113" w:firstLine="0"/>
              <w:jc w:val="right"/>
            </w:pPr>
            <w: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125" w:right="-2" w:firstLine="0"/>
            </w:pPr>
            <w:r>
              <w:rPr>
                <w:sz w:val="18"/>
              </w:rPr>
              <w:t>0</w:t>
            </w:r>
          </w:p>
        </w:tc>
        <w:tc>
          <w:tcPr>
            <w:tcW w:w="2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2" w:right="0" w:firstLine="0"/>
            </w:pPr>
            <w:r>
              <w:rPr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93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-14" w:right="0" w:firstLine="0"/>
            </w:pPr>
            <w:r>
              <w:rPr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786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0" w:right="110" w:firstLine="0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90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598" w:right="0" w:firstLine="0"/>
            </w:pPr>
            <w:r>
              <w:rPr>
                <w:sz w:val="18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2577B9">
        <w:trPr>
          <w:trHeight w:val="545"/>
        </w:trPr>
        <w:tc>
          <w:tcPr>
            <w:tcW w:w="3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158" w:right="0" w:firstLine="0"/>
            </w:pPr>
            <w:r>
              <w:rPr>
                <w:sz w:val="18"/>
              </w:rPr>
              <w:t xml:space="preserve">Zmena sadzby dane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377" w:right="0" w:firstLine="0"/>
            </w:pPr>
            <w:r>
              <w:rPr>
                <w:sz w:val="18"/>
              </w:rPr>
              <w:t xml:space="preserve">0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580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0" w:right="221" w:firstLine="0"/>
              <w:jc w:val="right"/>
            </w:pPr>
            <w:r>
              <w:rPr>
                <w:sz w:val="18"/>
              </w:rPr>
              <w:t xml:space="preserve">0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125" w:right="-2" w:firstLine="0"/>
            </w:pPr>
            <w:r>
              <w:rPr>
                <w:sz w:val="18"/>
              </w:rPr>
              <w:t>0</w:t>
            </w:r>
          </w:p>
        </w:tc>
        <w:tc>
          <w:tcPr>
            <w:tcW w:w="2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2" w:right="0" w:firstLine="0"/>
            </w:pPr>
            <w:r>
              <w:rPr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93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-14" w:right="0" w:firstLine="0"/>
            </w:pPr>
            <w:r>
              <w:rPr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786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0" w:right="221" w:firstLine="0"/>
              <w:jc w:val="right"/>
            </w:pPr>
            <w:r>
              <w:rPr>
                <w:sz w:val="18"/>
              </w:rPr>
              <w:t xml:space="preserve">0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90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598" w:right="0" w:firstLine="0"/>
            </w:pPr>
            <w:r>
              <w:rPr>
                <w:sz w:val="18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2577B9">
        <w:trPr>
          <w:trHeight w:val="540"/>
        </w:trPr>
        <w:tc>
          <w:tcPr>
            <w:tcW w:w="3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170" w:right="0" w:firstLine="0"/>
            </w:pPr>
            <w:r>
              <w:rPr>
                <w:sz w:val="18"/>
              </w:rPr>
              <w:t xml:space="preserve">Iné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377" w:right="0" w:firstLine="0"/>
            </w:pPr>
            <w:r>
              <w:rPr>
                <w:sz w:val="18"/>
              </w:rPr>
              <w:t xml:space="preserve">0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580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0" w:right="221" w:firstLine="0"/>
              <w:jc w:val="right"/>
            </w:pPr>
            <w:r>
              <w:rPr>
                <w:sz w:val="18"/>
              </w:rPr>
              <w:t xml:space="preserve">0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125" w:right="-2" w:firstLine="0"/>
            </w:pPr>
            <w:r>
              <w:rPr>
                <w:sz w:val="18"/>
              </w:rPr>
              <w:t>0</w:t>
            </w:r>
          </w:p>
        </w:tc>
        <w:tc>
          <w:tcPr>
            <w:tcW w:w="2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2" w:right="0" w:firstLine="0"/>
            </w:pPr>
            <w:r>
              <w:rPr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93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-14" w:right="0" w:firstLine="0"/>
            </w:pPr>
            <w:r>
              <w:rPr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786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0" w:right="221" w:firstLine="0"/>
              <w:jc w:val="right"/>
            </w:pPr>
            <w:r>
              <w:rPr>
                <w:sz w:val="18"/>
              </w:rPr>
              <w:t xml:space="preserve">0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90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598" w:right="0" w:firstLine="0"/>
            </w:pPr>
            <w:r>
              <w:rPr>
                <w:sz w:val="18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2577B9">
        <w:trPr>
          <w:trHeight w:val="542"/>
        </w:trPr>
        <w:tc>
          <w:tcPr>
            <w:tcW w:w="3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163" w:right="0" w:firstLine="0"/>
            </w:pPr>
            <w:r>
              <w:rPr>
                <w:sz w:val="18"/>
              </w:rPr>
              <w:t xml:space="preserve">Spolu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377" w:right="0" w:firstLine="0"/>
            </w:pPr>
            <w:r>
              <w:rPr>
                <w:sz w:val="18"/>
              </w:rPr>
              <w:t xml:space="preserve">0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580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0" w:right="226" w:firstLine="0"/>
              <w:jc w:val="right"/>
            </w:pPr>
            <w:r>
              <w:rPr>
                <w:sz w:val="18"/>
              </w:rPr>
              <w:t xml:space="preserve">0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125" w:right="-2" w:firstLine="0"/>
            </w:pPr>
            <w:r>
              <w:rPr>
                <w:sz w:val="18"/>
              </w:rPr>
              <w:t>0</w:t>
            </w:r>
          </w:p>
        </w:tc>
        <w:tc>
          <w:tcPr>
            <w:tcW w:w="2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2" w:right="0" w:firstLine="0"/>
            </w:pPr>
            <w:r>
              <w:rPr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93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 xml:space="preserve">0 </w:t>
            </w:r>
          </w:p>
        </w:tc>
        <w:tc>
          <w:tcPr>
            <w:tcW w:w="2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14" w:righ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786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0" w:right="243" w:firstLine="0"/>
              <w:jc w:val="right"/>
            </w:pPr>
            <w:r>
              <w:rPr>
                <w:sz w:val="18"/>
              </w:rPr>
              <w:t xml:space="preserve">0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90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598" w:right="0" w:firstLine="0"/>
            </w:pPr>
            <w:r>
              <w:rPr>
                <w:sz w:val="18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2577B9">
        <w:trPr>
          <w:trHeight w:val="545"/>
        </w:trPr>
        <w:tc>
          <w:tcPr>
            <w:tcW w:w="3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161" w:right="0" w:firstLine="0"/>
            </w:pPr>
            <w:r>
              <w:rPr>
                <w:sz w:val="18"/>
              </w:rPr>
              <w:t xml:space="preserve">Splatná daň z </w:t>
            </w:r>
            <w:proofErr w:type="spellStart"/>
            <w:r>
              <w:rPr>
                <w:sz w:val="18"/>
              </w:rPr>
              <w:t>prijímov</w:t>
            </w:r>
            <w:proofErr w:type="spellEnd"/>
            <w:r>
              <w:rPr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18"/>
              </w:rPr>
              <w:t xml:space="preserve">x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580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3D0259">
            <w:pPr>
              <w:spacing w:after="0" w:line="259" w:lineRule="auto"/>
              <w:ind w:left="0" w:right="210" w:firstLine="0"/>
              <w:jc w:val="right"/>
            </w:pPr>
            <w:r>
              <w:rPr>
                <w:sz w:val="18"/>
              </w:rPr>
              <w:t>960</w:t>
            </w:r>
            <w:r w:rsidR="00000000">
              <w:rPr>
                <w:sz w:val="18"/>
              </w:rPr>
              <w:t xml:space="preserve"> </w:t>
            </w:r>
            <w:r w:rsidR="00000000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98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-24" w:right="0" w:firstLine="0"/>
            </w:pPr>
            <w:r>
              <w:rPr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93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152" w:right="0" w:firstLine="0"/>
              <w:jc w:val="center"/>
            </w:pPr>
            <w:r>
              <w:rPr>
                <w:sz w:val="18"/>
              </w:rPr>
              <w:t xml:space="preserve">x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1786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3D0259">
            <w:pPr>
              <w:spacing w:after="0" w:line="259" w:lineRule="auto"/>
              <w:ind w:left="0" w:right="241" w:firstLine="0"/>
              <w:jc w:val="right"/>
            </w:pPr>
            <w:r>
              <w:rPr>
                <w:sz w:val="18"/>
              </w:rPr>
              <w:t>201,81</w:t>
            </w:r>
            <w:r w:rsidR="00000000">
              <w:rPr>
                <w:sz w:val="18"/>
              </w:rPr>
              <w:t xml:space="preserve"> </w:t>
            </w:r>
            <w:r w:rsidR="00000000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90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473" w:right="0" w:firstLine="0"/>
            </w:pPr>
            <w:r>
              <w:rPr>
                <w:sz w:val="18"/>
              </w:rPr>
              <w:t>21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2577B9">
        <w:trPr>
          <w:trHeight w:val="542"/>
        </w:trPr>
        <w:tc>
          <w:tcPr>
            <w:tcW w:w="3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161" w:right="0" w:firstLine="0"/>
            </w:pPr>
            <w:r>
              <w:rPr>
                <w:sz w:val="18"/>
              </w:rPr>
              <w:t xml:space="preserve">Odložená daň z príjmov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18"/>
              </w:rPr>
              <w:t xml:space="preserve">x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580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0" w:right="221" w:firstLine="0"/>
              <w:jc w:val="right"/>
            </w:pPr>
            <w:r>
              <w:rPr>
                <w:sz w:val="18"/>
              </w:rPr>
              <w:t xml:space="preserve">0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125" w:right="-2" w:firstLine="0"/>
            </w:pPr>
            <w:r>
              <w:rPr>
                <w:sz w:val="18"/>
              </w:rPr>
              <w:t>0</w:t>
            </w:r>
          </w:p>
        </w:tc>
        <w:tc>
          <w:tcPr>
            <w:tcW w:w="2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2" w:right="0" w:firstLine="0"/>
            </w:pPr>
            <w:r>
              <w:rPr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93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152" w:right="0" w:firstLine="0"/>
              <w:jc w:val="center"/>
            </w:pPr>
            <w:r>
              <w:rPr>
                <w:sz w:val="18"/>
              </w:rPr>
              <w:t xml:space="preserve">x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1786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0" w:right="221" w:firstLine="0"/>
              <w:jc w:val="right"/>
            </w:pPr>
            <w:r>
              <w:rPr>
                <w:sz w:val="18"/>
              </w:rPr>
              <w:t xml:space="preserve">0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90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598" w:right="0" w:firstLine="0"/>
            </w:pPr>
            <w:r>
              <w:rPr>
                <w:sz w:val="18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2577B9">
        <w:trPr>
          <w:trHeight w:val="542"/>
        </w:trPr>
        <w:tc>
          <w:tcPr>
            <w:tcW w:w="37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50" w:right="0" w:firstLine="0"/>
            </w:pPr>
            <w:r>
              <w:rPr>
                <w:sz w:val="18"/>
              </w:rPr>
              <w:t xml:space="preserve">Celková daň z príjmov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0" w:right="64" w:firstLine="0"/>
              <w:jc w:val="center"/>
            </w:pPr>
            <w:r>
              <w:rPr>
                <w:sz w:val="18"/>
              </w:rPr>
              <w:t xml:space="preserve">x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580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3D0259">
            <w:pPr>
              <w:spacing w:after="0" w:line="259" w:lineRule="auto"/>
              <w:ind w:left="0" w:right="109" w:firstLine="0"/>
              <w:jc w:val="right"/>
            </w:pPr>
            <w:r>
              <w:rPr>
                <w:sz w:val="18"/>
              </w:rPr>
              <w:t>960</w:t>
            </w:r>
            <w:r w:rsidR="00000000">
              <w:rPr>
                <w:sz w:val="18"/>
              </w:rPr>
              <w:t xml:space="preserve"> </w:t>
            </w:r>
            <w:r w:rsidR="00000000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4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 xml:space="preserve">0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13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0" w:right="67" w:firstLine="0"/>
              <w:jc w:val="center"/>
            </w:pPr>
            <w:r>
              <w:rPr>
                <w:sz w:val="18"/>
              </w:rPr>
              <w:t xml:space="preserve">x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786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3D0259">
            <w:pPr>
              <w:spacing w:after="0" w:line="259" w:lineRule="auto"/>
              <w:ind w:left="0" w:right="150" w:firstLine="0"/>
              <w:jc w:val="right"/>
            </w:pPr>
            <w:r>
              <w:rPr>
                <w:sz w:val="18"/>
              </w:rPr>
              <w:t>201,81</w:t>
            </w:r>
            <w:r w:rsidR="00000000">
              <w:rPr>
                <w:sz w:val="18"/>
              </w:rPr>
              <w:t xml:space="preserve"> </w:t>
            </w:r>
            <w:r w:rsidR="00000000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90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577B9" w:rsidRDefault="00000000">
            <w:pPr>
              <w:spacing w:after="0" w:line="259" w:lineRule="auto"/>
              <w:ind w:left="360" w:right="0" w:firstLine="0"/>
            </w:pPr>
            <w:r>
              <w:rPr>
                <w:sz w:val="18"/>
              </w:rPr>
              <w:t>21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</w:tbl>
    <w:p w:rsidR="002577B9" w:rsidRDefault="00000000">
      <w:pPr>
        <w:spacing w:after="48" w:line="259" w:lineRule="auto"/>
        <w:ind w:left="38" w:right="0" w:firstLine="0"/>
      </w:pPr>
      <w:r>
        <w:t xml:space="preserve"> </w:t>
      </w:r>
    </w:p>
    <w:p w:rsidR="002577B9" w:rsidRDefault="00000000">
      <w:pPr>
        <w:spacing w:after="48" w:line="259" w:lineRule="auto"/>
        <w:ind w:left="38" w:right="0" w:firstLine="0"/>
      </w:pPr>
      <w:r>
        <w:t xml:space="preserve"> </w:t>
      </w:r>
    </w:p>
    <w:p w:rsidR="002577B9" w:rsidRDefault="00000000">
      <w:pPr>
        <w:spacing w:after="48" w:line="259" w:lineRule="auto"/>
        <w:ind w:left="38" w:right="0" w:firstLine="0"/>
      </w:pPr>
      <w:r>
        <w:t xml:space="preserve"> </w:t>
      </w:r>
    </w:p>
    <w:p w:rsidR="002577B9" w:rsidRDefault="00000000">
      <w:pPr>
        <w:spacing w:after="352"/>
        <w:ind w:left="2461" w:right="526"/>
      </w:pPr>
      <w:r>
        <w:t xml:space="preserve">Informácie, ktoré vysvetľujú a dopĺňajú položky výkazu ziskov a strát    </w:t>
      </w:r>
    </w:p>
    <w:p w:rsidR="002577B9" w:rsidRDefault="00000000">
      <w:pPr>
        <w:ind w:left="38" w:right="526"/>
      </w:pPr>
      <w:r>
        <w:rPr>
          <w:b/>
        </w:rPr>
        <w:t>(1)</w:t>
      </w:r>
      <w:r>
        <w:t xml:space="preserve">      K položkám výnosov a nákladov sa v poznámkach uvádzajú doplňujúce a vysvetľujúce informácie o    </w:t>
      </w:r>
    </w:p>
    <w:p w:rsidR="002577B9" w:rsidRDefault="00000000">
      <w:pPr>
        <w:spacing w:after="2"/>
        <w:ind w:left="38" w:right="526"/>
      </w:pPr>
      <w:r>
        <w:rPr>
          <w:b/>
        </w:rPr>
        <w:t>a)</w:t>
      </w:r>
      <w:r>
        <w:t xml:space="preserve">    sume tržieb za vlastné výkony a tovar s uvedením ich opisu a hodnoty tržieb podľa jednotlivých typov výrobkov a      </w:t>
      </w:r>
    </w:p>
    <w:p w:rsidR="002577B9" w:rsidRDefault="00000000">
      <w:pPr>
        <w:spacing w:after="218"/>
        <w:ind w:left="38" w:right="526"/>
      </w:pPr>
      <w:r>
        <w:t xml:space="preserve">služieb účtovnej jednotky,    </w:t>
      </w:r>
    </w:p>
    <w:p w:rsidR="002577B9" w:rsidRDefault="00000000">
      <w:pPr>
        <w:pStyle w:val="Nadpis1"/>
        <w:ind w:left="-5"/>
      </w:pPr>
      <w:r>
        <w:t xml:space="preserve">Tabuľka 37: Informácie k Čl. IV </w:t>
      </w:r>
      <w:proofErr w:type="spellStart"/>
      <w:r>
        <w:t>odst</w:t>
      </w:r>
      <w:proofErr w:type="spellEnd"/>
      <w:r>
        <w:t xml:space="preserve">. 1 písm. a) o sume tržieb    </w:t>
      </w:r>
    </w:p>
    <w:tbl>
      <w:tblPr>
        <w:tblStyle w:val="TableGrid"/>
        <w:tblW w:w="10778" w:type="dxa"/>
        <w:tblInd w:w="22" w:type="dxa"/>
        <w:tblCellMar>
          <w:top w:w="143" w:type="dxa"/>
          <w:left w:w="0" w:type="dxa"/>
          <w:bottom w:w="144" w:type="dxa"/>
          <w:right w:w="0" w:type="dxa"/>
        </w:tblCellMar>
        <w:tblLook w:val="04A0" w:firstRow="1" w:lastRow="0" w:firstColumn="1" w:lastColumn="0" w:noHBand="0" w:noVBand="1"/>
      </w:tblPr>
      <w:tblGrid>
        <w:gridCol w:w="5221"/>
        <w:gridCol w:w="2777"/>
        <w:gridCol w:w="2664"/>
        <w:gridCol w:w="116"/>
      </w:tblGrid>
      <w:tr w:rsidR="002577B9">
        <w:trPr>
          <w:trHeight w:val="593"/>
        </w:trPr>
        <w:tc>
          <w:tcPr>
            <w:tcW w:w="522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18" w:firstLine="0"/>
              <w:jc w:val="center"/>
            </w:pPr>
            <w:r>
              <w:rPr>
                <w:b/>
                <w:sz w:val="18"/>
              </w:rPr>
              <w:t>Typ výrobku, tovaru alebo služby</w:t>
            </w:r>
            <w:r>
              <w:t xml:space="preserve">   </w:t>
            </w:r>
          </w:p>
        </w:tc>
        <w:tc>
          <w:tcPr>
            <w:tcW w:w="555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13" w:firstLine="0"/>
              <w:jc w:val="center"/>
            </w:pPr>
            <w:r>
              <w:rPr>
                <w:b/>
                <w:sz w:val="18"/>
              </w:rPr>
              <w:t>Suma výnosov</w:t>
            </w:r>
            <w:r>
              <w:t xml:space="preserve">   </w:t>
            </w:r>
          </w:p>
        </w:tc>
      </w:tr>
      <w:tr w:rsidR="002577B9">
        <w:trPr>
          <w:trHeight w:val="99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  <w:r>
              <w:t xml:space="preserve">   </w:t>
            </w:r>
          </w:p>
        </w:tc>
        <w:tc>
          <w:tcPr>
            <w:tcW w:w="2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660" w:right="-48" w:hanging="619"/>
              <w:jc w:val="both"/>
            </w:pPr>
            <w:r>
              <w:rPr>
                <w:b/>
                <w:sz w:val="18"/>
              </w:rPr>
              <w:t>Bezprostredne predchádzajúce účtovné obdobie</w:t>
            </w:r>
            <w:r>
              <w:t xml:space="preserve">   </w:t>
            </w:r>
          </w:p>
        </w:tc>
        <w:tc>
          <w:tcPr>
            <w:tcW w:w="1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</w:tr>
      <w:tr w:rsidR="002577B9">
        <w:trPr>
          <w:trHeight w:val="718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41" w:right="0" w:firstLine="0"/>
            </w:pPr>
            <w:r>
              <w:t xml:space="preserve"> 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-14" w:right="0" w:firstLine="0"/>
            </w:pPr>
            <w:r>
              <w:t xml:space="preserve">  </w:t>
            </w:r>
          </w:p>
        </w:tc>
        <w:tc>
          <w:tcPr>
            <w:tcW w:w="1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2577B9">
        <w:trPr>
          <w:trHeight w:val="718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41" w:right="0" w:firstLine="0"/>
            </w:pPr>
            <w:r>
              <w:lastRenderedPageBreak/>
              <w:t xml:space="preserve"> 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-14" w:right="0" w:firstLine="0"/>
            </w:pPr>
            <w:r>
              <w:t xml:space="preserve">  </w:t>
            </w:r>
          </w:p>
        </w:tc>
        <w:tc>
          <w:tcPr>
            <w:tcW w:w="1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2577B9">
        <w:trPr>
          <w:trHeight w:val="718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41" w:right="0" w:firstLine="0"/>
            </w:pPr>
            <w:r>
              <w:t xml:space="preserve"> 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-14" w:right="0" w:firstLine="0"/>
            </w:pPr>
            <w:r>
              <w:t xml:space="preserve">  </w:t>
            </w:r>
          </w:p>
        </w:tc>
        <w:tc>
          <w:tcPr>
            <w:tcW w:w="1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2577B9">
        <w:trPr>
          <w:trHeight w:val="718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41" w:right="0" w:firstLine="0"/>
            </w:pPr>
            <w:r>
              <w:t xml:space="preserve"> 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-14" w:right="0" w:firstLine="0"/>
            </w:pPr>
            <w:r>
              <w:t xml:space="preserve">  </w:t>
            </w:r>
          </w:p>
        </w:tc>
        <w:tc>
          <w:tcPr>
            <w:tcW w:w="1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2577B9">
        <w:trPr>
          <w:trHeight w:val="718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41" w:right="0" w:firstLine="0"/>
            </w:pPr>
            <w:r>
              <w:t xml:space="preserve"> 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-14" w:right="0" w:firstLine="0"/>
            </w:pPr>
            <w:r>
              <w:t xml:space="preserve">  </w:t>
            </w:r>
          </w:p>
        </w:tc>
        <w:tc>
          <w:tcPr>
            <w:tcW w:w="1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2577B9">
        <w:trPr>
          <w:trHeight w:val="720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41" w:right="0" w:firstLine="0"/>
            </w:pPr>
            <w:r>
              <w:t xml:space="preserve"> 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2780"/>
              </w:tabs>
              <w:spacing w:after="0" w:line="259" w:lineRule="auto"/>
              <w:ind w:left="-14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</w:tbl>
    <w:tbl>
      <w:tblPr>
        <w:tblStyle w:val="TableGrid"/>
        <w:tblpPr w:vertAnchor="text" w:tblpX="14"/>
        <w:tblOverlap w:val="never"/>
        <w:tblW w:w="2489" w:type="dxa"/>
        <w:tblInd w:w="0" w:type="dxa"/>
        <w:tblCellMar>
          <w:top w:w="0" w:type="dxa"/>
          <w:left w:w="5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489"/>
      </w:tblGrid>
      <w:tr w:rsidR="002577B9">
        <w:trPr>
          <w:trHeight w:val="480"/>
        </w:trPr>
        <w:tc>
          <w:tcPr>
            <w:tcW w:w="24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   </w:t>
            </w:r>
          </w:p>
        </w:tc>
      </w:tr>
    </w:tbl>
    <w:tbl>
      <w:tblPr>
        <w:tblStyle w:val="TableGrid"/>
        <w:tblpPr w:vertAnchor="text" w:tblpX="7778"/>
        <w:tblOverlap w:val="never"/>
        <w:tblW w:w="2280" w:type="dxa"/>
        <w:tblInd w:w="0" w:type="dxa"/>
        <w:tblCellMar>
          <w:top w:w="0" w:type="dxa"/>
          <w:left w:w="0" w:type="dxa"/>
          <w:bottom w:w="0" w:type="dxa"/>
          <w:right w:w="12" w:type="dxa"/>
        </w:tblCellMar>
        <w:tblLook w:val="04A0" w:firstRow="1" w:lastRow="0" w:firstColumn="1" w:lastColumn="0" w:noHBand="0" w:noVBand="1"/>
      </w:tblPr>
      <w:tblGrid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:rsidR="002577B9">
        <w:trPr>
          <w:trHeight w:val="480"/>
        </w:trPr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50" w:right="0" w:firstLine="0"/>
              <w:jc w:val="both"/>
            </w:pPr>
            <w:r>
              <w:t xml:space="preserve">2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10" w:right="0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10" w:right="0" w:firstLine="0"/>
              <w:jc w:val="both"/>
            </w:pPr>
            <w:r>
              <w:t xml:space="preserve"> 2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10" w:right="0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10" w:right="0" w:firstLine="0"/>
              <w:jc w:val="both"/>
            </w:pPr>
            <w:r>
              <w:t xml:space="preserve"> 2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10" w:right="0" w:firstLine="0"/>
              <w:jc w:val="both"/>
            </w:pPr>
            <w:r>
              <w:t xml:space="preserve"> 4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10" w:right="0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10" w:right="0" w:firstLine="0"/>
              <w:jc w:val="both"/>
            </w:pPr>
            <w:r>
              <w:t xml:space="preserve"> 0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10" w:right="0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10" w:right="0" w:firstLine="0"/>
              <w:jc w:val="both"/>
            </w:pPr>
            <w:r>
              <w:t xml:space="preserve"> 2 </w:t>
            </w:r>
          </w:p>
        </w:tc>
      </w:tr>
    </w:tbl>
    <w:tbl>
      <w:tblPr>
        <w:tblStyle w:val="TableGrid"/>
        <w:tblpPr w:vertAnchor="text" w:tblpX="4088"/>
        <w:tblOverlap w:val="never"/>
        <w:tblW w:w="1824" w:type="dxa"/>
        <w:tblInd w:w="0" w:type="dxa"/>
        <w:tblCellMar>
          <w:top w:w="0" w:type="dxa"/>
          <w:left w:w="0" w:type="dxa"/>
          <w:bottom w:w="0" w:type="dxa"/>
          <w:right w:w="9" w:type="dxa"/>
        </w:tblCellMar>
        <w:tblLook w:val="04A0" w:firstRow="1" w:lastRow="0" w:firstColumn="1" w:lastColumn="0" w:noHBand="0" w:noVBand="1"/>
      </w:tblPr>
      <w:tblGrid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:rsidR="002577B9">
        <w:trPr>
          <w:trHeight w:val="480"/>
        </w:trPr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53" w:right="0" w:firstLine="0"/>
              <w:jc w:val="both"/>
            </w:pPr>
            <w:r>
              <w:t xml:space="preserve">5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7" w:right="0" w:firstLine="0"/>
              <w:jc w:val="both"/>
            </w:pPr>
            <w:r>
              <w:t xml:space="preserve"> 3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7" w:right="0" w:firstLine="0"/>
              <w:jc w:val="both"/>
            </w:pPr>
            <w:r>
              <w:t xml:space="preserve"> 0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7" w:right="0" w:firstLine="0"/>
              <w:jc w:val="both"/>
            </w:pPr>
            <w:r>
              <w:t xml:space="preserve"> 5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7" w:right="0" w:firstLine="0"/>
              <w:jc w:val="both"/>
            </w:pPr>
            <w:r>
              <w:t xml:space="preserve"> 6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7" w:right="0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7" w:right="0" w:firstLine="0"/>
              <w:jc w:val="both"/>
            </w:pPr>
            <w:r>
              <w:t xml:space="preserve"> 0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-7" w:right="0" w:firstLine="0"/>
              <w:jc w:val="both"/>
            </w:pPr>
            <w:r>
              <w:t xml:space="preserve"> 8 </w:t>
            </w:r>
          </w:p>
        </w:tc>
      </w:tr>
    </w:tbl>
    <w:p w:rsidR="002577B9" w:rsidRDefault="00000000">
      <w:pPr>
        <w:spacing w:after="123"/>
        <w:ind w:left="38" w:right="0"/>
      </w:pPr>
      <w:r>
        <w:t xml:space="preserve">                       opise a sume významných položiek finančných výnosov a celkovej sume kurzových ziskov; osobitne sa  IČO     </w:t>
      </w:r>
      <w:r>
        <w:tab/>
        <w:t xml:space="preserve">DIČ  </w:t>
      </w:r>
    </w:p>
    <w:p w:rsidR="002577B9" w:rsidRDefault="00000000">
      <w:pPr>
        <w:spacing w:after="12" w:line="259" w:lineRule="auto"/>
        <w:ind w:left="64" w:right="0"/>
        <w:jc w:val="center"/>
      </w:pPr>
      <w:r>
        <w:rPr>
          <w:b/>
        </w:rPr>
        <w:t xml:space="preserve">Čl. V - (1) - </w:t>
      </w:r>
      <w:r>
        <w:t xml:space="preserve"> </w:t>
      </w:r>
    </w:p>
    <w:p w:rsidR="002577B9" w:rsidRDefault="00000000">
      <w:pPr>
        <w:spacing w:after="0" w:line="317" w:lineRule="auto"/>
        <w:ind w:left="34" w:right="673" w:firstLine="0"/>
        <w:jc w:val="right"/>
      </w:pPr>
      <w:r>
        <w:t xml:space="preserve"> </w:t>
      </w:r>
      <w:r>
        <w:rPr>
          <w:b/>
        </w:rPr>
        <w:t xml:space="preserve">f) </w:t>
      </w:r>
      <w:r>
        <w:t xml:space="preserve">    uvádza hodnota kurzových ziskov účtovaná ku dňu, ku ktorému sa zostavuje účtovná závierka,   str.7   </w:t>
      </w:r>
      <w:r>
        <w:br w:type="page"/>
      </w:r>
    </w:p>
    <w:tbl>
      <w:tblPr>
        <w:tblStyle w:val="TableGrid"/>
        <w:tblW w:w="10783" w:type="dxa"/>
        <w:tblInd w:w="17" w:type="dxa"/>
        <w:tblCellMar>
          <w:top w:w="151" w:type="dxa"/>
          <w:left w:w="0" w:type="dxa"/>
          <w:bottom w:w="144" w:type="dxa"/>
          <w:right w:w="0" w:type="dxa"/>
        </w:tblCellMar>
        <w:tblLook w:val="04A0" w:firstRow="1" w:lastRow="0" w:firstColumn="1" w:lastColumn="0" w:noHBand="0" w:noVBand="1"/>
      </w:tblPr>
      <w:tblGrid>
        <w:gridCol w:w="2487"/>
        <w:gridCol w:w="1587"/>
        <w:gridCol w:w="228"/>
        <w:gridCol w:w="228"/>
        <w:gridCol w:w="228"/>
        <w:gridCol w:w="228"/>
        <w:gridCol w:w="238"/>
        <w:gridCol w:w="218"/>
        <w:gridCol w:w="228"/>
        <w:gridCol w:w="228"/>
        <w:gridCol w:w="1865"/>
        <w:gridCol w:w="238"/>
        <w:gridCol w:w="218"/>
        <w:gridCol w:w="228"/>
        <w:gridCol w:w="228"/>
        <w:gridCol w:w="228"/>
        <w:gridCol w:w="228"/>
        <w:gridCol w:w="228"/>
        <w:gridCol w:w="228"/>
        <w:gridCol w:w="228"/>
        <w:gridCol w:w="228"/>
        <w:gridCol w:w="740"/>
      </w:tblGrid>
      <w:tr w:rsidR="002577B9">
        <w:trPr>
          <w:trHeight w:val="595"/>
        </w:trPr>
        <w:tc>
          <w:tcPr>
            <w:tcW w:w="5224" w:type="dxa"/>
            <w:gridSpan w:val="7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366" w:line="259" w:lineRule="auto"/>
              <w:ind w:left="2005" w:right="0" w:firstLine="0"/>
              <w:jc w:val="center"/>
            </w:pPr>
            <w:r>
              <w:lastRenderedPageBreak/>
              <w:t xml:space="preserve"> </w:t>
            </w:r>
          </w:p>
          <w:p w:rsidR="002577B9" w:rsidRDefault="00000000">
            <w:pPr>
              <w:spacing w:after="0" w:line="259" w:lineRule="auto"/>
              <w:ind w:left="0" w:right="12" w:firstLine="0"/>
              <w:jc w:val="center"/>
            </w:pPr>
            <w:r>
              <w:rPr>
                <w:b/>
                <w:sz w:val="18"/>
              </w:rPr>
              <w:t>Ostatné náklady</w:t>
            </w:r>
            <w:r>
              <w:t xml:space="preserve">   </w:t>
            </w:r>
          </w:p>
        </w:tc>
        <w:tc>
          <w:tcPr>
            <w:tcW w:w="5559" w:type="dxa"/>
            <w:gridSpan w:val="1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48" w:firstLine="0"/>
              <w:jc w:val="center"/>
            </w:pPr>
            <w:r>
              <w:rPr>
                <w:b/>
                <w:sz w:val="18"/>
              </w:rPr>
              <w:t>Suma ostatných nákladov z hospodárskej činnosti</w:t>
            </w:r>
            <w:r>
              <w:t xml:space="preserve">   </w:t>
            </w:r>
          </w:p>
        </w:tc>
      </w:tr>
      <w:tr w:rsidR="002577B9">
        <w:trPr>
          <w:trHeight w:val="996"/>
        </w:trPr>
        <w:tc>
          <w:tcPr>
            <w:tcW w:w="0" w:type="auto"/>
            <w:gridSpan w:val="7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277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41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  <w:r>
              <w:t xml:space="preserve">   </w:t>
            </w:r>
          </w:p>
        </w:tc>
        <w:tc>
          <w:tcPr>
            <w:tcW w:w="278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>Bezprostredne predchádzajúce účtovné obdobie</w:t>
            </w:r>
            <w:r>
              <w:t xml:space="preserve">   </w:t>
            </w:r>
          </w:p>
        </w:tc>
      </w:tr>
      <w:tr w:rsidR="002577B9">
        <w:trPr>
          <w:trHeight w:val="718"/>
        </w:trPr>
        <w:tc>
          <w:tcPr>
            <w:tcW w:w="5224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46" w:right="0" w:firstLine="0"/>
            </w:pPr>
            <w:r>
              <w:t xml:space="preserve">   </w:t>
            </w:r>
            <w:r>
              <w:tab/>
              <w:t xml:space="preserve"> </w:t>
            </w:r>
          </w:p>
        </w:tc>
        <w:tc>
          <w:tcPr>
            <w:tcW w:w="277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78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2782"/>
              </w:tabs>
              <w:spacing w:after="0" w:line="259" w:lineRule="auto"/>
              <w:ind w:left="-22" w:right="0" w:firstLine="0"/>
            </w:pPr>
            <w:r>
              <w:t xml:space="preserve"> 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  <w:tr w:rsidR="002577B9">
        <w:trPr>
          <w:trHeight w:val="720"/>
        </w:trPr>
        <w:tc>
          <w:tcPr>
            <w:tcW w:w="5224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46" w:right="0" w:firstLine="0"/>
            </w:pPr>
            <w:r>
              <w:t xml:space="preserve">   </w:t>
            </w:r>
            <w:r>
              <w:tab/>
              <w:t xml:space="preserve"> </w:t>
            </w:r>
          </w:p>
        </w:tc>
        <w:tc>
          <w:tcPr>
            <w:tcW w:w="277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78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2782"/>
              </w:tabs>
              <w:spacing w:after="0" w:line="259" w:lineRule="auto"/>
              <w:ind w:left="-22" w:right="0" w:firstLine="0"/>
            </w:pPr>
            <w:r>
              <w:t xml:space="preserve"> 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  <w:tr w:rsidR="002577B9">
        <w:trPr>
          <w:trHeight w:val="720"/>
        </w:trPr>
        <w:tc>
          <w:tcPr>
            <w:tcW w:w="5224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46" w:right="0" w:firstLine="0"/>
            </w:pPr>
            <w:r>
              <w:t xml:space="preserve">   </w:t>
            </w:r>
            <w:r>
              <w:tab/>
              <w:t xml:space="preserve"> </w:t>
            </w:r>
          </w:p>
        </w:tc>
        <w:tc>
          <w:tcPr>
            <w:tcW w:w="277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78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2782"/>
              </w:tabs>
              <w:spacing w:after="0" w:line="259" w:lineRule="auto"/>
              <w:ind w:left="-22" w:right="0" w:firstLine="0"/>
            </w:pPr>
            <w:r>
              <w:t xml:space="preserve"> 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  <w:tr w:rsidR="002577B9">
        <w:trPr>
          <w:trHeight w:val="697"/>
        </w:trPr>
        <w:tc>
          <w:tcPr>
            <w:tcW w:w="24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55" w:right="0" w:firstLine="0"/>
              <w:jc w:val="both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   </w:t>
            </w:r>
          </w:p>
        </w:tc>
        <w:tc>
          <w:tcPr>
            <w:tcW w:w="15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2577B9" w:rsidRDefault="00000000">
            <w:pPr>
              <w:spacing w:after="0" w:line="259" w:lineRule="auto"/>
              <w:ind w:left="7" w:right="0" w:firstLine="0"/>
            </w:pPr>
            <w:r>
              <w:t xml:space="preserve"> </w:t>
            </w:r>
          </w:p>
          <w:p w:rsidR="002577B9" w:rsidRDefault="00000000">
            <w:pPr>
              <w:spacing w:after="0" w:line="259" w:lineRule="auto"/>
              <w:ind w:left="0" w:right="133" w:firstLine="0"/>
              <w:jc w:val="right"/>
            </w:pPr>
            <w:r>
              <w:t xml:space="preserve">IČO 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22" w:right="0" w:firstLine="0"/>
              <w:jc w:val="both"/>
            </w:pPr>
            <w:r>
              <w:t xml:space="preserve"> 5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12" w:right="0" w:firstLine="0"/>
              <w:jc w:val="both"/>
            </w:pPr>
            <w:r>
              <w:t xml:space="preserve"> 3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12" w:right="0" w:firstLine="0"/>
              <w:jc w:val="both"/>
            </w:pPr>
            <w:r>
              <w:t xml:space="preserve"> 0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12" w:right="0" w:firstLine="0"/>
              <w:jc w:val="both"/>
            </w:pPr>
            <w:r>
              <w:t xml:space="preserve"> 5 </w:t>
            </w:r>
          </w:p>
        </w:tc>
        <w:tc>
          <w:tcPr>
            <w:tcW w:w="2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0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12" w:right="0" w:firstLine="0"/>
              <w:jc w:val="both"/>
            </w:pPr>
            <w:r>
              <w:t xml:space="preserve"> 6 </w:t>
            </w:r>
          </w:p>
        </w:tc>
        <w:tc>
          <w:tcPr>
            <w:tcW w:w="218" w:type="dxa"/>
            <w:tcBorders>
              <w:top w:val="single" w:sz="6" w:space="0" w:color="000000"/>
              <w:left w:val="single" w:sz="10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14" w:right="0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7" w:right="0" w:firstLine="0"/>
              <w:jc w:val="both"/>
            </w:pPr>
            <w:r>
              <w:t xml:space="preserve"> 0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12" w:right="0" w:firstLine="0"/>
              <w:jc w:val="both"/>
            </w:pPr>
            <w:r>
              <w:t xml:space="preserve"> 8 </w:t>
            </w:r>
          </w:p>
        </w:tc>
        <w:tc>
          <w:tcPr>
            <w:tcW w:w="1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tabs>
                <w:tab w:val="right" w:pos="1865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  <w:t>DIČ</w:t>
            </w:r>
          </w:p>
        </w:tc>
        <w:tc>
          <w:tcPr>
            <w:tcW w:w="2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0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10" w:right="0" w:firstLine="0"/>
              <w:jc w:val="both"/>
            </w:pPr>
            <w:r>
              <w:t xml:space="preserve"> 2 </w:t>
            </w:r>
          </w:p>
        </w:tc>
        <w:tc>
          <w:tcPr>
            <w:tcW w:w="218" w:type="dxa"/>
            <w:tcBorders>
              <w:top w:val="single" w:sz="6" w:space="0" w:color="000000"/>
              <w:left w:val="single" w:sz="10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27" w:right="0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7" w:right="0" w:firstLine="0"/>
              <w:jc w:val="both"/>
            </w:pPr>
            <w:r>
              <w:t xml:space="preserve"> 2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12" w:right="0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12" w:right="0" w:firstLine="0"/>
              <w:jc w:val="both"/>
            </w:pPr>
            <w:r>
              <w:t xml:space="preserve"> 2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12" w:right="0" w:firstLine="0"/>
              <w:jc w:val="both"/>
            </w:pPr>
            <w:r>
              <w:t xml:space="preserve"> 4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12" w:right="0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12" w:right="0" w:firstLine="0"/>
              <w:jc w:val="both"/>
            </w:pPr>
            <w:r>
              <w:t xml:space="preserve"> 0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12" w:right="0" w:firstLine="0"/>
              <w:jc w:val="both"/>
            </w:pPr>
            <w:r>
              <w:t xml:space="preserve"> 1 </w:t>
            </w:r>
          </w:p>
        </w:tc>
        <w:tc>
          <w:tcPr>
            <w:tcW w:w="2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-12" w:right="0" w:firstLine="0"/>
              <w:jc w:val="both"/>
            </w:pPr>
            <w:r>
              <w:t xml:space="preserve"> 2 </w:t>
            </w:r>
          </w:p>
        </w:tc>
        <w:tc>
          <w:tcPr>
            <w:tcW w:w="73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  <w:vAlign w:val="bottom"/>
          </w:tcPr>
          <w:p w:rsidR="002577B9" w:rsidRDefault="00000000">
            <w:pPr>
              <w:tabs>
                <w:tab w:val="right" w:pos="739"/>
              </w:tabs>
              <w:spacing w:after="0" w:line="259" w:lineRule="auto"/>
              <w:ind w:left="-12" w:right="0" w:firstLine="0"/>
            </w:pPr>
            <w:r>
              <w:t xml:space="preserve">  </w:t>
            </w:r>
            <w:r>
              <w:tab/>
              <w:t>str.8</w:t>
            </w:r>
          </w:p>
        </w:tc>
      </w:tr>
      <w:tr w:rsidR="002577B9">
        <w:trPr>
          <w:trHeight w:val="744"/>
        </w:trPr>
        <w:tc>
          <w:tcPr>
            <w:tcW w:w="5224" w:type="dxa"/>
            <w:gridSpan w:val="7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0" w:space="0" w:color="000000"/>
            </w:tcBorders>
          </w:tcPr>
          <w:p w:rsidR="002577B9" w:rsidRDefault="00000000">
            <w:pPr>
              <w:spacing w:after="0" w:line="259" w:lineRule="auto"/>
              <w:ind w:left="43" w:right="0" w:firstLine="0"/>
            </w:pPr>
            <w:r>
              <w:t xml:space="preserve">   </w:t>
            </w:r>
            <w:r>
              <w:tab/>
              <w:t xml:space="preserve">  </w:t>
            </w:r>
            <w:r>
              <w:tab/>
              <w:t xml:space="preserve"> </w:t>
            </w:r>
          </w:p>
        </w:tc>
        <w:tc>
          <w:tcPr>
            <w:tcW w:w="2777" w:type="dxa"/>
            <w:gridSpan w:val="5"/>
            <w:tcBorders>
              <w:top w:val="single" w:sz="12" w:space="0" w:color="000000"/>
              <w:left w:val="single" w:sz="10" w:space="0" w:color="000000"/>
              <w:bottom w:val="single" w:sz="6" w:space="0" w:color="000000"/>
              <w:right w:val="single" w:sz="10" w:space="0" w:color="000000"/>
            </w:tcBorders>
          </w:tcPr>
          <w:p w:rsidR="002577B9" w:rsidRDefault="00000000">
            <w:pPr>
              <w:tabs>
                <w:tab w:val="right" w:pos="2777"/>
              </w:tabs>
              <w:spacing w:after="0" w:line="259" w:lineRule="auto"/>
              <w:ind w:left="0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  <w:tc>
          <w:tcPr>
            <w:tcW w:w="2782" w:type="dxa"/>
            <w:gridSpan w:val="10"/>
            <w:tcBorders>
              <w:top w:val="single" w:sz="12" w:space="0" w:color="000000"/>
              <w:left w:val="single" w:sz="10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2782"/>
              </w:tabs>
              <w:spacing w:after="0" w:line="259" w:lineRule="auto"/>
              <w:ind w:left="-2" w:right="0" w:firstLine="0"/>
            </w:pPr>
            <w:r>
              <w:t xml:space="preserve"> 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</w:tbl>
    <w:p w:rsidR="002577B9" w:rsidRDefault="00000000">
      <w:pPr>
        <w:pStyle w:val="Nadpis1"/>
        <w:ind w:left="-5"/>
      </w:pPr>
      <w:r>
        <w:t xml:space="preserve">Tabuľka 42: Informácie k Čl. IV </w:t>
      </w:r>
      <w:proofErr w:type="spellStart"/>
      <w:r>
        <w:t>odst</w:t>
      </w:r>
      <w:proofErr w:type="spellEnd"/>
      <w:r>
        <w:t xml:space="preserve">. 1 písm. f) o sume významných položiek finančných výnosov a celkovej sume kurzových ziskov   </w:t>
      </w:r>
    </w:p>
    <w:tbl>
      <w:tblPr>
        <w:tblStyle w:val="TableGrid"/>
        <w:tblW w:w="10778" w:type="dxa"/>
        <w:tblInd w:w="22" w:type="dxa"/>
        <w:tblCellMar>
          <w:top w:w="155" w:type="dxa"/>
          <w:left w:w="0" w:type="dxa"/>
          <w:bottom w:w="122" w:type="dxa"/>
          <w:right w:w="7" w:type="dxa"/>
        </w:tblCellMar>
        <w:tblLook w:val="04A0" w:firstRow="1" w:lastRow="0" w:firstColumn="1" w:lastColumn="0" w:noHBand="0" w:noVBand="1"/>
      </w:tblPr>
      <w:tblGrid>
        <w:gridCol w:w="5221"/>
        <w:gridCol w:w="2777"/>
        <w:gridCol w:w="2602"/>
        <w:gridCol w:w="178"/>
      </w:tblGrid>
      <w:tr w:rsidR="002577B9">
        <w:trPr>
          <w:trHeight w:val="629"/>
        </w:trPr>
        <w:tc>
          <w:tcPr>
            <w:tcW w:w="522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18" w:firstLine="0"/>
              <w:jc w:val="center"/>
            </w:pPr>
            <w:r>
              <w:rPr>
                <w:b/>
                <w:sz w:val="18"/>
              </w:rPr>
              <w:t>Opis účtovného prípadu</w:t>
            </w:r>
            <w:r>
              <w:t xml:space="preserve">   </w:t>
            </w:r>
          </w:p>
        </w:tc>
        <w:tc>
          <w:tcPr>
            <w:tcW w:w="53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bottom"/>
          </w:tcPr>
          <w:p w:rsidR="002577B9" w:rsidRDefault="00000000">
            <w:pPr>
              <w:spacing w:after="0" w:line="259" w:lineRule="auto"/>
              <w:ind w:left="186" w:right="0" w:firstLine="0"/>
              <w:jc w:val="center"/>
            </w:pPr>
            <w:r>
              <w:rPr>
                <w:b/>
                <w:sz w:val="18"/>
              </w:rPr>
              <w:t>Suma finančných výnosov</w:t>
            </w:r>
            <w:r>
              <w:t xml:space="preserve">   </w:t>
            </w:r>
          </w:p>
        </w:tc>
        <w:tc>
          <w:tcPr>
            <w:tcW w:w="17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  </w:t>
            </w:r>
          </w:p>
        </w:tc>
      </w:tr>
      <w:tr w:rsidR="002577B9">
        <w:trPr>
          <w:trHeight w:val="998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  <w:r>
              <w:t xml:space="preserve">   </w:t>
            </w:r>
          </w:p>
        </w:tc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bottom"/>
          </w:tcPr>
          <w:p w:rsidR="002577B9" w:rsidRDefault="00000000">
            <w:pPr>
              <w:spacing w:after="0" w:line="259" w:lineRule="auto"/>
              <w:ind w:left="667" w:right="0" w:hanging="619"/>
            </w:pPr>
            <w:r>
              <w:rPr>
                <w:b/>
                <w:sz w:val="18"/>
              </w:rPr>
              <w:t>Bezprostredne predchádzajúce účtovné obdobie</w:t>
            </w:r>
            <w:r>
              <w:t xml:space="preserve">   </w:t>
            </w:r>
          </w:p>
        </w:tc>
        <w:tc>
          <w:tcPr>
            <w:tcW w:w="17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  </w:t>
            </w:r>
          </w:p>
        </w:tc>
      </w:tr>
      <w:tr w:rsidR="002577B9">
        <w:trPr>
          <w:trHeight w:val="718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46" w:right="0" w:firstLine="0"/>
            </w:pPr>
            <w:r>
              <w:t xml:space="preserve"> 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-7" w:right="0" w:firstLine="0"/>
            </w:pPr>
            <w:r>
              <w:t xml:space="preserve">    </w:t>
            </w:r>
          </w:p>
        </w:tc>
        <w:tc>
          <w:tcPr>
            <w:tcW w:w="17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2577B9">
        <w:trPr>
          <w:trHeight w:val="718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46" w:right="0" w:firstLine="0"/>
            </w:pPr>
            <w:r>
              <w:t xml:space="preserve"> 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-7" w:right="0" w:firstLine="0"/>
            </w:pPr>
            <w:r>
              <w:t xml:space="preserve">    </w:t>
            </w:r>
          </w:p>
        </w:tc>
        <w:tc>
          <w:tcPr>
            <w:tcW w:w="17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2577B9">
        <w:trPr>
          <w:trHeight w:val="720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46" w:right="0" w:firstLine="0"/>
            </w:pPr>
            <w:r>
              <w:t xml:space="preserve"> 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-7" w:right="0" w:firstLine="0"/>
            </w:pPr>
            <w:r>
              <w:t xml:space="preserve">    </w:t>
            </w:r>
          </w:p>
        </w:tc>
        <w:tc>
          <w:tcPr>
            <w:tcW w:w="17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2577B9">
        <w:trPr>
          <w:trHeight w:val="720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46" w:right="0" w:firstLine="0"/>
            </w:pPr>
            <w:r>
              <w:lastRenderedPageBreak/>
              <w:t xml:space="preserve"> 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-7" w:right="0" w:firstLine="0"/>
            </w:pPr>
            <w:r>
              <w:t xml:space="preserve">    </w:t>
            </w:r>
          </w:p>
        </w:tc>
        <w:tc>
          <w:tcPr>
            <w:tcW w:w="17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2577B9">
        <w:trPr>
          <w:trHeight w:val="720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46" w:right="0" w:firstLine="0"/>
            </w:pPr>
            <w:r>
              <w:t xml:space="preserve"> 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-7" w:right="0" w:firstLine="0"/>
            </w:pPr>
            <w:r>
              <w:t xml:space="preserve">    </w:t>
            </w:r>
          </w:p>
        </w:tc>
        <w:tc>
          <w:tcPr>
            <w:tcW w:w="17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</w:tbl>
    <w:p w:rsidR="002577B9" w:rsidRDefault="00000000">
      <w:pPr>
        <w:pStyle w:val="Nadpis1"/>
        <w:ind w:left="-5"/>
      </w:pPr>
      <w:r>
        <w:t xml:space="preserve">Tabuľka 43: Informácie k Č. IV </w:t>
      </w:r>
      <w:proofErr w:type="spellStart"/>
      <w:r>
        <w:t>odst</w:t>
      </w:r>
      <w:proofErr w:type="spellEnd"/>
      <w:r>
        <w:t xml:space="preserve">. 1 písm. g) o sume významných položiek nákladov za poskytnuté služby   </w:t>
      </w:r>
    </w:p>
    <w:tbl>
      <w:tblPr>
        <w:tblStyle w:val="TableGrid"/>
        <w:tblW w:w="10778" w:type="dxa"/>
        <w:tblInd w:w="22" w:type="dxa"/>
        <w:tblCellMar>
          <w:top w:w="157" w:type="dxa"/>
          <w:left w:w="0" w:type="dxa"/>
          <w:bottom w:w="0" w:type="dxa"/>
          <w:right w:w="7" w:type="dxa"/>
        </w:tblCellMar>
        <w:tblLook w:val="04A0" w:firstRow="1" w:lastRow="0" w:firstColumn="1" w:lastColumn="0" w:noHBand="0" w:noVBand="1"/>
      </w:tblPr>
      <w:tblGrid>
        <w:gridCol w:w="5221"/>
        <w:gridCol w:w="2777"/>
        <w:gridCol w:w="2602"/>
        <w:gridCol w:w="178"/>
      </w:tblGrid>
      <w:tr w:rsidR="002577B9">
        <w:trPr>
          <w:trHeight w:val="636"/>
        </w:trPr>
        <w:tc>
          <w:tcPr>
            <w:tcW w:w="522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17" w:firstLine="0"/>
              <w:jc w:val="center"/>
            </w:pPr>
            <w:r>
              <w:rPr>
                <w:b/>
                <w:sz w:val="18"/>
              </w:rPr>
              <w:t>Typ služieb</w:t>
            </w:r>
            <w:r>
              <w:t xml:space="preserve">   </w:t>
            </w:r>
          </w:p>
        </w:tc>
        <w:tc>
          <w:tcPr>
            <w:tcW w:w="53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bottom"/>
          </w:tcPr>
          <w:p w:rsidR="002577B9" w:rsidRDefault="00000000">
            <w:pPr>
              <w:spacing w:after="0" w:line="259" w:lineRule="auto"/>
              <w:ind w:left="170" w:right="0" w:firstLine="0"/>
              <w:jc w:val="center"/>
            </w:pPr>
            <w:r>
              <w:rPr>
                <w:b/>
                <w:sz w:val="18"/>
              </w:rPr>
              <w:t>Suma na nákup služieb</w:t>
            </w:r>
            <w:r>
              <w:t xml:space="preserve">   </w:t>
            </w:r>
          </w:p>
        </w:tc>
        <w:tc>
          <w:tcPr>
            <w:tcW w:w="17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  </w:t>
            </w:r>
          </w:p>
        </w:tc>
      </w:tr>
      <w:tr w:rsidR="002577B9">
        <w:trPr>
          <w:trHeight w:val="998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  <w:r>
              <w:t xml:space="preserve">   </w:t>
            </w:r>
          </w:p>
        </w:tc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bottom"/>
          </w:tcPr>
          <w:p w:rsidR="002577B9" w:rsidRDefault="00000000">
            <w:pPr>
              <w:spacing w:after="0" w:line="259" w:lineRule="auto"/>
              <w:ind w:left="667" w:right="0" w:hanging="619"/>
            </w:pPr>
            <w:r>
              <w:rPr>
                <w:b/>
                <w:sz w:val="18"/>
              </w:rPr>
              <w:t>Bezprostredne predchádzajúce účtovné obdobie</w:t>
            </w:r>
            <w:r>
              <w:t xml:space="preserve">   </w:t>
            </w:r>
          </w:p>
        </w:tc>
        <w:tc>
          <w:tcPr>
            <w:tcW w:w="17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</w:pPr>
            <w:r>
              <w:t xml:space="preserve">  </w:t>
            </w:r>
          </w:p>
        </w:tc>
      </w:tr>
      <w:tr w:rsidR="002577B9">
        <w:trPr>
          <w:trHeight w:val="722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46" w:right="0" w:firstLine="0"/>
            </w:pPr>
            <w:r>
              <w:t xml:space="preserve"> 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-7" w:right="0" w:firstLine="0"/>
            </w:pPr>
            <w:r>
              <w:t xml:space="preserve">    </w:t>
            </w:r>
          </w:p>
        </w:tc>
        <w:tc>
          <w:tcPr>
            <w:tcW w:w="17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2577B9">
        <w:trPr>
          <w:trHeight w:val="720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46" w:right="0" w:firstLine="0"/>
            </w:pPr>
            <w:r>
              <w:t xml:space="preserve"> 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2773"/>
              </w:tabs>
              <w:spacing w:after="0" w:line="259" w:lineRule="auto"/>
              <w:ind w:left="-7" w:right="0" w:firstLine="0"/>
            </w:pPr>
            <w:r>
              <w:t xml:space="preserve">  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2577B9">
        <w:trPr>
          <w:trHeight w:val="722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46" w:right="0" w:firstLine="0"/>
            </w:pPr>
            <w:r>
              <w:t xml:space="preserve"> 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2773"/>
              </w:tabs>
              <w:spacing w:after="0" w:line="259" w:lineRule="auto"/>
              <w:ind w:left="-7" w:right="0" w:firstLine="0"/>
            </w:pPr>
            <w:r>
              <w:t xml:space="preserve">  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:rsidR="002577B9">
        <w:trPr>
          <w:trHeight w:val="722"/>
        </w:trPr>
        <w:tc>
          <w:tcPr>
            <w:tcW w:w="52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46" w:right="0" w:firstLine="0"/>
            </w:pPr>
            <w:r>
              <w:t xml:space="preserve"> 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2773"/>
              </w:tabs>
              <w:spacing w:after="0" w:line="259" w:lineRule="auto"/>
              <w:ind w:left="-7" w:right="0" w:firstLine="0"/>
            </w:pPr>
            <w:r>
              <w:t xml:space="preserve">  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</w:tbl>
    <w:p w:rsidR="002577B9" w:rsidRDefault="00000000">
      <w:pPr>
        <w:spacing w:after="4"/>
        <w:ind w:left="38" w:right="526"/>
      </w:pPr>
      <w:r>
        <w:rPr>
          <w:b/>
        </w:rPr>
        <w:t xml:space="preserve">Čl. IV - (1) - h) </w:t>
      </w:r>
      <w:r>
        <w:t xml:space="preserve">opise a sume významných položiek ostatných nákladov z hospodárskej činnosti,   </w:t>
      </w:r>
    </w:p>
    <w:p w:rsidR="002577B9" w:rsidRDefault="00000000">
      <w:pPr>
        <w:pStyle w:val="Nadpis1"/>
        <w:spacing w:after="58"/>
        <w:ind w:left="-5"/>
      </w:pPr>
      <w:r>
        <w:t xml:space="preserve">Tabuľka 44: Informácie k Čl. IV </w:t>
      </w:r>
      <w:proofErr w:type="spellStart"/>
      <w:r>
        <w:t>odst</w:t>
      </w:r>
      <w:proofErr w:type="spellEnd"/>
      <w:r>
        <w:t xml:space="preserve">. 1 písm. h) o sume významných položiek ostatných nákladov z hospodárskej činnosti   </w:t>
      </w:r>
    </w:p>
    <w:p w:rsidR="002577B9" w:rsidRDefault="00000000">
      <w:pPr>
        <w:spacing w:after="3"/>
        <w:ind w:left="38" w:right="0"/>
      </w:pPr>
      <w:r>
        <w:t xml:space="preserve">         </w:t>
      </w:r>
      <w:r>
        <w:rPr>
          <w:b/>
        </w:rPr>
        <w:t>Čl. IV - (1) - i)</w:t>
      </w:r>
      <w:r>
        <w:t xml:space="preserve">          opise a sume významných položiek finančných nákladov a celkovej sume kurzových strát; osobitne sa    uvádza suma kurzových strát účtovaná ku dňu, ku ktorému sa zostavuje účtovná závierka. </w:t>
      </w:r>
      <w:r>
        <w:rPr>
          <w:b/>
        </w:rPr>
        <w:t xml:space="preserve">Tabuľka 45: </w:t>
      </w:r>
    </w:p>
    <w:p w:rsidR="002577B9" w:rsidRDefault="00000000">
      <w:pPr>
        <w:pStyle w:val="Nadpis1"/>
        <w:ind w:left="-5"/>
      </w:pPr>
      <w:r>
        <w:t xml:space="preserve">Informácie k Čl. IV </w:t>
      </w:r>
      <w:proofErr w:type="spellStart"/>
      <w:r>
        <w:t>odst</w:t>
      </w:r>
      <w:proofErr w:type="spellEnd"/>
      <w:r>
        <w:t xml:space="preserve">. 1 písm. i) o sume významných položiek finančných nákladov a celkovej sume </w:t>
      </w:r>
    </w:p>
    <w:tbl>
      <w:tblPr>
        <w:tblStyle w:val="TableGrid"/>
        <w:tblW w:w="10781" w:type="dxa"/>
        <w:tblInd w:w="19" w:type="dxa"/>
        <w:tblCellMar>
          <w:top w:w="143" w:type="dxa"/>
          <w:left w:w="0" w:type="dxa"/>
          <w:bottom w:w="144" w:type="dxa"/>
          <w:right w:w="0" w:type="dxa"/>
        </w:tblCellMar>
        <w:tblLook w:val="04A0" w:firstRow="1" w:lastRow="0" w:firstColumn="1" w:lastColumn="0" w:noHBand="0" w:noVBand="1"/>
      </w:tblPr>
      <w:tblGrid>
        <w:gridCol w:w="5224"/>
        <w:gridCol w:w="2777"/>
        <w:gridCol w:w="2662"/>
        <w:gridCol w:w="118"/>
      </w:tblGrid>
      <w:tr w:rsidR="002577B9">
        <w:trPr>
          <w:trHeight w:val="591"/>
        </w:trPr>
        <w:tc>
          <w:tcPr>
            <w:tcW w:w="522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17" w:firstLine="0"/>
              <w:jc w:val="center"/>
            </w:pPr>
            <w:r>
              <w:rPr>
                <w:b/>
                <w:sz w:val="18"/>
              </w:rPr>
              <w:t>Finančné náklady</w:t>
            </w:r>
            <w:r>
              <w:t xml:space="preserve">   </w:t>
            </w:r>
          </w:p>
        </w:tc>
        <w:tc>
          <w:tcPr>
            <w:tcW w:w="555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  <w:sz w:val="18"/>
              </w:rPr>
              <w:t>Suma finančných nákladov</w:t>
            </w:r>
            <w:r>
              <w:t xml:space="preserve">   </w:t>
            </w:r>
          </w:p>
        </w:tc>
      </w:tr>
      <w:tr w:rsidR="002577B9">
        <w:trPr>
          <w:trHeight w:val="99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2577B9" w:rsidRDefault="00000000">
            <w:pPr>
              <w:spacing w:after="0" w:line="259" w:lineRule="auto"/>
              <w:ind w:left="0" w:right="37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  <w:r>
              <w:t xml:space="preserve">   </w:t>
            </w:r>
          </w:p>
        </w:tc>
        <w:tc>
          <w:tcPr>
            <w:tcW w:w="2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657" w:right="-48" w:hanging="619"/>
              <w:jc w:val="both"/>
            </w:pPr>
            <w:r>
              <w:rPr>
                <w:b/>
                <w:sz w:val="18"/>
              </w:rPr>
              <w:t>Bezprostredne predchádzajúce účtovné obdobie</w:t>
            </w:r>
            <w:r>
              <w:t xml:space="preserve">   </w:t>
            </w:r>
          </w:p>
        </w:tc>
        <w:tc>
          <w:tcPr>
            <w:tcW w:w="11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2577B9">
            <w:pPr>
              <w:spacing w:after="160" w:line="259" w:lineRule="auto"/>
              <w:ind w:left="0" w:right="0" w:firstLine="0"/>
            </w:pPr>
          </w:p>
        </w:tc>
      </w:tr>
      <w:tr w:rsidR="002577B9">
        <w:trPr>
          <w:trHeight w:val="718"/>
        </w:trPr>
        <w:tc>
          <w:tcPr>
            <w:tcW w:w="52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43" w:right="0" w:firstLine="0"/>
            </w:pPr>
            <w:r>
              <w:t xml:space="preserve"> 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73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-17" w:right="0" w:firstLine="0"/>
            </w:pPr>
            <w:r>
              <w:t xml:space="preserve">  </w:t>
            </w:r>
          </w:p>
        </w:tc>
        <w:tc>
          <w:tcPr>
            <w:tcW w:w="11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2577B9">
        <w:trPr>
          <w:trHeight w:val="715"/>
        </w:trPr>
        <w:tc>
          <w:tcPr>
            <w:tcW w:w="52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43" w:right="0" w:firstLine="0"/>
            </w:pPr>
            <w:r>
              <w:lastRenderedPageBreak/>
              <w:t xml:space="preserve"> 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73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-17" w:right="0" w:firstLine="0"/>
            </w:pPr>
            <w:r>
              <w:t xml:space="preserve">  </w:t>
            </w:r>
          </w:p>
        </w:tc>
        <w:tc>
          <w:tcPr>
            <w:tcW w:w="11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2577B9">
        <w:trPr>
          <w:trHeight w:val="720"/>
        </w:trPr>
        <w:tc>
          <w:tcPr>
            <w:tcW w:w="52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43" w:right="0" w:firstLine="0"/>
            </w:pPr>
            <w:r>
              <w:t xml:space="preserve"> 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73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577B9" w:rsidRDefault="00000000">
            <w:pPr>
              <w:spacing w:after="0" w:line="259" w:lineRule="auto"/>
              <w:ind w:left="-17" w:right="0" w:firstLine="0"/>
            </w:pPr>
            <w:r>
              <w:t xml:space="preserve">  </w:t>
            </w:r>
          </w:p>
        </w:tc>
        <w:tc>
          <w:tcPr>
            <w:tcW w:w="11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2577B9">
        <w:trPr>
          <w:trHeight w:val="718"/>
        </w:trPr>
        <w:tc>
          <w:tcPr>
            <w:tcW w:w="52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43" w:right="0" w:firstLine="0"/>
            </w:pPr>
            <w:r>
              <w:t xml:space="preserve">   </w:t>
            </w:r>
          </w:p>
        </w:tc>
        <w:tc>
          <w:tcPr>
            <w:tcW w:w="2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spacing w:after="0" w:line="259" w:lineRule="auto"/>
              <w:ind w:left="0" w:right="73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577B9" w:rsidRDefault="00000000">
            <w:pPr>
              <w:tabs>
                <w:tab w:val="right" w:pos="2780"/>
              </w:tabs>
              <w:spacing w:after="0" w:line="259" w:lineRule="auto"/>
              <w:ind w:left="-17" w:righ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</w:p>
        </w:tc>
      </w:tr>
    </w:tbl>
    <w:p w:rsidR="002577B9" w:rsidRDefault="00000000">
      <w:pPr>
        <w:pStyle w:val="Nadpis1"/>
        <w:spacing w:after="2984"/>
        <w:ind w:left="-5"/>
      </w:pPr>
      <w:r>
        <w:t xml:space="preserve">kurzových strát </w:t>
      </w:r>
      <w:r>
        <w:rPr>
          <w:b w:val="0"/>
        </w:rPr>
        <w:t xml:space="preserve">  </w:t>
      </w:r>
    </w:p>
    <w:p w:rsidR="002577B9" w:rsidRDefault="00000000">
      <w:pPr>
        <w:spacing w:after="0" w:line="259" w:lineRule="auto"/>
        <w:ind w:left="43" w:right="0" w:firstLine="0"/>
      </w:pPr>
      <w:r>
        <w:t xml:space="preserve">   </w:t>
      </w:r>
    </w:p>
    <w:sectPr w:rsidR="002577B9">
      <w:headerReference w:type="even" r:id="rId10"/>
      <w:headerReference w:type="default" r:id="rId11"/>
      <w:headerReference w:type="first" r:id="rId12"/>
      <w:pgSz w:w="11911" w:h="16846"/>
      <w:pgMar w:top="750" w:right="456" w:bottom="2123" w:left="581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43405" w:rsidRDefault="00043405">
      <w:pPr>
        <w:spacing w:after="0" w:line="240" w:lineRule="auto"/>
      </w:pPr>
      <w:r>
        <w:separator/>
      </w:r>
    </w:p>
  </w:endnote>
  <w:endnote w:type="continuationSeparator" w:id="0">
    <w:p w:rsidR="00043405" w:rsidRDefault="000434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43405" w:rsidRDefault="00043405">
      <w:pPr>
        <w:spacing w:after="0" w:line="240" w:lineRule="auto"/>
      </w:pPr>
      <w:r>
        <w:separator/>
      </w:r>
    </w:p>
  </w:footnote>
  <w:footnote w:type="continuationSeparator" w:id="0">
    <w:p w:rsidR="00043405" w:rsidRDefault="000434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95" w:tblpY="595"/>
      <w:tblOverlap w:val="never"/>
      <w:tblW w:w="10044" w:type="dxa"/>
      <w:tblInd w:w="0" w:type="dxa"/>
      <w:tblCellMar>
        <w:top w:w="97" w:type="dxa"/>
        <w:left w:w="0" w:type="dxa"/>
        <w:bottom w:w="56" w:type="dxa"/>
        <w:right w:w="0" w:type="dxa"/>
      </w:tblCellMar>
      <w:tblLook w:val="04A0" w:firstRow="1" w:lastRow="0" w:firstColumn="1" w:lastColumn="0" w:noHBand="0" w:noVBand="1"/>
    </w:tblPr>
    <w:tblGrid>
      <w:gridCol w:w="2490"/>
      <w:gridCol w:w="1585"/>
      <w:gridCol w:w="228"/>
      <w:gridCol w:w="228"/>
      <w:gridCol w:w="228"/>
      <w:gridCol w:w="228"/>
      <w:gridCol w:w="228"/>
      <w:gridCol w:w="228"/>
      <w:gridCol w:w="228"/>
      <w:gridCol w:w="228"/>
      <w:gridCol w:w="1865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2577B9">
      <w:trPr>
        <w:trHeight w:val="838"/>
      </w:trPr>
      <w:tc>
        <w:tcPr>
          <w:tcW w:w="2489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58" w:right="0" w:firstLine="0"/>
            <w:jc w:val="both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   </w:t>
          </w:r>
        </w:p>
      </w:tc>
      <w:tc>
        <w:tcPr>
          <w:tcW w:w="1585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0" w:right="126" w:firstLine="0"/>
            <w:jc w:val="right"/>
          </w:pPr>
          <w:r>
            <w:t xml:space="preserve">IČO 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4" w:right="0" w:firstLine="0"/>
            <w:jc w:val="both"/>
          </w:pPr>
          <w:r>
            <w:t xml:space="preserve"> 5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0" w:right="0" w:firstLine="0"/>
            <w:jc w:val="both"/>
          </w:pPr>
          <w:r>
            <w:t xml:space="preserve"> 3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0" w:right="0" w:firstLine="0"/>
            <w:jc w:val="both"/>
          </w:pPr>
          <w:r>
            <w:t xml:space="preserve"> 0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0" w:right="0" w:firstLine="0"/>
            <w:jc w:val="both"/>
          </w:pPr>
          <w:r>
            <w:t xml:space="preserve"> 5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0" w:right="0" w:firstLine="0"/>
            <w:jc w:val="both"/>
          </w:pPr>
          <w:r>
            <w:t xml:space="preserve"> 6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0" w:right="0" w:firstLine="0"/>
            <w:jc w:val="both"/>
          </w:pPr>
          <w:r>
            <w:t xml:space="preserve"> 1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0" w:right="0" w:firstLine="0"/>
            <w:jc w:val="both"/>
          </w:pPr>
          <w:r>
            <w:t xml:space="preserve"> 0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2577B9" w:rsidRDefault="00000000">
          <w:pPr>
            <w:spacing w:after="3" w:line="259" w:lineRule="auto"/>
            <w:ind w:left="50" w:right="0" w:firstLine="0"/>
            <w:jc w:val="both"/>
          </w:pPr>
          <w:r>
            <w:t xml:space="preserve">1 </w:t>
          </w:r>
        </w:p>
        <w:p w:rsidR="002577B9" w:rsidRDefault="00000000">
          <w:pPr>
            <w:spacing w:after="0" w:line="259" w:lineRule="auto"/>
            <w:ind w:left="-10" w:right="0" w:firstLine="0"/>
          </w:pPr>
          <w:r>
            <w:t xml:space="preserve">  </w:t>
          </w:r>
        </w:p>
        <w:p w:rsidR="002577B9" w:rsidRDefault="00000000">
          <w:pPr>
            <w:spacing w:after="0" w:line="259" w:lineRule="auto"/>
            <w:ind w:left="50" w:right="0" w:firstLine="0"/>
            <w:jc w:val="both"/>
          </w:pPr>
          <w:r>
            <w:t xml:space="preserve">0 </w:t>
          </w:r>
        </w:p>
      </w:tc>
      <w:tc>
        <w:tcPr>
          <w:tcW w:w="1865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  <w:vAlign w:val="bottom"/>
        </w:tcPr>
        <w:p w:rsidR="002577B9" w:rsidRDefault="00000000">
          <w:pPr>
            <w:spacing w:after="0" w:line="259" w:lineRule="auto"/>
            <w:ind w:left="0" w:right="128" w:firstLine="0"/>
            <w:jc w:val="right"/>
          </w:pPr>
          <w:r>
            <w:t xml:space="preserve">DIČ  </w:t>
          </w:r>
        </w:p>
        <w:p w:rsidR="002577B9" w:rsidRDefault="00000000">
          <w:pPr>
            <w:spacing w:after="0" w:line="259" w:lineRule="auto"/>
            <w:ind w:left="-10" w:right="0" w:firstLine="0"/>
          </w:pPr>
          <w:r>
            <w:t xml:space="preserve"> 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4" w:right="0" w:firstLine="0"/>
            <w:jc w:val="both"/>
          </w:pPr>
          <w:r>
            <w:t xml:space="preserve"> 2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2" w:right="0" w:firstLine="0"/>
            <w:jc w:val="both"/>
          </w:pPr>
          <w:r>
            <w:t xml:space="preserve"> 1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0" w:right="0" w:firstLine="0"/>
            <w:jc w:val="both"/>
          </w:pPr>
          <w:r>
            <w:t xml:space="preserve"> 2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0" w:right="0" w:firstLine="0"/>
            <w:jc w:val="both"/>
          </w:pPr>
          <w:r>
            <w:t xml:space="preserve"> 1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0" w:right="0" w:firstLine="0"/>
            <w:jc w:val="both"/>
          </w:pPr>
          <w:r>
            <w:t xml:space="preserve"> 2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0" w:right="0" w:firstLine="0"/>
            <w:jc w:val="both"/>
          </w:pPr>
          <w:r>
            <w:t xml:space="preserve"> 4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0" w:right="0" w:firstLine="0"/>
            <w:jc w:val="both"/>
          </w:pPr>
          <w:r>
            <w:t xml:space="preserve"> 1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0" w:right="0" w:firstLine="0"/>
            <w:jc w:val="both"/>
          </w:pPr>
          <w:r>
            <w:t xml:space="preserve"> 0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0" w:right="0" w:firstLine="0"/>
            <w:jc w:val="both"/>
          </w:pPr>
          <w:r>
            <w:t xml:space="preserve"> 1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0" w:right="0" w:firstLine="0"/>
            <w:jc w:val="both"/>
          </w:pPr>
          <w:r>
            <w:t xml:space="preserve"> 2 </w:t>
          </w:r>
        </w:p>
      </w:tc>
    </w:tr>
  </w:tbl>
  <w:p w:rsidR="002577B9" w:rsidRDefault="00000000">
    <w:pPr>
      <w:tabs>
        <w:tab w:val="center" w:pos="10078"/>
        <w:tab w:val="center" w:pos="10761"/>
      </w:tabs>
      <w:spacing w:after="0" w:line="259" w:lineRule="auto"/>
      <w:ind w:left="0" w:right="0" w:firstLine="0"/>
    </w:pPr>
    <w:r>
      <w:rPr>
        <w:rFonts w:ascii="Calibri" w:eastAsia="Calibri" w:hAnsi="Calibri" w:cs="Calibri"/>
        <w:sz w:val="22"/>
      </w:rPr>
      <w:tab/>
      <w:t xml:space="preserve"> </w:t>
    </w:r>
    <w:r>
      <w:rPr>
        <w:rFonts w:ascii="Calibri" w:eastAsia="Calibri" w:hAnsi="Calibri" w:cs="Calibri"/>
        <w:sz w:val="22"/>
      </w:rPr>
      <w:tab/>
    </w:r>
    <w:r>
      <w:t xml:space="preserve">  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  </w:t>
    </w:r>
  </w:p>
  <w:p w:rsidR="002577B9" w:rsidRDefault="00000000">
    <w:pPr>
      <w:spacing w:after="0" w:line="259" w:lineRule="auto"/>
      <w:ind w:left="0" w:right="1231" w:firstLine="0"/>
      <w:jc w:val="right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95" w:tblpY="595"/>
      <w:tblOverlap w:val="never"/>
      <w:tblW w:w="10044" w:type="dxa"/>
      <w:tblInd w:w="0" w:type="dxa"/>
      <w:tblCellMar>
        <w:top w:w="97" w:type="dxa"/>
        <w:left w:w="0" w:type="dxa"/>
        <w:bottom w:w="56" w:type="dxa"/>
        <w:right w:w="0" w:type="dxa"/>
      </w:tblCellMar>
      <w:tblLook w:val="04A0" w:firstRow="1" w:lastRow="0" w:firstColumn="1" w:lastColumn="0" w:noHBand="0" w:noVBand="1"/>
    </w:tblPr>
    <w:tblGrid>
      <w:gridCol w:w="2490"/>
      <w:gridCol w:w="1585"/>
      <w:gridCol w:w="228"/>
      <w:gridCol w:w="228"/>
      <w:gridCol w:w="228"/>
      <w:gridCol w:w="228"/>
      <w:gridCol w:w="228"/>
      <w:gridCol w:w="228"/>
      <w:gridCol w:w="228"/>
      <w:gridCol w:w="228"/>
      <w:gridCol w:w="1865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2577B9">
      <w:trPr>
        <w:trHeight w:val="838"/>
      </w:trPr>
      <w:tc>
        <w:tcPr>
          <w:tcW w:w="2489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58" w:right="0" w:firstLine="0"/>
            <w:jc w:val="both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   </w:t>
          </w:r>
        </w:p>
      </w:tc>
      <w:tc>
        <w:tcPr>
          <w:tcW w:w="1585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0" w:right="126" w:firstLine="0"/>
            <w:jc w:val="right"/>
          </w:pPr>
          <w:r>
            <w:t xml:space="preserve">IČO 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4" w:right="0" w:firstLine="0"/>
            <w:jc w:val="both"/>
          </w:pPr>
          <w:r>
            <w:t xml:space="preserve"> 5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0" w:right="0" w:firstLine="0"/>
            <w:jc w:val="both"/>
          </w:pPr>
          <w:r>
            <w:t xml:space="preserve"> 3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0" w:right="0" w:firstLine="0"/>
            <w:jc w:val="both"/>
          </w:pPr>
          <w:r>
            <w:t xml:space="preserve"> 0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0" w:right="0" w:firstLine="0"/>
            <w:jc w:val="both"/>
          </w:pPr>
          <w:r>
            <w:t xml:space="preserve"> 5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0" w:right="0" w:firstLine="0"/>
            <w:jc w:val="both"/>
          </w:pPr>
          <w:r>
            <w:t xml:space="preserve"> 6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0" w:right="0" w:firstLine="0"/>
            <w:jc w:val="both"/>
          </w:pPr>
          <w:r>
            <w:t xml:space="preserve"> 1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0" w:right="0" w:firstLine="0"/>
            <w:jc w:val="both"/>
          </w:pPr>
          <w:r>
            <w:t xml:space="preserve"> 0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2577B9" w:rsidRDefault="00000000">
          <w:pPr>
            <w:spacing w:after="3" w:line="259" w:lineRule="auto"/>
            <w:ind w:left="50" w:right="0" w:firstLine="0"/>
            <w:jc w:val="both"/>
          </w:pPr>
          <w:r>
            <w:t xml:space="preserve">1 </w:t>
          </w:r>
        </w:p>
        <w:p w:rsidR="002577B9" w:rsidRDefault="00000000">
          <w:pPr>
            <w:spacing w:after="0" w:line="259" w:lineRule="auto"/>
            <w:ind w:left="-10" w:right="0" w:firstLine="0"/>
          </w:pPr>
          <w:r>
            <w:t xml:space="preserve">  </w:t>
          </w:r>
        </w:p>
        <w:p w:rsidR="002577B9" w:rsidRDefault="00000000">
          <w:pPr>
            <w:spacing w:after="0" w:line="259" w:lineRule="auto"/>
            <w:ind w:left="50" w:right="0" w:firstLine="0"/>
            <w:jc w:val="both"/>
          </w:pPr>
          <w:r>
            <w:t xml:space="preserve">0 </w:t>
          </w:r>
        </w:p>
      </w:tc>
      <w:tc>
        <w:tcPr>
          <w:tcW w:w="1865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  <w:vAlign w:val="bottom"/>
        </w:tcPr>
        <w:p w:rsidR="002577B9" w:rsidRDefault="00000000">
          <w:pPr>
            <w:spacing w:after="0" w:line="259" w:lineRule="auto"/>
            <w:ind w:left="0" w:right="128" w:firstLine="0"/>
            <w:jc w:val="right"/>
          </w:pPr>
          <w:r>
            <w:t xml:space="preserve">DIČ  </w:t>
          </w:r>
        </w:p>
        <w:p w:rsidR="002577B9" w:rsidRDefault="00000000">
          <w:pPr>
            <w:spacing w:after="0" w:line="259" w:lineRule="auto"/>
            <w:ind w:left="-10" w:right="0" w:firstLine="0"/>
          </w:pPr>
          <w:r>
            <w:t xml:space="preserve"> 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4" w:right="0" w:firstLine="0"/>
            <w:jc w:val="both"/>
          </w:pPr>
          <w:r>
            <w:t xml:space="preserve"> 2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2" w:right="0" w:firstLine="0"/>
            <w:jc w:val="both"/>
          </w:pPr>
          <w:r>
            <w:t xml:space="preserve"> 1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0" w:right="0" w:firstLine="0"/>
            <w:jc w:val="both"/>
          </w:pPr>
          <w:r>
            <w:t xml:space="preserve"> 2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0" w:right="0" w:firstLine="0"/>
            <w:jc w:val="both"/>
          </w:pPr>
          <w:r>
            <w:t xml:space="preserve"> 1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0" w:right="0" w:firstLine="0"/>
            <w:jc w:val="both"/>
          </w:pPr>
          <w:r>
            <w:t xml:space="preserve"> 2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0" w:right="0" w:firstLine="0"/>
            <w:jc w:val="both"/>
          </w:pPr>
          <w:r>
            <w:t xml:space="preserve"> 4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0" w:right="0" w:firstLine="0"/>
            <w:jc w:val="both"/>
          </w:pPr>
          <w:r>
            <w:t xml:space="preserve"> 1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0" w:right="0" w:firstLine="0"/>
            <w:jc w:val="both"/>
          </w:pPr>
          <w:r>
            <w:t xml:space="preserve"> 0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0" w:right="0" w:firstLine="0"/>
            <w:jc w:val="both"/>
          </w:pPr>
          <w:r>
            <w:t xml:space="preserve"> 1 </w:t>
          </w:r>
        </w:p>
      </w:tc>
      <w:tc>
        <w:tcPr>
          <w:tcW w:w="22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:rsidR="002577B9" w:rsidRDefault="00000000">
          <w:pPr>
            <w:spacing w:after="0" w:line="259" w:lineRule="auto"/>
            <w:ind w:left="-10" w:right="0" w:firstLine="0"/>
            <w:jc w:val="both"/>
          </w:pPr>
          <w:r>
            <w:t xml:space="preserve"> 2 </w:t>
          </w:r>
        </w:p>
      </w:tc>
    </w:tr>
  </w:tbl>
  <w:p w:rsidR="002577B9" w:rsidRDefault="00000000">
    <w:pPr>
      <w:tabs>
        <w:tab w:val="center" w:pos="10078"/>
        <w:tab w:val="center" w:pos="10761"/>
      </w:tabs>
      <w:spacing w:after="0" w:line="259" w:lineRule="auto"/>
      <w:ind w:left="0" w:right="0" w:firstLine="0"/>
    </w:pPr>
    <w:r>
      <w:rPr>
        <w:rFonts w:ascii="Calibri" w:eastAsia="Calibri" w:hAnsi="Calibri" w:cs="Calibri"/>
        <w:sz w:val="22"/>
      </w:rPr>
      <w:tab/>
      <w:t xml:space="preserve"> </w:t>
    </w:r>
    <w:r>
      <w:rPr>
        <w:rFonts w:ascii="Calibri" w:eastAsia="Calibri" w:hAnsi="Calibri" w:cs="Calibri"/>
        <w:sz w:val="22"/>
      </w:rPr>
      <w:tab/>
    </w:r>
    <w:r>
      <w:t xml:space="preserve">  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  </w:t>
    </w:r>
  </w:p>
  <w:p w:rsidR="002577B9" w:rsidRDefault="00000000">
    <w:pPr>
      <w:spacing w:after="0" w:line="259" w:lineRule="auto"/>
      <w:ind w:left="0" w:right="1231" w:firstLine="0"/>
      <w:jc w:val="right"/>
    </w:pP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2577B9" w:rsidRDefault="002577B9">
    <w:pPr>
      <w:spacing w:after="160" w:line="259" w:lineRule="auto"/>
      <w:ind w:left="0" w:right="0" w:firstLine="0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2577B9" w:rsidRDefault="002577B9">
    <w:pPr>
      <w:spacing w:after="160" w:line="259" w:lineRule="auto"/>
      <w:ind w:left="0" w:right="0" w:firstLine="0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2577B9" w:rsidRDefault="002577B9">
    <w:pPr>
      <w:spacing w:after="160" w:line="259" w:lineRule="auto"/>
      <w:ind w:left="0" w:right="0" w:firstLine="0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2577B9" w:rsidRDefault="002577B9">
    <w:pPr>
      <w:spacing w:after="160" w:line="259" w:lineRule="auto"/>
      <w:ind w:left="0" w:right="0"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A337F7"/>
    <w:multiLevelType w:val="hybridMultilevel"/>
    <w:tmpl w:val="98FA2944"/>
    <w:lvl w:ilvl="0" w:tplc="7FFC5A8E">
      <w:start w:val="6"/>
      <w:numFmt w:val="lowerLetter"/>
      <w:lvlText w:val="%1)"/>
      <w:lvlJc w:val="left"/>
      <w:pPr>
        <w:ind w:left="2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CDEE2D4">
      <w:start w:val="1"/>
      <w:numFmt w:val="lowerLetter"/>
      <w:lvlText w:val="%2"/>
      <w:lvlJc w:val="left"/>
      <w:pPr>
        <w:ind w:left="11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002054A">
      <w:start w:val="1"/>
      <w:numFmt w:val="lowerRoman"/>
      <w:lvlText w:val="%3"/>
      <w:lvlJc w:val="left"/>
      <w:pPr>
        <w:ind w:left="18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9D613A0">
      <w:start w:val="1"/>
      <w:numFmt w:val="decimal"/>
      <w:lvlText w:val="%4"/>
      <w:lvlJc w:val="left"/>
      <w:pPr>
        <w:ind w:left="25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1807140">
      <w:start w:val="1"/>
      <w:numFmt w:val="lowerLetter"/>
      <w:lvlText w:val="%5"/>
      <w:lvlJc w:val="left"/>
      <w:pPr>
        <w:ind w:left="32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CF892B6">
      <w:start w:val="1"/>
      <w:numFmt w:val="lowerRoman"/>
      <w:lvlText w:val="%6"/>
      <w:lvlJc w:val="left"/>
      <w:pPr>
        <w:ind w:left="39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5080250">
      <w:start w:val="1"/>
      <w:numFmt w:val="decimal"/>
      <w:lvlText w:val="%7"/>
      <w:lvlJc w:val="left"/>
      <w:pPr>
        <w:ind w:left="47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A382FD8">
      <w:start w:val="1"/>
      <w:numFmt w:val="lowerLetter"/>
      <w:lvlText w:val="%8"/>
      <w:lvlJc w:val="left"/>
      <w:pPr>
        <w:ind w:left="54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E0AF9A0">
      <w:start w:val="1"/>
      <w:numFmt w:val="lowerRoman"/>
      <w:lvlText w:val="%9"/>
      <w:lvlJc w:val="left"/>
      <w:pPr>
        <w:ind w:left="61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BA21BD8"/>
    <w:multiLevelType w:val="hybridMultilevel"/>
    <w:tmpl w:val="D1261692"/>
    <w:lvl w:ilvl="0" w:tplc="448E8C40">
      <w:start w:val="1"/>
      <w:numFmt w:val="lowerLetter"/>
      <w:lvlText w:val="%1)"/>
      <w:lvlJc w:val="left"/>
      <w:pPr>
        <w:ind w:left="72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A04775A">
      <w:start w:val="1"/>
      <w:numFmt w:val="lowerLetter"/>
      <w:lvlText w:val="%2"/>
      <w:lvlJc w:val="left"/>
      <w:pPr>
        <w:ind w:left="11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D1A5A00">
      <w:start w:val="1"/>
      <w:numFmt w:val="lowerRoman"/>
      <w:lvlText w:val="%3"/>
      <w:lvlJc w:val="left"/>
      <w:pPr>
        <w:ind w:left="18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BE2F588">
      <w:start w:val="1"/>
      <w:numFmt w:val="decimal"/>
      <w:lvlText w:val="%4"/>
      <w:lvlJc w:val="left"/>
      <w:pPr>
        <w:ind w:left="25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2CA40BE">
      <w:start w:val="1"/>
      <w:numFmt w:val="lowerLetter"/>
      <w:lvlText w:val="%5"/>
      <w:lvlJc w:val="left"/>
      <w:pPr>
        <w:ind w:left="32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27E9BEA">
      <w:start w:val="1"/>
      <w:numFmt w:val="lowerRoman"/>
      <w:lvlText w:val="%6"/>
      <w:lvlJc w:val="left"/>
      <w:pPr>
        <w:ind w:left="39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FB21BBC">
      <w:start w:val="1"/>
      <w:numFmt w:val="decimal"/>
      <w:lvlText w:val="%7"/>
      <w:lvlJc w:val="left"/>
      <w:pPr>
        <w:ind w:left="47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F7E9DE4">
      <w:start w:val="1"/>
      <w:numFmt w:val="lowerLetter"/>
      <w:lvlText w:val="%8"/>
      <w:lvlJc w:val="left"/>
      <w:pPr>
        <w:ind w:left="54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06EC1F8">
      <w:start w:val="1"/>
      <w:numFmt w:val="lowerRoman"/>
      <w:lvlText w:val="%9"/>
      <w:lvlJc w:val="left"/>
      <w:pPr>
        <w:ind w:left="61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D320D50"/>
    <w:multiLevelType w:val="hybridMultilevel"/>
    <w:tmpl w:val="B3822AFC"/>
    <w:lvl w:ilvl="0" w:tplc="4F5CE926">
      <w:start w:val="5"/>
      <w:numFmt w:val="lowerLetter"/>
      <w:lvlText w:val="%1)"/>
      <w:lvlJc w:val="left"/>
      <w:pPr>
        <w:ind w:left="73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590D420">
      <w:start w:val="1"/>
      <w:numFmt w:val="lowerLetter"/>
      <w:lvlText w:val="%2"/>
      <w:lvlJc w:val="left"/>
      <w:pPr>
        <w:ind w:left="11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772B22A">
      <w:start w:val="1"/>
      <w:numFmt w:val="lowerRoman"/>
      <w:lvlText w:val="%3"/>
      <w:lvlJc w:val="left"/>
      <w:pPr>
        <w:ind w:left="18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222CD6C">
      <w:start w:val="1"/>
      <w:numFmt w:val="decimal"/>
      <w:lvlText w:val="%4"/>
      <w:lvlJc w:val="left"/>
      <w:pPr>
        <w:ind w:left="25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26A3138">
      <w:start w:val="1"/>
      <w:numFmt w:val="lowerLetter"/>
      <w:lvlText w:val="%5"/>
      <w:lvlJc w:val="left"/>
      <w:pPr>
        <w:ind w:left="32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172FF9C">
      <w:start w:val="1"/>
      <w:numFmt w:val="lowerRoman"/>
      <w:lvlText w:val="%6"/>
      <w:lvlJc w:val="left"/>
      <w:pPr>
        <w:ind w:left="39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CF2AE12">
      <w:start w:val="1"/>
      <w:numFmt w:val="decimal"/>
      <w:lvlText w:val="%7"/>
      <w:lvlJc w:val="left"/>
      <w:pPr>
        <w:ind w:left="47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674F71A">
      <w:start w:val="1"/>
      <w:numFmt w:val="lowerLetter"/>
      <w:lvlText w:val="%8"/>
      <w:lvlJc w:val="left"/>
      <w:pPr>
        <w:ind w:left="54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2281544">
      <w:start w:val="1"/>
      <w:numFmt w:val="lowerRoman"/>
      <w:lvlText w:val="%9"/>
      <w:lvlJc w:val="left"/>
      <w:pPr>
        <w:ind w:left="61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36D789E"/>
    <w:multiLevelType w:val="hybridMultilevel"/>
    <w:tmpl w:val="46360B3E"/>
    <w:lvl w:ilvl="0" w:tplc="AB008D28">
      <w:start w:val="1"/>
      <w:numFmt w:val="decimal"/>
      <w:lvlText w:val="%1."/>
      <w:lvlJc w:val="left"/>
      <w:pPr>
        <w:ind w:left="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D9684B8">
      <w:start w:val="1"/>
      <w:numFmt w:val="lowerLetter"/>
      <w:lvlText w:val="%2"/>
      <w:lvlJc w:val="left"/>
      <w:pPr>
        <w:ind w:left="118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DDE4A92">
      <w:start w:val="1"/>
      <w:numFmt w:val="lowerRoman"/>
      <w:lvlText w:val="%3"/>
      <w:lvlJc w:val="left"/>
      <w:pPr>
        <w:ind w:left="190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B6A300C">
      <w:start w:val="1"/>
      <w:numFmt w:val="decimal"/>
      <w:lvlText w:val="%4"/>
      <w:lvlJc w:val="left"/>
      <w:pPr>
        <w:ind w:left="262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8CACE64">
      <w:start w:val="1"/>
      <w:numFmt w:val="lowerLetter"/>
      <w:lvlText w:val="%5"/>
      <w:lvlJc w:val="left"/>
      <w:pPr>
        <w:ind w:left="334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9FCA864">
      <w:start w:val="1"/>
      <w:numFmt w:val="lowerRoman"/>
      <w:lvlText w:val="%6"/>
      <w:lvlJc w:val="left"/>
      <w:pPr>
        <w:ind w:left="406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E746628">
      <w:start w:val="1"/>
      <w:numFmt w:val="decimal"/>
      <w:lvlText w:val="%7"/>
      <w:lvlJc w:val="left"/>
      <w:pPr>
        <w:ind w:left="478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7A0C6B8">
      <w:start w:val="1"/>
      <w:numFmt w:val="lowerLetter"/>
      <w:lvlText w:val="%8"/>
      <w:lvlJc w:val="left"/>
      <w:pPr>
        <w:ind w:left="550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DA41E96">
      <w:start w:val="1"/>
      <w:numFmt w:val="lowerRoman"/>
      <w:lvlText w:val="%9"/>
      <w:lvlJc w:val="left"/>
      <w:pPr>
        <w:ind w:left="622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FAB3EE7"/>
    <w:multiLevelType w:val="hybridMultilevel"/>
    <w:tmpl w:val="B70CB9D2"/>
    <w:lvl w:ilvl="0" w:tplc="2E84C7D8">
      <w:start w:val="1"/>
      <w:numFmt w:val="decimal"/>
      <w:lvlText w:val="%1."/>
      <w:lvlJc w:val="left"/>
      <w:pPr>
        <w:ind w:left="98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2620C72">
      <w:start w:val="1"/>
      <w:numFmt w:val="lowerLetter"/>
      <w:lvlText w:val="%2"/>
      <w:lvlJc w:val="left"/>
      <w:pPr>
        <w:ind w:left="184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1A8AFFA">
      <w:start w:val="1"/>
      <w:numFmt w:val="lowerRoman"/>
      <w:lvlText w:val="%3"/>
      <w:lvlJc w:val="left"/>
      <w:pPr>
        <w:ind w:left="256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E3CC976">
      <w:start w:val="1"/>
      <w:numFmt w:val="decimal"/>
      <w:lvlText w:val="%4"/>
      <w:lvlJc w:val="left"/>
      <w:pPr>
        <w:ind w:left="328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2E6D6A6">
      <w:start w:val="1"/>
      <w:numFmt w:val="lowerLetter"/>
      <w:lvlText w:val="%5"/>
      <w:lvlJc w:val="left"/>
      <w:pPr>
        <w:ind w:left="400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5082B80">
      <w:start w:val="1"/>
      <w:numFmt w:val="lowerRoman"/>
      <w:lvlText w:val="%6"/>
      <w:lvlJc w:val="left"/>
      <w:pPr>
        <w:ind w:left="47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DC41A26">
      <w:start w:val="1"/>
      <w:numFmt w:val="decimal"/>
      <w:lvlText w:val="%7"/>
      <w:lvlJc w:val="left"/>
      <w:pPr>
        <w:ind w:left="544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DECD8D0">
      <w:start w:val="1"/>
      <w:numFmt w:val="lowerLetter"/>
      <w:lvlText w:val="%8"/>
      <w:lvlJc w:val="left"/>
      <w:pPr>
        <w:ind w:left="616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CAA201A">
      <w:start w:val="1"/>
      <w:numFmt w:val="lowerRoman"/>
      <w:lvlText w:val="%9"/>
      <w:lvlJc w:val="left"/>
      <w:pPr>
        <w:ind w:left="688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91648281">
    <w:abstractNumId w:val="3"/>
  </w:num>
  <w:num w:numId="2" w16cid:durableId="341399989">
    <w:abstractNumId w:val="0"/>
  </w:num>
  <w:num w:numId="3" w16cid:durableId="1167746914">
    <w:abstractNumId w:val="4"/>
  </w:num>
  <w:num w:numId="4" w16cid:durableId="789012">
    <w:abstractNumId w:val="1"/>
  </w:num>
  <w:num w:numId="5" w16cid:durableId="3368812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77B9"/>
    <w:rsid w:val="00043405"/>
    <w:rsid w:val="002577B9"/>
    <w:rsid w:val="003D0259"/>
    <w:rsid w:val="009E7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4D2E76"/>
  <w15:docId w15:val="{CDED8384-C176-4F8D-8558-58290EB4DC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9" w:line="269" w:lineRule="auto"/>
      <w:ind w:left="44" w:right="31" w:hanging="10"/>
    </w:pPr>
    <w:rPr>
      <w:rFonts w:ascii="Arial CE" w:eastAsia="Arial CE" w:hAnsi="Arial CE" w:cs="Arial CE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 w:line="265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eader" Target="header6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5.xml"/><Relationship Id="rId5" Type="http://schemas.openxmlformats.org/officeDocument/2006/relationships/footnotes" Target="footnotes.xml"/><Relationship Id="rId10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2477</Words>
  <Characters>14125</Characters>
  <Application>Microsoft Office Word</Application>
  <DocSecurity>0</DocSecurity>
  <Lines>117</Lines>
  <Paragraphs>33</Paragraphs>
  <ScaleCrop>false</ScaleCrop>
  <Company/>
  <LinksUpToDate>false</LinksUpToDate>
  <CharactersWithSpaces>16569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FastReport PDF export</dc:subject>
  <dc:creator>FastReport</dc:creator>
  <cp:keywords/>
  <cp:lastModifiedBy>Katka Karasová</cp:lastModifiedBy>
  <cp:revision>2</cp:revision>
  <dcterms:created xsi:type="dcterms:W3CDTF">2025-06-30T17:23:00Z</dcterms:created>
  <dcterms:modified xsi:type="dcterms:W3CDTF">2025-06-30T17:23:00Z</dcterms:modified>
</cp:coreProperties>
</file>