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50D22A61" w:rsidR="001C1069" w:rsidRDefault="003A4587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>JOHANNSON</w:t>
      </w:r>
      <w:r w:rsidR="00404C49" w:rsidRPr="001C1069">
        <w:rPr>
          <w:rFonts w:asciiTheme="minorHAnsi" w:hAnsiTheme="minorHAnsi"/>
          <w:b w:val="0"/>
          <w:szCs w:val="18"/>
        </w:rPr>
        <w:t>, s.r.o.</w:t>
      </w:r>
    </w:p>
    <w:p w14:paraId="7CC8E770" w14:textId="3B1A81D4" w:rsidR="00404C49" w:rsidRPr="001C1069" w:rsidRDefault="003A4587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>Jakubovo námestie 1</w:t>
      </w:r>
    </w:p>
    <w:p w14:paraId="4263BC5B" w14:textId="698AC141" w:rsidR="001C1069" w:rsidRDefault="001C1069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</w:t>
      </w:r>
      <w:r w:rsidR="003A4587">
        <w:rPr>
          <w:rFonts w:asciiTheme="minorHAnsi" w:hAnsiTheme="minorHAnsi"/>
          <w:sz w:val="18"/>
          <w:szCs w:val="18"/>
        </w:rPr>
        <w:t>811 09</w:t>
      </w:r>
      <w:r>
        <w:rPr>
          <w:rFonts w:asciiTheme="minorHAnsi" w:hAnsiTheme="minorHAnsi"/>
          <w:sz w:val="18"/>
          <w:szCs w:val="18"/>
        </w:rPr>
        <w:t xml:space="preserve"> </w:t>
      </w:r>
      <w:r w:rsidR="003A4587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Bratislava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220B0EDC" w:rsidR="00404C49" w:rsidRPr="00782796" w:rsidRDefault="003A4587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Činnosť podnikateľských, organizačných a ekonomických poradcov</w:t>
      </w:r>
    </w:p>
    <w:p w14:paraId="2C99F889" w14:textId="577FE39A" w:rsidR="00404C49" w:rsidRPr="00BB5B18" w:rsidRDefault="003A4587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Kúpa tovaru na účely jeho predaja konečnému spotrebiteľovi alebo iným prevádzkovateľom živnosti</w:t>
      </w:r>
    </w:p>
    <w:p w14:paraId="29E07783" w14:textId="77777777" w:rsidR="00404C49" w:rsidRDefault="00404C49" w:rsidP="00404C49">
      <w:pPr>
        <w:pStyle w:val="Zkladntext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271941AE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BC086C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BC086C">
        <w:rPr>
          <w:rFonts w:asciiTheme="minorHAnsi" w:hAnsiTheme="minorHAnsi"/>
        </w:rPr>
        <w:t>6</w:t>
      </w:r>
      <w:r w:rsidRPr="00782796">
        <w:rPr>
          <w:rFonts w:asciiTheme="minorHAnsi" w:hAnsiTheme="minorHAnsi"/>
        </w:rPr>
        <w:t>.</w:t>
      </w:r>
      <w:r w:rsidR="00BC086C">
        <w:rPr>
          <w:rFonts w:asciiTheme="minorHAnsi" w:hAnsiTheme="minorHAnsi"/>
        </w:rPr>
        <w:t>mája</w:t>
      </w:r>
      <w:r w:rsidRPr="00782796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BC086C">
        <w:rPr>
          <w:rFonts w:asciiTheme="minorHAnsi" w:hAnsiTheme="minorHAnsi"/>
        </w:rPr>
        <w:t>4</w:t>
      </w:r>
      <w:r w:rsidRPr="00782796">
        <w:rPr>
          <w:rFonts w:asciiTheme="minorHAnsi" w:hAnsiTheme="minorHAnsi"/>
          <w:b/>
          <w:i/>
        </w:rPr>
        <w:t>.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59AA5534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BC086C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BC086C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BC086C">
        <w:rPr>
          <w:rFonts w:asciiTheme="minorHAnsi" w:hAnsiTheme="minorHAnsi"/>
        </w:rPr>
        <w:t>4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77777777" w:rsidR="00756CC7" w:rsidRPr="00782796" w:rsidRDefault="00756CC7" w:rsidP="00756CC7">
      <w:pPr>
        <w:pStyle w:val="Zkladntext"/>
        <w:ind w:left="142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Údaje o počte zamestnancov za bežné účtovné obdobie a bezprostredne predchádzajúce účtovné obdobie sú uvedené v nasledujúcom prehľade:</w:t>
      </w:r>
    </w:p>
    <w:bookmarkStart w:id="3" w:name="_MON_1389200507"/>
    <w:bookmarkStart w:id="4" w:name="_MON_1389200159"/>
    <w:bookmarkStart w:id="5" w:name="OLE_LINK3"/>
    <w:bookmarkEnd w:id="3"/>
    <w:bookmarkEnd w:id="4"/>
    <w:bookmarkStart w:id="6" w:name="_MON_1389200185"/>
    <w:bookmarkEnd w:id="6"/>
    <w:p w14:paraId="2797F88A" w14:textId="370E90AD" w:rsidR="00692D3E" w:rsidRPr="00782796" w:rsidRDefault="00BC086C" w:rsidP="00756CC7">
      <w:pPr>
        <w:pStyle w:val="Zkladntext"/>
        <w:ind w:left="142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9310" w:dyaOrig="1475" w14:anchorId="69BFE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44.05pt;height:80.25pt" o:ole="" o:preferrelative="f">
            <v:imagedata r:id="rId8" o:title=""/>
            <o:lock v:ext="edit" aspectratio="f"/>
          </v:shape>
          <o:OLEObject Type="Embed" ProgID="Excel.Sheet.8" ShapeID="_x0000_i1035" DrawAspect="Content" ObjectID="_1812049979" r:id="rId9"/>
        </w:object>
      </w:r>
      <w:bookmarkEnd w:id="5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109B6041" w:rsidR="00692D3E" w:rsidRPr="00782796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14:paraId="07D81FE5" w14:textId="77777777" w:rsidR="00404C49" w:rsidRPr="00996F3C" w:rsidRDefault="00996F3C" w:rsidP="00756CC7">
      <w:pPr>
        <w:rPr>
          <w:rFonts w:asciiTheme="minorHAnsi" w:hAnsiTheme="minorHAnsi"/>
          <w:b/>
          <w:sz w:val="40"/>
        </w:rPr>
      </w:pPr>
      <w:r>
        <w:rPr>
          <w:lang w:eastAsia="en-US"/>
        </w:rPr>
        <w:t xml:space="preserve">  </w:t>
      </w:r>
      <w:r w:rsidR="00404C49" w:rsidRPr="00996F3C">
        <w:rPr>
          <w:rFonts w:asciiTheme="minorHAnsi" w:hAnsiTheme="minorHAnsi"/>
          <w:b/>
          <w:sz w:val="40"/>
        </w:rPr>
        <w:t xml:space="preserve"> </w:t>
      </w:r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7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7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8" w:name="_MON_1520352663"/>
    <w:bookmarkEnd w:id="8"/>
    <w:p w14:paraId="64DD5D8D" w14:textId="42AAFA33" w:rsidR="00A34282" w:rsidRDefault="00BC086C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9219" w:dyaOrig="1216" w14:anchorId="02A54ED0">
          <v:shape id="_x0000_i1041" type="#_x0000_t75" style="width:436.8pt;height:64.1pt" o:ole="" fillcolor="window">
            <v:imagedata r:id="rId10" o:title=""/>
          </v:shape>
          <o:OLEObject Type="Embed" ProgID="Excel.Sheet.8" ShapeID="_x0000_i1041" DrawAspect="Content" ObjectID="_1812049980" r:id="rId11"/>
        </w:object>
      </w:r>
    </w:p>
    <w:p w14:paraId="1B5AD6A5" w14:textId="77777777" w:rsidR="00B258FD" w:rsidRPr="00782796" w:rsidRDefault="00B258FD" w:rsidP="0060523C">
      <w:pPr>
        <w:pStyle w:val="Zkladntext"/>
        <w:ind w:left="360" w:firstLine="66"/>
        <w:rPr>
          <w:rFonts w:asciiTheme="minorHAnsi" w:hAnsiTheme="minorHAnsi"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9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9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2939252D" w:rsidR="00404C49" w:rsidRDefault="00404C49" w:rsidP="00996F3C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BC086C">
        <w:rPr>
          <w:rFonts w:asciiTheme="minorHAnsi" w:hAnsiTheme="minorHAnsi"/>
          <w:i/>
          <w:szCs w:val="18"/>
        </w:rPr>
        <w:t>Peter Pecha</w:t>
      </w:r>
      <w:r w:rsidR="003A4587">
        <w:rPr>
          <w:rFonts w:asciiTheme="minorHAnsi" w:hAnsiTheme="minorHAnsi"/>
          <w:i/>
          <w:szCs w:val="18"/>
        </w:rPr>
        <w:t xml:space="preserve">, vznik funkcie </w:t>
      </w:r>
      <w:r w:rsidR="00BC086C">
        <w:rPr>
          <w:rFonts w:asciiTheme="minorHAnsi" w:hAnsiTheme="minorHAnsi"/>
          <w:i/>
          <w:szCs w:val="18"/>
        </w:rPr>
        <w:t>22</w:t>
      </w:r>
      <w:r w:rsidR="003A4587">
        <w:rPr>
          <w:rFonts w:asciiTheme="minorHAnsi" w:hAnsiTheme="minorHAnsi"/>
          <w:i/>
          <w:szCs w:val="18"/>
        </w:rPr>
        <w:t>.</w:t>
      </w:r>
      <w:r w:rsidR="00BC086C">
        <w:rPr>
          <w:rFonts w:asciiTheme="minorHAnsi" w:hAnsiTheme="minorHAnsi"/>
          <w:i/>
          <w:szCs w:val="18"/>
        </w:rPr>
        <w:t>4</w:t>
      </w:r>
      <w:r w:rsidR="003A4587">
        <w:rPr>
          <w:rFonts w:asciiTheme="minorHAnsi" w:hAnsiTheme="minorHAnsi"/>
          <w:i/>
          <w:szCs w:val="18"/>
        </w:rPr>
        <w:t>.202</w:t>
      </w:r>
      <w:r w:rsidR="00BC086C">
        <w:rPr>
          <w:rFonts w:asciiTheme="minorHAnsi" w:hAnsiTheme="minorHAnsi"/>
          <w:i/>
          <w:szCs w:val="18"/>
        </w:rPr>
        <w:t>4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6A18776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Dozorná rada</w:t>
      </w:r>
    </w:p>
    <w:p w14:paraId="47A90448" w14:textId="77777777" w:rsidR="00404C49" w:rsidRPr="00782796" w:rsidRDefault="00404C49" w:rsidP="00404C49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>Spoločenská zmluva neurčila dozornú radu</w:t>
      </w: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3A16068A" w14:textId="77777777" w:rsidR="00756CC7" w:rsidRDefault="00756CC7" w:rsidP="00C47E00">
      <w:pPr>
        <w:pStyle w:val="Zkladntext"/>
        <w:ind w:left="142"/>
        <w:rPr>
          <w:rFonts w:asciiTheme="minorHAnsi" w:hAnsiTheme="minorHAnsi"/>
        </w:rPr>
      </w:pPr>
    </w:p>
    <w:p w14:paraId="7A05A170" w14:textId="1B35FA8B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BC086C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BC086C">
        <w:rPr>
          <w:rFonts w:asciiTheme="minorHAnsi" w:hAnsiTheme="minorHAnsi"/>
        </w:rPr>
        <w:t>3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0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10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(going concern).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jednorázovo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41EF08CC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A4587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lineárna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77777777" w:rsidR="00404C49" w:rsidRPr="00782796" w:rsidRDefault="007B53C1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33,3 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14:paraId="1B303CC5" w14:textId="77423CD0" w:rsidR="00404C49" w:rsidRPr="00782796" w:rsidRDefault="009822A8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7F3EB601" w:rsidR="00404C49" w:rsidRPr="00782796" w:rsidRDefault="009822A8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1E4DAFF2" w14:textId="77777777" w:rsidR="00C14458" w:rsidRPr="005D0A85" w:rsidRDefault="00C14458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6A5F99A5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0962CD3" w14:textId="77777777" w:rsidR="00C14458" w:rsidRDefault="00C14458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Pr="005D0A85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1E80C1E" w14:textId="16FE889B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DCB53AD" w14:textId="77777777" w:rsidR="00F11232" w:rsidRPr="00782796" w:rsidRDefault="00F11232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5826C05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776FD3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14:paraId="1ADD1B7F" w14:textId="77777777" w:rsidR="00404C49" w:rsidRPr="00782796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740AD3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14:paraId="5E5A345A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14:paraId="45973DD5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14:paraId="562BE5C0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14:paraId="6D19DAA1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</w:p>
    <w:p w14:paraId="13E53133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Daňovou základňou na účely účtovania o odloženej dani z príjmov je hodnota majetku a hodnota záväzku zistená podľa zákona o daniach z príjmov. Vzniknutý rozdiel medzi účtovnou hodnotou a daňovou základňou, vrátane daňových strát umoriteľných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051417E9" w14:textId="6EE5E676" w:rsidR="00F11232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04C72C24" w14:textId="77777777" w:rsidR="00F11232" w:rsidRPr="00782796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BFFD0C1" w14:textId="77777777" w:rsidR="009822A8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9822A8">
        <w:rPr>
          <w:rFonts w:asciiTheme="minorHAnsi" w:hAnsiTheme="minorHAnsi"/>
        </w:rPr>
        <w:t>3</w:t>
      </w:r>
      <w:r w:rsidRPr="0060523C">
        <w:rPr>
          <w:rFonts w:asciiTheme="minorHAnsi" w:hAnsiTheme="minorHAnsi"/>
        </w:rPr>
        <w:t xml:space="preserve"> Spoločnosť vykonala oprav</w:t>
      </w:r>
      <w:r w:rsidR="009822A8">
        <w:rPr>
          <w:rFonts w:asciiTheme="minorHAnsi" w:hAnsiTheme="minorHAnsi"/>
        </w:rPr>
        <w:t>u ne</w:t>
      </w:r>
      <w:r w:rsidRPr="0060523C">
        <w:rPr>
          <w:rFonts w:asciiTheme="minorHAnsi" w:hAnsiTheme="minorHAnsi"/>
        </w:rPr>
        <w:t>významn</w:t>
      </w:r>
      <w:r w:rsidR="009822A8">
        <w:rPr>
          <w:rFonts w:asciiTheme="minorHAnsi" w:hAnsiTheme="minorHAnsi"/>
        </w:rPr>
        <w:t>ej</w:t>
      </w:r>
      <w:r w:rsidRPr="0060523C">
        <w:rPr>
          <w:rFonts w:asciiTheme="minorHAnsi" w:hAnsiTheme="minorHAnsi"/>
        </w:rPr>
        <w:t xml:space="preserve"> ch</w:t>
      </w:r>
      <w:r w:rsidR="009822A8">
        <w:rPr>
          <w:rFonts w:asciiTheme="minorHAnsi" w:hAnsiTheme="minorHAnsi"/>
        </w:rPr>
        <w:t>y</w:t>
      </w:r>
      <w:r w:rsidRPr="0060523C">
        <w:rPr>
          <w:rFonts w:asciiTheme="minorHAnsi" w:hAnsiTheme="minorHAnsi"/>
        </w:rPr>
        <w:t>b</w:t>
      </w:r>
      <w:r w:rsidR="009822A8">
        <w:rPr>
          <w:rFonts w:asciiTheme="minorHAnsi" w:hAnsiTheme="minorHAnsi"/>
        </w:rPr>
        <w:t>y</w:t>
      </w:r>
      <w:r w:rsidRPr="0060523C">
        <w:rPr>
          <w:rFonts w:asciiTheme="minorHAnsi" w:hAnsiTheme="minorHAnsi"/>
        </w:rPr>
        <w:t xml:space="preserve"> minulých účtovných období</w:t>
      </w:r>
      <w:r w:rsidR="009822A8">
        <w:rPr>
          <w:rFonts w:asciiTheme="minorHAnsi" w:hAnsiTheme="minorHAnsi"/>
        </w:rPr>
        <w:t>:</w:t>
      </w:r>
    </w:p>
    <w:p w14:paraId="3EA711FB" w14:textId="0CDD39E9" w:rsidR="0011687B" w:rsidRPr="0060523C" w:rsidRDefault="009822A8" w:rsidP="0011687B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Náklad zaúčtované na účte 538 má byť správne nákladom roku 2022, avšak nebola vytvorená rezerva na nevyfakturvovanú dodávku v tejto výške.</w:t>
      </w:r>
      <w:r w:rsidR="0011687B" w:rsidRPr="0060523C">
        <w:rPr>
          <w:rFonts w:asciiTheme="minorHAnsi" w:hAnsiTheme="minorHAnsi"/>
        </w:rPr>
        <w:t xml:space="preserve"> </w:t>
      </w:r>
      <w:r w:rsidR="0011687B" w:rsidRPr="0060732D">
        <w:rPr>
          <w:rFonts w:asciiTheme="minorHAnsi" w:hAnsiTheme="minorHAnsi"/>
        </w:rPr>
        <w:t xml:space="preserve">( v roku </w:t>
      </w:r>
      <w:r w:rsidR="007A6EEB" w:rsidRPr="0060732D">
        <w:rPr>
          <w:rFonts w:asciiTheme="minorHAnsi" w:hAnsiTheme="minorHAnsi"/>
        </w:rPr>
        <w:t>20</w:t>
      </w:r>
      <w:r w:rsidR="0005348E">
        <w:rPr>
          <w:rFonts w:asciiTheme="minorHAnsi" w:hAnsiTheme="minorHAnsi"/>
        </w:rPr>
        <w:t>2</w:t>
      </w:r>
      <w:r>
        <w:rPr>
          <w:rFonts w:asciiTheme="minorHAnsi" w:hAnsiTheme="minorHAnsi"/>
        </w:rPr>
        <w:t>2</w:t>
      </w:r>
      <w:r w:rsidR="0011687B" w:rsidRPr="0060732D">
        <w:rPr>
          <w:rFonts w:asciiTheme="minorHAnsi" w:hAnsiTheme="minorHAnsi"/>
        </w:rPr>
        <w:t xml:space="preserve">: </w:t>
      </w:r>
      <w:r w:rsidR="0011687B" w:rsidRPr="0060523C">
        <w:rPr>
          <w:rFonts w:asciiTheme="minorHAnsi" w:hAnsiTheme="minorHAnsi"/>
        </w:rPr>
        <w:t>žiadne</w:t>
      </w:r>
      <w:r w:rsidR="0011687B" w:rsidRPr="0060732D">
        <w:rPr>
          <w:rFonts w:asciiTheme="minorHAnsi" w:hAnsiTheme="minorHAnsi"/>
        </w:rPr>
        <w:t>)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3033DDF5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0D6DAE4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1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2" w:name="_Toc530739901"/>
      <w:bookmarkEnd w:id="11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2"/>
    </w:p>
    <w:p w14:paraId="552DD735" w14:textId="01C9503B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9822A8">
        <w:rPr>
          <w:rFonts w:asciiTheme="minorHAnsi" w:hAnsiTheme="minorHAnsi"/>
        </w:rPr>
        <w:t>3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>neúčtovala o vzniku goodwillu, záporného goodwillu, ani neprehodnocovala výšku odpisu jeho hodnoty.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2A285081" w14:textId="02AE71B9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hmotný majetok charakteru dopravných prostriedkov </w:t>
      </w:r>
      <w:r w:rsidR="00BC086C">
        <w:rPr>
          <w:rFonts w:asciiTheme="minorHAnsi" w:hAnsiTheme="minorHAnsi"/>
        </w:rPr>
        <w:t>spoločnosť neeviduje.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2DAF0FD3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BC086C">
        <w:rPr>
          <w:rFonts w:asciiTheme="minorHAnsi" w:hAnsiTheme="minorHAnsi"/>
        </w:rPr>
        <w:t>3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</w:p>
    <w:p w14:paraId="4F63CA03" w14:textId="77777777" w:rsidR="001D0654" w:rsidRPr="00782796" w:rsidRDefault="001D0654" w:rsidP="00C14458">
      <w:pPr>
        <w:pStyle w:val="Zkladntext"/>
        <w:spacing w:line="276" w:lineRule="auto"/>
        <w:ind w:left="0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4A25A765" w14:textId="77777777" w:rsidR="00C14458" w:rsidRDefault="00C14458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14:paraId="2193A80F" w14:textId="77777777" w:rsidR="001D0654" w:rsidRPr="00782796" w:rsidRDefault="001D0654" w:rsidP="001D0654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38A2FD2C" w14:textId="77777777" w:rsidR="005A18C7" w:rsidRPr="00782796" w:rsidRDefault="005A18C7" w:rsidP="005A18C7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vrátane rezerv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14:paraId="5FD763E3" w14:textId="77777777" w:rsidR="005A18C7" w:rsidRDefault="005A18C7" w:rsidP="0047423C">
      <w:pPr>
        <w:pStyle w:val="Zkladntext"/>
        <w:ind w:hanging="284"/>
        <w:rPr>
          <w:szCs w:val="18"/>
        </w:rPr>
      </w:pPr>
    </w:p>
    <w:bookmarkStart w:id="13" w:name="_MON_1610441204"/>
    <w:bookmarkEnd w:id="13"/>
    <w:p w14:paraId="651FF2AC" w14:textId="4FD940E5" w:rsidR="005A18C7" w:rsidRDefault="00BC086C" w:rsidP="005A18C7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48" w:dyaOrig="2221" w14:anchorId="1ACD2F92">
          <v:shape id="_x0000_i1049" type="#_x0000_t75" style="width:459.2pt;height:122.65pt" o:ole="">
            <v:imagedata r:id="rId12" o:title=""/>
          </v:shape>
          <o:OLEObject Type="Embed" ProgID="Excel.Sheet.12" ShapeID="_x0000_i1049" DrawAspect="Content" ObjectID="_1812049981" r:id="rId13"/>
        </w:object>
      </w:r>
    </w:p>
    <w:p w14:paraId="15ADB051" w14:textId="77777777" w:rsidR="005A18C7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>Záväzky nie sú kryté záložným právom.</w:t>
      </w:r>
    </w:p>
    <w:p w14:paraId="4351C242" w14:textId="77777777" w:rsidR="005A18C7" w:rsidRPr="00782796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14:paraId="3296259C" w14:textId="77777777" w:rsidR="005A18C7" w:rsidRDefault="005A18C7" w:rsidP="005A18C7">
      <w:pPr>
        <w:rPr>
          <w:rFonts w:asciiTheme="minorHAnsi" w:hAnsiTheme="minorHAnsi"/>
          <w:sz w:val="18"/>
          <w:szCs w:val="18"/>
        </w:rPr>
      </w:pPr>
    </w:p>
    <w:p w14:paraId="452D9E06" w14:textId="77777777" w:rsidR="005A18C7" w:rsidRDefault="005A18C7" w:rsidP="005A18C7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neeviduje záväzok z finančného prenájmu</w:t>
      </w:r>
      <w:r w:rsidRPr="00782796">
        <w:rPr>
          <w:rFonts w:asciiTheme="minorHAnsi" w:hAnsiTheme="minorHAnsi"/>
        </w:rPr>
        <w:t>.</w:t>
      </w:r>
    </w:p>
    <w:p w14:paraId="0214298B" w14:textId="77777777" w:rsidR="0047423C" w:rsidRPr="000D1DA8" w:rsidRDefault="0047423C" w:rsidP="0047423C">
      <w:pPr>
        <w:rPr>
          <w:lang w:eastAsia="en-US"/>
        </w:rPr>
      </w:pPr>
    </w:p>
    <w:p w14:paraId="5A8A7969" w14:textId="77777777" w:rsidR="00124492" w:rsidRDefault="00124492" w:rsidP="00124492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7423C">
        <w:rPr>
          <w:rFonts w:asciiTheme="minorHAnsi" w:hAnsiTheme="minorHAnsi"/>
        </w:rPr>
        <w:t>lastn</w:t>
      </w:r>
      <w:r>
        <w:rPr>
          <w:rFonts w:asciiTheme="minorHAnsi" w:hAnsiTheme="minorHAnsi"/>
        </w:rPr>
        <w:t>é i</w:t>
      </w:r>
      <w:r w:rsidR="0047423C">
        <w:rPr>
          <w:rFonts w:asciiTheme="minorHAnsi" w:hAnsiTheme="minorHAnsi"/>
        </w:rPr>
        <w:t>man</w:t>
      </w:r>
      <w:r>
        <w:rPr>
          <w:rFonts w:asciiTheme="minorHAnsi" w:hAnsiTheme="minorHAnsi"/>
        </w:rPr>
        <w:t>ie</w:t>
      </w:r>
      <w:r w:rsidR="0047423C">
        <w:rPr>
          <w:rFonts w:asciiTheme="minorHAnsi" w:hAnsiTheme="minorHAnsi"/>
        </w:rPr>
        <w:t xml:space="preserve"> </w:t>
      </w:r>
    </w:p>
    <w:p w14:paraId="0D6088AB" w14:textId="08185EFD" w:rsidR="00B06AB8" w:rsidRDefault="00B06AB8" w:rsidP="00B06AB8">
      <w:pPr>
        <w:pStyle w:val="Zkladntext"/>
        <w:ind w:left="142"/>
        <w:rPr>
          <w:szCs w:val="18"/>
        </w:rPr>
      </w:pPr>
      <w:r w:rsidRPr="00782796">
        <w:rPr>
          <w:rFonts w:asciiTheme="minorHAnsi" w:hAnsiTheme="minorHAnsi"/>
        </w:rPr>
        <w:t xml:space="preserve">Ako ostatné kapitálové fondy vo výške </w:t>
      </w:r>
      <w:r w:rsidR="00E2008D">
        <w:rPr>
          <w:rFonts w:asciiTheme="minorHAnsi" w:hAnsiTheme="minorHAnsi"/>
        </w:rPr>
        <w:t xml:space="preserve">   </w:t>
      </w:r>
      <w:r w:rsidR="00824C88">
        <w:rPr>
          <w:rFonts w:asciiTheme="minorHAnsi" w:hAnsiTheme="minorHAnsi"/>
        </w:rPr>
        <w:t>0</w:t>
      </w:r>
      <w:r w:rsidR="00E2008D">
        <w:rPr>
          <w:rFonts w:asciiTheme="minorHAnsi" w:hAnsiTheme="minorHAnsi"/>
        </w:rPr>
        <w:t xml:space="preserve"> </w:t>
      </w:r>
      <w:r w:rsidR="00111D3D">
        <w:rPr>
          <w:rFonts w:asciiTheme="minorHAnsi" w:hAnsiTheme="minorHAnsi"/>
        </w:rPr>
        <w:t xml:space="preserve">         </w:t>
      </w:r>
      <w:r w:rsidRPr="00782796">
        <w:rPr>
          <w:rFonts w:asciiTheme="minorHAnsi" w:hAnsiTheme="minorHAnsi"/>
        </w:rPr>
        <w:t>EUR je vykázaná hodnota</w:t>
      </w:r>
      <w:r w:rsidR="00E2008D">
        <w:rPr>
          <w:rFonts w:asciiTheme="minorHAnsi" w:hAnsiTheme="minorHAnsi"/>
        </w:rPr>
        <w:t xml:space="preserve">      </w:t>
      </w:r>
      <w:r w:rsidR="00824C88">
        <w:rPr>
          <w:rFonts w:asciiTheme="minorHAnsi" w:hAnsiTheme="minorHAnsi"/>
        </w:rPr>
        <w:t>0</w:t>
      </w:r>
      <w:r w:rsidR="00E2008D">
        <w:rPr>
          <w:rFonts w:asciiTheme="minorHAnsi" w:hAnsiTheme="minorHAnsi"/>
        </w:rPr>
        <w:t xml:space="preserve">        EUR</w:t>
      </w:r>
      <w:r w:rsidRPr="00782796">
        <w:rPr>
          <w:rFonts w:asciiTheme="minorHAnsi" w:hAnsiTheme="minorHAnsi"/>
        </w:rPr>
        <w:t>.</w:t>
      </w:r>
    </w:p>
    <w:p w14:paraId="4B67B23B" w14:textId="77777777" w:rsidR="00B06AB8" w:rsidRDefault="00B06AB8" w:rsidP="00B06AB8">
      <w:pPr>
        <w:pStyle w:val="Zkladntext"/>
        <w:ind w:left="0"/>
        <w:rPr>
          <w:rFonts w:asciiTheme="minorHAnsi" w:hAnsiTheme="minorHAnsi"/>
        </w:rPr>
      </w:pPr>
    </w:p>
    <w:p w14:paraId="642D5E6B" w14:textId="77777777" w:rsidR="0047423C" w:rsidRPr="00F84C30" w:rsidRDefault="0047423C" w:rsidP="0047423C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ne</w:t>
      </w:r>
      <w:r w:rsidR="00124492">
        <w:rPr>
          <w:rFonts w:asciiTheme="minorHAnsi" w:hAnsiTheme="minorHAnsi"/>
        </w:rPr>
        <w:t>má tvorený</w:t>
      </w:r>
      <w:r>
        <w:rPr>
          <w:rFonts w:asciiTheme="minorHAnsi" w:hAnsiTheme="minorHAnsi"/>
        </w:rPr>
        <w:t xml:space="preserve"> kapitálový fond z príspevkov podľa § 123 ods. 2 a § 217a Obchodného zákonníka v znení neskorších predpisov.</w:t>
      </w:r>
    </w:p>
    <w:p w14:paraId="3B8C18AC" w14:textId="77777777" w:rsidR="00B06AB8" w:rsidRDefault="00B06AB8" w:rsidP="00B06AB8">
      <w:pPr>
        <w:pStyle w:val="Zkladntext"/>
        <w:ind w:left="142"/>
        <w:rPr>
          <w:rFonts w:asciiTheme="minorHAnsi" w:hAnsiTheme="minorHAnsi"/>
        </w:rPr>
      </w:pPr>
    </w:p>
    <w:p w14:paraId="089B443F" w14:textId="77777777" w:rsidR="00DE74F7" w:rsidRPr="0060732D" w:rsidRDefault="00DE74F7" w:rsidP="00097E47">
      <w:pPr>
        <w:pStyle w:val="Zkladntext"/>
        <w:ind w:left="142"/>
        <w:rPr>
          <w:rFonts w:asciiTheme="minorHAnsi" w:hAnsiTheme="minorHAnsi"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14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5" w:name="_Toc530739921"/>
      <w:r w:rsidRPr="00782796">
        <w:rPr>
          <w:rFonts w:asciiTheme="minorHAnsi" w:hAnsiTheme="minorHAnsi"/>
        </w:rPr>
        <w:t>Podmienené záväzky</w:t>
      </w:r>
      <w:bookmarkEnd w:id="15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6" w:name="_Toc530739922"/>
      <w:r w:rsidRPr="00782796">
        <w:rPr>
          <w:rFonts w:asciiTheme="minorHAnsi" w:hAnsiTheme="minorHAnsi"/>
        </w:rPr>
        <w:t>Ostatné finančné povinnosti</w:t>
      </w:r>
      <w:bookmarkEnd w:id="16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7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7"/>
    </w:p>
    <w:p w14:paraId="635E684A" w14:textId="2791726F" w:rsidR="00A06974" w:rsidRPr="00782796" w:rsidRDefault="00824C88" w:rsidP="00A06974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Žiadny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77777777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neprenajíma žiadny svoj majetok.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53880B01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BC086C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512EDED4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bookmarkEnd w:id="14"/>
    <w:sectPr w:rsidR="008E6628" w:rsidSect="00836C15">
      <w:headerReference w:type="default" r:id="rId14"/>
      <w:footerReference w:type="default" r:id="rId15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0816B" w14:textId="77777777" w:rsidR="0098047E" w:rsidRDefault="0098047E" w:rsidP="00404C49">
      <w:r>
        <w:separator/>
      </w:r>
    </w:p>
  </w:endnote>
  <w:endnote w:type="continuationSeparator" w:id="0">
    <w:p w14:paraId="58940B02" w14:textId="77777777" w:rsidR="0098047E" w:rsidRDefault="0098047E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6BBBF" w14:textId="77777777" w:rsidR="0098047E" w:rsidRDefault="0098047E" w:rsidP="00404C49">
      <w:r>
        <w:separator/>
      </w:r>
    </w:p>
  </w:footnote>
  <w:footnote w:type="continuationSeparator" w:id="0">
    <w:p w14:paraId="6F8CAE4A" w14:textId="77777777" w:rsidR="0098047E" w:rsidRDefault="0098047E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Poznámky Úč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5EE76A6A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2E382D8B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4CA67E1A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2A4097DE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0B0EF31F" w:rsidR="00BB5B18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5791AD13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0AA99051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261221CF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</w:tr>
  </w:tbl>
  <w:p w14:paraId="4A065E7B" w14:textId="505F991A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BC086C">
      <w:rPr>
        <w:rFonts w:asciiTheme="minorHAnsi" w:hAnsiTheme="minorHAnsi"/>
        <w:sz w:val="18"/>
        <w:szCs w:val="18"/>
      </w:rPr>
      <w:t>4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20A7C663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5F7282AE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470C2853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3873CD32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4D93D739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3BB47A4D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15C4B896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36EA1973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</w:tr>
  </w:tbl>
  <w:p w14:paraId="31B20211" w14:textId="24D4F51C" w:rsidR="00C76FC2" w:rsidRDefault="009822A8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>JOHANNSON</w:t>
    </w:r>
    <w:r w:rsidR="00C76FC2" w:rsidRPr="007F728D">
      <w:rPr>
        <w:rFonts w:asciiTheme="minorHAnsi" w:hAnsiTheme="minorHAnsi"/>
        <w:i/>
        <w:sz w:val="18"/>
        <w:szCs w:val="18"/>
      </w:rPr>
      <w:t>, s. r. o.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34013">
    <w:abstractNumId w:val="10"/>
  </w:num>
  <w:num w:numId="2" w16cid:durableId="2027444249">
    <w:abstractNumId w:val="8"/>
  </w:num>
  <w:num w:numId="3" w16cid:durableId="720712464">
    <w:abstractNumId w:val="6"/>
  </w:num>
  <w:num w:numId="4" w16cid:durableId="1101757894">
    <w:abstractNumId w:val="14"/>
  </w:num>
  <w:num w:numId="5" w16cid:durableId="639500907">
    <w:abstractNumId w:val="10"/>
  </w:num>
  <w:num w:numId="6" w16cid:durableId="1959334348">
    <w:abstractNumId w:val="13"/>
  </w:num>
  <w:num w:numId="7" w16cid:durableId="259797380">
    <w:abstractNumId w:val="11"/>
  </w:num>
  <w:num w:numId="8" w16cid:durableId="545609247">
    <w:abstractNumId w:val="5"/>
  </w:num>
  <w:num w:numId="9" w16cid:durableId="1215044328">
    <w:abstractNumId w:val="4"/>
  </w:num>
  <w:num w:numId="10" w16cid:durableId="398946769">
    <w:abstractNumId w:val="7"/>
  </w:num>
  <w:num w:numId="11" w16cid:durableId="373896540">
    <w:abstractNumId w:val="12"/>
  </w:num>
  <w:num w:numId="12" w16cid:durableId="1430586479">
    <w:abstractNumId w:val="9"/>
  </w:num>
  <w:num w:numId="13" w16cid:durableId="1895385657">
    <w:abstractNumId w:val="0"/>
  </w:num>
  <w:num w:numId="14" w16cid:durableId="987633100">
    <w:abstractNumId w:val="10"/>
    <w:lvlOverride w:ilvl="0">
      <w:startOverride w:val="8"/>
    </w:lvlOverride>
  </w:num>
  <w:num w:numId="15" w16cid:durableId="2134977016">
    <w:abstractNumId w:val="1"/>
  </w:num>
  <w:num w:numId="16" w16cid:durableId="220480377">
    <w:abstractNumId w:val="3"/>
  </w:num>
  <w:num w:numId="17" w16cid:durableId="1424568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49"/>
    <w:rsid w:val="00001C4F"/>
    <w:rsid w:val="00006F46"/>
    <w:rsid w:val="00011809"/>
    <w:rsid w:val="00016B15"/>
    <w:rsid w:val="0001775C"/>
    <w:rsid w:val="00022BB4"/>
    <w:rsid w:val="00034710"/>
    <w:rsid w:val="0005348E"/>
    <w:rsid w:val="00054B4E"/>
    <w:rsid w:val="000810F6"/>
    <w:rsid w:val="0009491E"/>
    <w:rsid w:val="00097E47"/>
    <w:rsid w:val="00111D3D"/>
    <w:rsid w:val="00114577"/>
    <w:rsid w:val="0011687B"/>
    <w:rsid w:val="00124492"/>
    <w:rsid w:val="0014582A"/>
    <w:rsid w:val="00162471"/>
    <w:rsid w:val="00181D66"/>
    <w:rsid w:val="00191D5F"/>
    <w:rsid w:val="001936B7"/>
    <w:rsid w:val="001A4625"/>
    <w:rsid w:val="001A769B"/>
    <w:rsid w:val="001B7002"/>
    <w:rsid w:val="001C1069"/>
    <w:rsid w:val="001C50DA"/>
    <w:rsid w:val="001D0654"/>
    <w:rsid w:val="00212DA9"/>
    <w:rsid w:val="002146A5"/>
    <w:rsid w:val="0021777C"/>
    <w:rsid w:val="0023195C"/>
    <w:rsid w:val="002353CA"/>
    <w:rsid w:val="00241513"/>
    <w:rsid w:val="00241B7E"/>
    <w:rsid w:val="002520F6"/>
    <w:rsid w:val="002760AA"/>
    <w:rsid w:val="00280F71"/>
    <w:rsid w:val="002A049E"/>
    <w:rsid w:val="002A1C62"/>
    <w:rsid w:val="002A58CB"/>
    <w:rsid w:val="002A5B85"/>
    <w:rsid w:val="002B33AB"/>
    <w:rsid w:val="002D34C9"/>
    <w:rsid w:val="002D5563"/>
    <w:rsid w:val="002E1DDC"/>
    <w:rsid w:val="002F3521"/>
    <w:rsid w:val="00315995"/>
    <w:rsid w:val="003213F5"/>
    <w:rsid w:val="00371DE0"/>
    <w:rsid w:val="003742B6"/>
    <w:rsid w:val="00380FF7"/>
    <w:rsid w:val="003A4587"/>
    <w:rsid w:val="003B13B3"/>
    <w:rsid w:val="003B4D28"/>
    <w:rsid w:val="003B649F"/>
    <w:rsid w:val="003C7A4B"/>
    <w:rsid w:val="003E6FE4"/>
    <w:rsid w:val="004047FD"/>
    <w:rsid w:val="00404C49"/>
    <w:rsid w:val="00410B01"/>
    <w:rsid w:val="004368E0"/>
    <w:rsid w:val="00456005"/>
    <w:rsid w:val="0047423C"/>
    <w:rsid w:val="0048298D"/>
    <w:rsid w:val="00487463"/>
    <w:rsid w:val="0049699A"/>
    <w:rsid w:val="004C5A17"/>
    <w:rsid w:val="004C5A4F"/>
    <w:rsid w:val="004D5C6E"/>
    <w:rsid w:val="004E6FA5"/>
    <w:rsid w:val="005336C6"/>
    <w:rsid w:val="0053508D"/>
    <w:rsid w:val="00554FB3"/>
    <w:rsid w:val="00567BA7"/>
    <w:rsid w:val="00576969"/>
    <w:rsid w:val="00585D7C"/>
    <w:rsid w:val="005968B5"/>
    <w:rsid w:val="005A18C7"/>
    <w:rsid w:val="005A4A02"/>
    <w:rsid w:val="005D0A85"/>
    <w:rsid w:val="005E2AD5"/>
    <w:rsid w:val="005F0748"/>
    <w:rsid w:val="0060523C"/>
    <w:rsid w:val="0060732D"/>
    <w:rsid w:val="00621F4D"/>
    <w:rsid w:val="0062357D"/>
    <w:rsid w:val="00647176"/>
    <w:rsid w:val="00650509"/>
    <w:rsid w:val="00666666"/>
    <w:rsid w:val="006770D9"/>
    <w:rsid w:val="0068089E"/>
    <w:rsid w:val="00692D3E"/>
    <w:rsid w:val="006C07FB"/>
    <w:rsid w:val="00707463"/>
    <w:rsid w:val="00736EDA"/>
    <w:rsid w:val="0073788F"/>
    <w:rsid w:val="00737EAE"/>
    <w:rsid w:val="00752F63"/>
    <w:rsid w:val="00756CC7"/>
    <w:rsid w:val="007572DF"/>
    <w:rsid w:val="007610F5"/>
    <w:rsid w:val="00762B67"/>
    <w:rsid w:val="007643D4"/>
    <w:rsid w:val="007746FE"/>
    <w:rsid w:val="007854C7"/>
    <w:rsid w:val="007A0D96"/>
    <w:rsid w:val="007A1874"/>
    <w:rsid w:val="007A3928"/>
    <w:rsid w:val="007A4D2A"/>
    <w:rsid w:val="007A6EEB"/>
    <w:rsid w:val="007B53C1"/>
    <w:rsid w:val="007C1144"/>
    <w:rsid w:val="007C4271"/>
    <w:rsid w:val="0081080A"/>
    <w:rsid w:val="00811E98"/>
    <w:rsid w:val="00824C88"/>
    <w:rsid w:val="00826573"/>
    <w:rsid w:val="00835227"/>
    <w:rsid w:val="00836C15"/>
    <w:rsid w:val="0084113E"/>
    <w:rsid w:val="00853BEE"/>
    <w:rsid w:val="00876152"/>
    <w:rsid w:val="00890303"/>
    <w:rsid w:val="00893FF4"/>
    <w:rsid w:val="008B1E8F"/>
    <w:rsid w:val="008D371E"/>
    <w:rsid w:val="008E6628"/>
    <w:rsid w:val="008F5CC4"/>
    <w:rsid w:val="00903BBA"/>
    <w:rsid w:val="009177DC"/>
    <w:rsid w:val="009210C1"/>
    <w:rsid w:val="00923E96"/>
    <w:rsid w:val="0093245A"/>
    <w:rsid w:val="009374A9"/>
    <w:rsid w:val="0094137B"/>
    <w:rsid w:val="009644BF"/>
    <w:rsid w:val="0098047E"/>
    <w:rsid w:val="00980DEC"/>
    <w:rsid w:val="009822A8"/>
    <w:rsid w:val="009935A7"/>
    <w:rsid w:val="009969BB"/>
    <w:rsid w:val="00996F3C"/>
    <w:rsid w:val="009977AC"/>
    <w:rsid w:val="009B02B6"/>
    <w:rsid w:val="009E1C38"/>
    <w:rsid w:val="00A06850"/>
    <w:rsid w:val="00A06974"/>
    <w:rsid w:val="00A15389"/>
    <w:rsid w:val="00A33FF4"/>
    <w:rsid w:val="00A34282"/>
    <w:rsid w:val="00A35CD9"/>
    <w:rsid w:val="00A658F4"/>
    <w:rsid w:val="00A740B1"/>
    <w:rsid w:val="00AA6424"/>
    <w:rsid w:val="00AA71F1"/>
    <w:rsid w:val="00AD371D"/>
    <w:rsid w:val="00AD71C7"/>
    <w:rsid w:val="00AF1A08"/>
    <w:rsid w:val="00B0529E"/>
    <w:rsid w:val="00B06AB8"/>
    <w:rsid w:val="00B258FD"/>
    <w:rsid w:val="00B360BF"/>
    <w:rsid w:val="00B80DD0"/>
    <w:rsid w:val="00BA5F64"/>
    <w:rsid w:val="00BB5B18"/>
    <w:rsid w:val="00BC086C"/>
    <w:rsid w:val="00BC22A5"/>
    <w:rsid w:val="00BF25CC"/>
    <w:rsid w:val="00C12859"/>
    <w:rsid w:val="00C14458"/>
    <w:rsid w:val="00C47E00"/>
    <w:rsid w:val="00C60450"/>
    <w:rsid w:val="00C6206B"/>
    <w:rsid w:val="00C62AE1"/>
    <w:rsid w:val="00C63A71"/>
    <w:rsid w:val="00C73848"/>
    <w:rsid w:val="00C76FC2"/>
    <w:rsid w:val="00C97FD9"/>
    <w:rsid w:val="00CB4CDA"/>
    <w:rsid w:val="00CC1A51"/>
    <w:rsid w:val="00CD33DD"/>
    <w:rsid w:val="00CF0BC4"/>
    <w:rsid w:val="00CF4AD9"/>
    <w:rsid w:val="00D50C78"/>
    <w:rsid w:val="00D662F0"/>
    <w:rsid w:val="00D833A1"/>
    <w:rsid w:val="00D87CDC"/>
    <w:rsid w:val="00D933C8"/>
    <w:rsid w:val="00D96B63"/>
    <w:rsid w:val="00DA3B25"/>
    <w:rsid w:val="00DA3C03"/>
    <w:rsid w:val="00DE45B2"/>
    <w:rsid w:val="00DE74F7"/>
    <w:rsid w:val="00DF1DBE"/>
    <w:rsid w:val="00E079ED"/>
    <w:rsid w:val="00E17B44"/>
    <w:rsid w:val="00E2008D"/>
    <w:rsid w:val="00E278FD"/>
    <w:rsid w:val="00E36958"/>
    <w:rsid w:val="00E410F5"/>
    <w:rsid w:val="00E4654B"/>
    <w:rsid w:val="00E56665"/>
    <w:rsid w:val="00E57DBF"/>
    <w:rsid w:val="00E6039A"/>
    <w:rsid w:val="00E702E0"/>
    <w:rsid w:val="00E803C0"/>
    <w:rsid w:val="00EC477E"/>
    <w:rsid w:val="00ED2782"/>
    <w:rsid w:val="00EF6BA3"/>
    <w:rsid w:val="00F11232"/>
    <w:rsid w:val="00F22272"/>
    <w:rsid w:val="00F465A1"/>
    <w:rsid w:val="00F707FB"/>
    <w:rsid w:val="00F770E2"/>
    <w:rsid w:val="00F8180B"/>
    <w:rsid w:val="00F85BBA"/>
    <w:rsid w:val="00F87EBB"/>
    <w:rsid w:val="00F94496"/>
    <w:rsid w:val="00FB0D0B"/>
    <w:rsid w:val="00FB3C1E"/>
    <w:rsid w:val="00FB6BBE"/>
    <w:rsid w:val="00FD1AD1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5348-F5F7-4AA1-AF1C-E31469E7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2323</Words>
  <Characters>13243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Gabriela Števčeková</cp:lastModifiedBy>
  <cp:revision>14</cp:revision>
  <cp:lastPrinted>2024-03-29T19:32:00Z</cp:lastPrinted>
  <dcterms:created xsi:type="dcterms:W3CDTF">2020-05-12T10:07:00Z</dcterms:created>
  <dcterms:modified xsi:type="dcterms:W3CDTF">2025-06-21T20:26:00Z</dcterms:modified>
</cp:coreProperties>
</file>