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E6C55" w14:textId="77777777" w:rsidR="008347E0" w:rsidRDefault="008347E0" w:rsidP="00036AC2">
      <w:pPr>
        <w:suppressAutoHyphens/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lang w:eastAsia="ar-SA"/>
        </w:rPr>
      </w:pPr>
    </w:p>
    <w:p w14:paraId="6441B17A" w14:textId="77777777" w:rsidR="00036AC2" w:rsidRPr="008131DA" w:rsidRDefault="00036AC2" w:rsidP="00036AC2">
      <w:pPr>
        <w:suppressAutoHyphens/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lang w:eastAsia="ar-SA"/>
        </w:rPr>
      </w:pPr>
      <w:r w:rsidRPr="008131DA">
        <w:rPr>
          <w:rFonts w:ascii="Arial" w:eastAsia="Times New Roman" w:hAnsi="Arial"/>
          <w:b/>
          <w:bCs/>
          <w:sz w:val="36"/>
          <w:szCs w:val="36"/>
          <w:lang w:eastAsia="ar-SA"/>
        </w:rPr>
        <w:t>Výročná správa za účtovné obdobie</w:t>
      </w:r>
    </w:p>
    <w:p w14:paraId="47429440" w14:textId="7CAF0B46" w:rsidR="00036AC2" w:rsidRPr="008131DA" w:rsidRDefault="00036AC2" w:rsidP="00036AC2">
      <w:pPr>
        <w:suppressAutoHyphens/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ar-SA"/>
        </w:rPr>
      </w:pPr>
      <w:r w:rsidRPr="008131DA">
        <w:rPr>
          <w:rFonts w:ascii="Arial" w:eastAsia="Times New Roman" w:hAnsi="Arial"/>
          <w:b/>
          <w:bCs/>
          <w:sz w:val="36"/>
          <w:szCs w:val="36"/>
          <w:lang w:eastAsia="ar-SA"/>
        </w:rPr>
        <w:t>k 31.12. 20</w:t>
      </w:r>
      <w:r>
        <w:rPr>
          <w:rFonts w:ascii="Arial" w:eastAsia="Times New Roman" w:hAnsi="Arial"/>
          <w:b/>
          <w:bCs/>
          <w:sz w:val="36"/>
          <w:szCs w:val="36"/>
          <w:lang w:eastAsia="ar-SA"/>
        </w:rPr>
        <w:t>2</w:t>
      </w:r>
      <w:r w:rsidR="00020369">
        <w:rPr>
          <w:rFonts w:ascii="Arial" w:eastAsia="Times New Roman" w:hAnsi="Arial"/>
          <w:b/>
          <w:bCs/>
          <w:sz w:val="36"/>
          <w:szCs w:val="36"/>
          <w:lang w:eastAsia="ar-SA"/>
        </w:rPr>
        <w:t>4</w:t>
      </w:r>
    </w:p>
    <w:p w14:paraId="603E298C" w14:textId="77777777" w:rsidR="00036AC2" w:rsidRPr="008131D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14:paraId="4BCCD8F1" w14:textId="77777777" w:rsidR="00036AC2" w:rsidRPr="008131D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14:paraId="0CAB83C6" w14:textId="77777777" w:rsidR="00036AC2" w:rsidRPr="008131D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14:paraId="2AEAFDD3" w14:textId="77777777" w:rsidR="00036AC2" w:rsidRPr="008131D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14:paraId="141858A7" w14:textId="77777777" w:rsidR="00036AC2" w:rsidRPr="008131D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14:paraId="050DBFB6" w14:textId="77777777" w:rsidR="00036AC2" w:rsidRPr="007E347A" w:rsidRDefault="00036AC2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Názov účtovnej jednotky:   </w:t>
      </w:r>
      <w:r w:rsidRPr="007E347A">
        <w:rPr>
          <w:rFonts w:ascii="Arial" w:eastAsia="Times New Roman" w:hAnsi="Arial"/>
          <w:b/>
          <w:sz w:val="24"/>
          <w:szCs w:val="24"/>
          <w:lang w:eastAsia="ar-SA"/>
        </w:rPr>
        <w:t>Nadácia pre RADOSŤ</w:t>
      </w:r>
    </w:p>
    <w:p w14:paraId="7B804FB4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047E9B23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Sídlo:                                  Štefánikova č.42</w:t>
      </w:r>
    </w:p>
    <w:p w14:paraId="0812532D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                                           040 01 Košice – Staré Mesto, SR</w:t>
      </w:r>
    </w:p>
    <w:p w14:paraId="420DA76F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 </w:t>
      </w:r>
    </w:p>
    <w:p w14:paraId="20DD2F1C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IČO:                                    51136694</w:t>
      </w:r>
    </w:p>
    <w:p w14:paraId="6064FA38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1CE02743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Registračné číslo :             203/Na-2002/1168</w:t>
      </w:r>
    </w:p>
    <w:p w14:paraId="5E4F04EA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187C5B1A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75BFC2F8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58A78BB8" w14:textId="41B68809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Vyhotovené dňa:   </w:t>
      </w:r>
      <w:r>
        <w:rPr>
          <w:rFonts w:ascii="Arial" w:eastAsia="Times New Roman" w:hAnsi="Arial"/>
          <w:sz w:val="24"/>
          <w:szCs w:val="24"/>
          <w:lang w:eastAsia="ar-SA"/>
        </w:rPr>
        <w:t>05.05</w:t>
      </w:r>
      <w:r w:rsidRPr="007E347A">
        <w:rPr>
          <w:rFonts w:ascii="Arial" w:eastAsia="Times New Roman" w:hAnsi="Arial"/>
          <w:sz w:val="24"/>
          <w:szCs w:val="24"/>
          <w:lang w:eastAsia="ar-SA"/>
        </w:rPr>
        <w:t>.202</w:t>
      </w:r>
      <w:r w:rsidR="00020369">
        <w:rPr>
          <w:rFonts w:ascii="Arial" w:eastAsia="Times New Roman" w:hAnsi="Arial"/>
          <w:sz w:val="24"/>
          <w:szCs w:val="24"/>
          <w:lang w:eastAsia="ar-SA"/>
        </w:rPr>
        <w:t>5</w:t>
      </w:r>
    </w:p>
    <w:p w14:paraId="2EA7F3C7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7C3FDC47" w14:textId="5B3CCD18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Prerokované dňa:  </w:t>
      </w:r>
      <w:r>
        <w:rPr>
          <w:rFonts w:ascii="Arial" w:eastAsia="Times New Roman" w:hAnsi="Arial"/>
          <w:sz w:val="24"/>
          <w:szCs w:val="24"/>
          <w:lang w:eastAsia="ar-SA"/>
        </w:rPr>
        <w:t>12.05.202</w:t>
      </w:r>
      <w:r w:rsidR="00020369">
        <w:rPr>
          <w:rFonts w:ascii="Arial" w:eastAsia="Times New Roman" w:hAnsi="Arial"/>
          <w:sz w:val="24"/>
          <w:szCs w:val="24"/>
          <w:lang w:eastAsia="ar-SA"/>
        </w:rPr>
        <w:t>5</w:t>
      </w:r>
    </w:p>
    <w:p w14:paraId="38F27878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490463FE" w14:textId="77777777" w:rsidR="00036AC2" w:rsidRPr="007E347A" w:rsidRDefault="00036AC2" w:rsidP="00036AC2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487CDD4A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Podpis člena štatutárneho orgánu účtovnej jednotky :</w:t>
      </w:r>
    </w:p>
    <w:p w14:paraId="79424DCD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JUDr. Darina Gažovská – správca nadácie      </w:t>
      </w:r>
    </w:p>
    <w:p w14:paraId="7FAF9D37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0F2F4EFB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14:paraId="24F59A60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Podpis revízora : </w:t>
      </w:r>
    </w:p>
    <w:p w14:paraId="7D300846" w14:textId="77777777" w:rsidR="00036AC2" w:rsidRPr="007E347A" w:rsidRDefault="00036AC2" w:rsidP="00036AC2">
      <w:pPr>
        <w:suppressAutoHyphens/>
        <w:spacing w:after="0" w:line="360" w:lineRule="auto"/>
        <w:rPr>
          <w:rFonts w:ascii="Arial" w:eastAsia="Times New Roman" w:hAnsi="Arial"/>
          <w:b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Ing. Jaroslav Marhefka  </w:t>
      </w:r>
    </w:p>
    <w:p w14:paraId="36BA567F" w14:textId="77777777" w:rsidR="00036AC2" w:rsidRPr="007E347A" w:rsidRDefault="00036AC2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259523B9" w14:textId="6F3ED902" w:rsidR="00036AC2" w:rsidRDefault="00036AC2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591823A7" w14:textId="0E1C9650" w:rsidR="008347E0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79BF29F7" w14:textId="35B9DDB2" w:rsidR="008347E0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367ABDF9" w14:textId="1DD6B7CD" w:rsidR="008347E0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5155EBBE" w14:textId="6841C1AC" w:rsidR="008347E0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3DAFC1AB" w14:textId="1AA5A353" w:rsidR="008347E0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5F7777B3" w14:textId="77777777" w:rsidR="008347E0" w:rsidRPr="007E347A" w:rsidRDefault="008347E0" w:rsidP="00036AC2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14:paraId="65884506" w14:textId="77777777" w:rsidR="00036AC2" w:rsidRPr="007E347A" w:rsidRDefault="00036AC2" w:rsidP="00036AC2">
      <w:pPr>
        <w:suppressAutoHyphens/>
        <w:spacing w:after="0" w:line="240" w:lineRule="auto"/>
        <w:rPr>
          <w:rFonts w:ascii="Arial" w:eastAsia="Times New Roman" w:hAnsi="Arial"/>
          <w:b/>
          <w:sz w:val="23"/>
          <w:szCs w:val="23"/>
          <w:lang w:eastAsia="ar-SA"/>
        </w:rPr>
      </w:pPr>
      <w:r w:rsidRPr="007E347A">
        <w:rPr>
          <w:rFonts w:ascii="Arial" w:eastAsia="Times New Roman" w:hAnsi="Arial"/>
          <w:b/>
          <w:sz w:val="23"/>
          <w:szCs w:val="23"/>
          <w:lang w:eastAsia="ar-SA"/>
        </w:rPr>
        <w:t xml:space="preserve">A / Prehľad činností vykonávaných v hodnotenom období s uvedením vzťahu </w:t>
      </w: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>k verejnoprospešnému účelu nadácie</w:t>
      </w:r>
    </w:p>
    <w:p w14:paraId="37CCE8B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4B07D59F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Nadácia pre RADOSŤ (ďalej len „</w:t>
      </w:r>
      <w:r w:rsidRPr="007E347A">
        <w:rPr>
          <w:rFonts w:ascii="Arial" w:eastAsia="Times New Roman" w:hAnsi="Arial"/>
          <w:b/>
          <w:bCs/>
          <w:sz w:val="23"/>
          <w:szCs w:val="23"/>
          <w:lang w:eastAsia="ar-SA"/>
        </w:rPr>
        <w:t>Nadácia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“) bola založená  nadačnou listinou  dňa 26.10.2017 a vznikla dňa 8.11.2017  zápisom  do Registra nadácií Ministerstva vnútra SR pod registračným číslom 203/Na-2002/1168, IČO: 51136694. Aktuálna hodnota nadačného imania je </w:t>
      </w:r>
      <w:r>
        <w:rPr>
          <w:rFonts w:ascii="Arial" w:eastAsia="Times New Roman" w:hAnsi="Arial"/>
          <w:sz w:val="23"/>
          <w:szCs w:val="23"/>
          <w:lang w:eastAsia="ar-SA"/>
        </w:rPr>
        <w:t>8.955,68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EUR.</w:t>
      </w:r>
    </w:p>
    <w:p w14:paraId="069B1041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>
        <w:rPr>
          <w:rFonts w:ascii="Arial" w:eastAsia="Times New Roman" w:hAnsi="Arial"/>
          <w:sz w:val="23"/>
          <w:szCs w:val="23"/>
          <w:lang w:eastAsia="ar-SA"/>
        </w:rPr>
        <w:t xml:space="preserve"> </w:t>
      </w:r>
    </w:p>
    <w:p w14:paraId="05CB38C7" w14:textId="362455E6" w:rsidR="00036AC2" w:rsidRPr="004041AD" w:rsidRDefault="008347E0" w:rsidP="00036AC2">
      <w:pPr>
        <w:suppressAutoHyphens/>
        <w:spacing w:after="0" w:line="240" w:lineRule="auto"/>
        <w:jc w:val="both"/>
        <w:rPr>
          <w:rFonts w:ascii="Arial" w:eastAsia="Times New Roman" w:hAnsi="Arial"/>
          <w:strike/>
          <w:sz w:val="23"/>
          <w:szCs w:val="23"/>
          <w:lang w:eastAsia="ar-SA"/>
        </w:rPr>
      </w:pPr>
      <w:r>
        <w:rPr>
          <w:rFonts w:ascii="Arial" w:eastAsia="Times New Roman" w:hAnsi="Arial"/>
          <w:sz w:val="23"/>
          <w:szCs w:val="23"/>
          <w:lang w:eastAsia="ar-SA"/>
        </w:rPr>
        <w:t>Nadácia bola registrovaná</w:t>
      </w:r>
      <w:r w:rsidR="00036AC2" w:rsidRPr="007E347A">
        <w:rPr>
          <w:rFonts w:ascii="Arial" w:eastAsia="Times New Roman" w:hAnsi="Arial"/>
          <w:sz w:val="23"/>
          <w:szCs w:val="23"/>
          <w:lang w:eastAsia="ar-SA"/>
        </w:rPr>
        <w:t xml:space="preserve"> pre 2% z dane.</w:t>
      </w:r>
      <w:r w:rsidR="00203B4A">
        <w:rPr>
          <w:rFonts w:ascii="Arial" w:eastAsia="Times New Roman" w:hAnsi="Arial"/>
          <w:sz w:val="23"/>
          <w:szCs w:val="23"/>
          <w:lang w:eastAsia="ar-SA"/>
        </w:rPr>
        <w:t xml:space="preserve"> V predchádzajúcich obdobia</w:t>
      </w:r>
      <w:r w:rsidR="007623EE">
        <w:rPr>
          <w:rFonts w:ascii="Arial" w:eastAsia="Times New Roman" w:hAnsi="Arial"/>
          <w:sz w:val="23"/>
          <w:szCs w:val="23"/>
          <w:lang w:eastAsia="ar-SA"/>
        </w:rPr>
        <w:t>ch,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9E63E2">
        <w:rPr>
          <w:rFonts w:ascii="Arial" w:eastAsia="Times New Roman" w:hAnsi="Arial"/>
          <w:sz w:val="23"/>
          <w:szCs w:val="23"/>
          <w:lang w:eastAsia="ar-SA"/>
        </w:rPr>
        <w:t>z</w:t>
      </w:r>
      <w:r w:rsidR="00FB012B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036AC2">
        <w:rPr>
          <w:rFonts w:ascii="Arial" w:eastAsia="Times New Roman" w:hAnsi="Arial"/>
          <w:sz w:val="23"/>
          <w:szCs w:val="23"/>
          <w:lang w:eastAsia="ar-SA"/>
        </w:rPr>
        <w:t> dôvodu pand</w:t>
      </w:r>
      <w:r>
        <w:rPr>
          <w:rFonts w:ascii="Arial" w:eastAsia="Times New Roman" w:hAnsi="Arial"/>
          <w:sz w:val="23"/>
          <w:szCs w:val="23"/>
          <w:lang w:eastAsia="ar-SA"/>
        </w:rPr>
        <w:t>émie COVID – 19</w:t>
      </w:r>
      <w:r w:rsidR="007623EE">
        <w:rPr>
          <w:rFonts w:ascii="Arial" w:eastAsia="Times New Roman" w:hAnsi="Arial"/>
          <w:sz w:val="23"/>
          <w:szCs w:val="23"/>
          <w:lang w:eastAsia="ar-SA"/>
        </w:rPr>
        <w:t>,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 bola činnosť Nadá</w:t>
      </w:r>
      <w:r w:rsidR="00203B4A">
        <w:rPr>
          <w:rFonts w:ascii="Arial" w:eastAsia="Times New Roman" w:hAnsi="Arial"/>
          <w:sz w:val="23"/>
          <w:szCs w:val="23"/>
          <w:lang w:eastAsia="ar-SA"/>
        </w:rPr>
        <w:t>cie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FB012B">
        <w:rPr>
          <w:rFonts w:ascii="Arial" w:eastAsia="Times New Roman" w:hAnsi="Arial"/>
          <w:sz w:val="23"/>
          <w:szCs w:val="23"/>
          <w:lang w:eastAsia="ar-SA"/>
        </w:rPr>
        <w:t xml:space="preserve"> obmedzená</w:t>
      </w:r>
      <w:r w:rsidR="00203B4A">
        <w:rPr>
          <w:rFonts w:ascii="Arial" w:eastAsia="Times New Roman" w:hAnsi="Arial"/>
          <w:sz w:val="23"/>
          <w:szCs w:val="23"/>
          <w:lang w:eastAsia="ar-SA"/>
        </w:rPr>
        <w:t xml:space="preserve">. V roku 2023 bola činnosť Nadácie </w:t>
      </w:r>
      <w:r w:rsidR="009E63E2">
        <w:rPr>
          <w:rFonts w:ascii="Arial" w:eastAsia="Times New Roman" w:hAnsi="Arial"/>
          <w:sz w:val="23"/>
          <w:szCs w:val="23"/>
          <w:lang w:eastAsia="ar-SA"/>
        </w:rPr>
        <w:t xml:space="preserve"> zameraná </w:t>
      </w:r>
      <w:r w:rsidR="00FB012B">
        <w:rPr>
          <w:rFonts w:ascii="Arial" w:eastAsia="Times New Roman" w:hAnsi="Arial"/>
          <w:sz w:val="23"/>
          <w:szCs w:val="23"/>
          <w:lang w:eastAsia="ar-SA"/>
        </w:rPr>
        <w:t>na podporu verejno</w:t>
      </w:r>
      <w:r w:rsidR="009E63E2">
        <w:rPr>
          <w:rFonts w:ascii="Arial" w:eastAsia="Times New Roman" w:hAnsi="Arial"/>
          <w:sz w:val="23"/>
          <w:szCs w:val="23"/>
          <w:lang w:eastAsia="ar-SA"/>
        </w:rPr>
        <w:t>prospešného účelu v zmysle účelu Nadácie</w:t>
      </w:r>
      <w:r w:rsidR="00197C5F">
        <w:rPr>
          <w:rFonts w:ascii="Arial" w:eastAsia="Times New Roman" w:hAnsi="Arial"/>
          <w:sz w:val="23"/>
          <w:szCs w:val="23"/>
          <w:lang w:eastAsia="ar-SA"/>
        </w:rPr>
        <w:t>,</w:t>
      </w:r>
      <w:r w:rsidR="00203B4A">
        <w:rPr>
          <w:rFonts w:ascii="Arial" w:eastAsia="Times New Roman" w:hAnsi="Arial"/>
          <w:sz w:val="23"/>
          <w:szCs w:val="23"/>
          <w:lang w:eastAsia="ar-SA"/>
        </w:rPr>
        <w:t xml:space="preserve"> a to na podporu rozvoja športu detí v športových kluboch</w:t>
      </w:r>
      <w:r w:rsidR="00197C5F">
        <w:rPr>
          <w:rFonts w:ascii="Arial" w:eastAsia="Times New Roman" w:hAnsi="Arial"/>
          <w:sz w:val="23"/>
          <w:szCs w:val="23"/>
          <w:lang w:eastAsia="ar-SA"/>
        </w:rPr>
        <w:t>.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 </w:t>
      </w:r>
    </w:p>
    <w:p w14:paraId="604DCF61" w14:textId="77777777" w:rsidR="00036AC2" w:rsidRPr="004041AD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trike/>
          <w:sz w:val="23"/>
          <w:szCs w:val="23"/>
          <w:lang w:eastAsia="ar-SA"/>
        </w:rPr>
      </w:pPr>
    </w:p>
    <w:p w14:paraId="2419B91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b/>
          <w:color w:val="FF0000"/>
          <w:sz w:val="23"/>
          <w:szCs w:val="23"/>
          <w:lang w:eastAsia="ar-SA"/>
        </w:rPr>
      </w:pPr>
    </w:p>
    <w:p w14:paraId="09DDB28C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  <w:r w:rsidRPr="007E347A">
        <w:rPr>
          <w:rFonts w:ascii="Arial" w:eastAsia="Times New Roman" w:hAnsi="Arial"/>
          <w:b/>
          <w:sz w:val="23"/>
          <w:szCs w:val="23"/>
          <w:lang w:eastAsia="ar-SA"/>
        </w:rPr>
        <w:t xml:space="preserve">B/ Ročná účtovná závierka, zhodnotenie základných údajov zahrnutých v nej </w:t>
      </w: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>a výrok audítora k ročnej účtovnej závierke.</w:t>
      </w:r>
      <w:r w:rsidRPr="007E347A">
        <w:rPr>
          <w:rFonts w:ascii="Arial" w:eastAsia="Times New Roman" w:hAnsi="Arial"/>
          <w:b/>
          <w:sz w:val="23"/>
          <w:szCs w:val="23"/>
          <w:lang w:eastAsia="ar-SA"/>
        </w:rPr>
        <w:t xml:space="preserve"> </w:t>
      </w:r>
    </w:p>
    <w:p w14:paraId="19175185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14:paraId="2E9F18AF" w14:textId="437D6DA3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V účtovnom období  roka 20</w:t>
      </w:r>
      <w:r>
        <w:rPr>
          <w:rFonts w:ascii="Arial" w:eastAsia="Times New Roman" w:hAnsi="Arial"/>
          <w:sz w:val="23"/>
          <w:szCs w:val="23"/>
          <w:lang w:eastAsia="ar-SA"/>
        </w:rPr>
        <w:t>2</w:t>
      </w:r>
      <w:r w:rsidR="00020369">
        <w:rPr>
          <w:rFonts w:ascii="Arial" w:eastAsia="Times New Roman" w:hAnsi="Arial"/>
          <w:sz w:val="23"/>
          <w:szCs w:val="23"/>
          <w:lang w:eastAsia="ar-SA"/>
        </w:rPr>
        <w:t>4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boli </w:t>
      </w:r>
      <w:r w:rsidR="004A3F96" w:rsidRPr="00197805">
        <w:rPr>
          <w:rFonts w:ascii="Arial" w:eastAsia="Times New Roman" w:hAnsi="Arial"/>
          <w:sz w:val="23"/>
          <w:szCs w:val="23"/>
          <w:lang w:eastAsia="ar-SA"/>
        </w:rPr>
        <w:t>výnosy, ako</w:t>
      </w:r>
      <w:r w:rsidR="004A3F96" w:rsidRPr="004A3F96">
        <w:rPr>
          <w:rFonts w:ascii="Arial" w:eastAsia="Times New Roman" w:hAnsi="Arial"/>
          <w:sz w:val="23"/>
          <w:szCs w:val="23"/>
          <w:lang w:eastAsia="ar-SA"/>
        </w:rPr>
        <w:t xml:space="preserve"> prostriedky, ktoré získala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 Nadácia z 2% z dane </w:t>
      </w:r>
      <w:r w:rsidRPr="00197805">
        <w:rPr>
          <w:rFonts w:ascii="Arial" w:eastAsia="Times New Roman" w:hAnsi="Arial"/>
          <w:sz w:val="23"/>
          <w:szCs w:val="23"/>
          <w:lang w:eastAsia="ar-SA"/>
        </w:rPr>
        <w:t xml:space="preserve">vo výške  </w:t>
      </w:r>
      <w:r w:rsidR="00020369">
        <w:rPr>
          <w:rFonts w:ascii="Arial" w:eastAsia="Times New Roman" w:hAnsi="Arial"/>
          <w:sz w:val="23"/>
          <w:szCs w:val="23"/>
          <w:lang w:eastAsia="ar-SA"/>
        </w:rPr>
        <w:t>0,-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EUR a náklady </w:t>
      </w:r>
      <w:r w:rsidR="004A3F96">
        <w:rPr>
          <w:rFonts w:ascii="Arial" w:eastAsia="Times New Roman" w:hAnsi="Arial"/>
          <w:sz w:val="23"/>
          <w:szCs w:val="23"/>
          <w:lang w:eastAsia="ar-SA"/>
        </w:rPr>
        <w:t xml:space="preserve">ako dary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predstavujú celkovú sumu </w:t>
      </w:r>
      <w:r w:rsidR="00F877A4">
        <w:rPr>
          <w:rFonts w:ascii="Arial" w:eastAsia="Times New Roman" w:hAnsi="Arial"/>
          <w:sz w:val="23"/>
          <w:szCs w:val="23"/>
          <w:lang w:eastAsia="ar-SA"/>
        </w:rPr>
        <w:t>200,00</w:t>
      </w:r>
      <w:r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EUR</w:t>
      </w:r>
      <w:r>
        <w:rPr>
          <w:rFonts w:ascii="Arial" w:eastAsia="Times New Roman" w:hAnsi="Arial"/>
          <w:sz w:val="23"/>
          <w:szCs w:val="23"/>
          <w:lang w:eastAsia="ar-SA"/>
        </w:rPr>
        <w:t>.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>
        <w:rPr>
          <w:rFonts w:ascii="Arial" w:eastAsia="Times New Roman" w:hAnsi="Arial"/>
          <w:sz w:val="23"/>
          <w:szCs w:val="23"/>
          <w:lang w:eastAsia="ar-SA"/>
        </w:rPr>
        <w:t>Ú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čtovná závierka</w:t>
      </w:r>
      <w:r>
        <w:rPr>
          <w:rFonts w:ascii="Arial" w:eastAsia="Times New Roman" w:hAnsi="Arial"/>
          <w:sz w:val="23"/>
          <w:szCs w:val="23"/>
          <w:lang w:eastAsia="ar-SA"/>
        </w:rPr>
        <w:t xml:space="preserve"> bola vykázaná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s</w:t>
      </w:r>
      <w:r>
        <w:rPr>
          <w:rFonts w:ascii="Arial" w:eastAsia="Times New Roman" w:hAnsi="Arial"/>
          <w:sz w:val="23"/>
          <w:szCs w:val="23"/>
          <w:lang w:eastAsia="ar-SA"/>
        </w:rPr>
        <w:t xml:space="preserve"> negatívnym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výsledkom hospodárenia  </w:t>
      </w:r>
      <w:r w:rsidR="00F877A4">
        <w:rPr>
          <w:rFonts w:ascii="Arial" w:eastAsia="Times New Roman" w:hAnsi="Arial"/>
          <w:sz w:val="23"/>
          <w:szCs w:val="23"/>
          <w:lang w:eastAsia="ar-SA"/>
        </w:rPr>
        <w:t>268,72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EUR, ktorá je prílohou Výročnej správy.</w:t>
      </w:r>
      <w:r w:rsidRPr="007E347A">
        <w:rPr>
          <w:rFonts w:ascii="Arial" w:eastAsia="Times New Roman" w:hAnsi="Arial"/>
          <w:b/>
          <w:bCs/>
          <w:sz w:val="23"/>
          <w:szCs w:val="23"/>
          <w:lang w:eastAsia="ar-SA"/>
        </w:rPr>
        <w:t xml:space="preserve"> </w:t>
      </w:r>
    </w:p>
    <w:p w14:paraId="2882C259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14:paraId="3B66A2D4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14:paraId="6B817854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 xml:space="preserve">C/ Prehľad príjmov (výnosov) podľa zdrojov a ich pôvodu.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 xml:space="preserve"> </w:t>
      </w:r>
    </w:p>
    <w:p w14:paraId="60F21C2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432E3AAA" w14:textId="53C143A4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Príjmy:  </w:t>
      </w:r>
      <w:r w:rsidR="00020369">
        <w:rPr>
          <w:rFonts w:ascii="Arial" w:eastAsia="Times New Roman" w:hAnsi="Arial" w:cs="Arial"/>
          <w:bCs/>
          <w:sz w:val="23"/>
          <w:szCs w:val="23"/>
        </w:rPr>
        <w:t xml:space="preserve">0 </w:t>
      </w:r>
      <w:r>
        <w:rPr>
          <w:rFonts w:ascii="Arial" w:eastAsia="Times New Roman" w:hAnsi="Arial" w:cs="Arial"/>
          <w:bCs/>
          <w:sz w:val="23"/>
          <w:szCs w:val="23"/>
        </w:rPr>
        <w:t>EUR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 </w:t>
      </w:r>
      <w:r>
        <w:rPr>
          <w:rFonts w:ascii="Arial" w:eastAsia="Times New Roman" w:hAnsi="Arial" w:cs="Arial"/>
          <w:bCs/>
          <w:sz w:val="23"/>
          <w:szCs w:val="23"/>
        </w:rPr>
        <w:t>- 2 % podiel na daniach od finančnej správy.</w:t>
      </w:r>
    </w:p>
    <w:p w14:paraId="5F8D5E54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4D689CCC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3"/>
          <w:szCs w:val="23"/>
        </w:rPr>
      </w:pPr>
      <w:r w:rsidRPr="007E347A">
        <w:rPr>
          <w:rFonts w:ascii="Arial" w:eastAsia="Times New Roman" w:hAnsi="Arial" w:cs="Arial"/>
          <w:b/>
          <w:color w:val="000000" w:themeColor="text1"/>
          <w:sz w:val="23"/>
          <w:szCs w:val="23"/>
        </w:rPr>
        <w:t xml:space="preserve">D/  Prehľad  o daroch, ak hodnota darov alebo výška prostriedkov od toho istého </w:t>
      </w:r>
      <w:r w:rsidRPr="007E347A">
        <w:rPr>
          <w:rFonts w:ascii="Arial" w:eastAsia="Times New Roman" w:hAnsi="Arial" w:cs="Arial"/>
          <w:b/>
          <w:color w:val="000000" w:themeColor="text1"/>
          <w:sz w:val="23"/>
          <w:szCs w:val="23"/>
          <w:u w:val="single"/>
        </w:rPr>
        <w:t>darcu presahuje 331 eur.</w:t>
      </w:r>
    </w:p>
    <w:p w14:paraId="4154279C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3"/>
          <w:szCs w:val="23"/>
        </w:rPr>
      </w:pPr>
    </w:p>
    <w:p w14:paraId="54805BEB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3"/>
          <w:szCs w:val="23"/>
        </w:rPr>
      </w:pPr>
      <w:r w:rsidRPr="007E347A">
        <w:rPr>
          <w:rFonts w:ascii="Arial" w:eastAsia="Times New Roman" w:hAnsi="Arial" w:cs="Arial"/>
          <w:bCs/>
          <w:color w:val="000000" w:themeColor="text1"/>
          <w:sz w:val="23"/>
          <w:szCs w:val="23"/>
        </w:rPr>
        <w:t>Neboli</w:t>
      </w:r>
    </w:p>
    <w:p w14:paraId="5B5334D0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</w:p>
    <w:p w14:paraId="221E05BA" w14:textId="1D3FE032" w:rsidR="00036AC2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E/ Prehľad o fyzických osobách a právnických osobách, ktorým  nadácia poskytla prostriedky na verejnoprávny účel, na ktorý bola nadácia založená,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a informáciu, akým spôsobom sa tieto prostriedky použili.</w:t>
      </w:r>
    </w:p>
    <w:p w14:paraId="013C316B" w14:textId="77777777" w:rsidR="00051AC3" w:rsidRDefault="00051AC3" w:rsidP="00203B4A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6DD0663D" w14:textId="1E5A84E4" w:rsidR="00203B4A" w:rsidRPr="00051AC3" w:rsidRDefault="00197C5F" w:rsidP="00203B4A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>
        <w:rPr>
          <w:rFonts w:ascii="Arial" w:eastAsia="Times New Roman" w:hAnsi="Arial"/>
          <w:sz w:val="23"/>
          <w:szCs w:val="23"/>
          <w:lang w:eastAsia="ar-SA"/>
        </w:rPr>
        <w:t>V roku 202</w:t>
      </w:r>
      <w:r w:rsidR="00020369">
        <w:rPr>
          <w:rFonts w:ascii="Arial" w:eastAsia="Times New Roman" w:hAnsi="Arial"/>
          <w:sz w:val="23"/>
          <w:szCs w:val="23"/>
          <w:lang w:eastAsia="ar-SA"/>
        </w:rPr>
        <w:t>4</w:t>
      </w:r>
      <w:r>
        <w:rPr>
          <w:rFonts w:ascii="Arial" w:eastAsia="Times New Roman" w:hAnsi="Arial"/>
          <w:sz w:val="23"/>
          <w:szCs w:val="23"/>
          <w:lang w:eastAsia="ar-SA"/>
        </w:rPr>
        <w:t xml:space="preserve"> boli použité ako dar </w:t>
      </w:r>
      <w:r w:rsidRPr="00197C5F">
        <w:rPr>
          <w:rFonts w:ascii="Arial" w:eastAsia="Times New Roman" w:hAnsi="Arial"/>
          <w:sz w:val="23"/>
          <w:szCs w:val="23"/>
          <w:lang w:eastAsia="ar-SA"/>
        </w:rPr>
        <w:t xml:space="preserve">peňažné </w:t>
      </w:r>
      <w:r w:rsidR="004A3F96" w:rsidRPr="00197C5F">
        <w:rPr>
          <w:rFonts w:ascii="Arial" w:eastAsia="Times New Roman" w:hAnsi="Arial"/>
          <w:sz w:val="23"/>
          <w:szCs w:val="23"/>
          <w:lang w:eastAsia="ar-SA"/>
        </w:rPr>
        <w:t xml:space="preserve"> prostriedky</w:t>
      </w:r>
      <w:r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5A15C1">
        <w:rPr>
          <w:rFonts w:ascii="Arial" w:eastAsia="Times New Roman" w:hAnsi="Arial"/>
          <w:sz w:val="23"/>
          <w:szCs w:val="23"/>
          <w:lang w:eastAsia="ar-SA"/>
        </w:rPr>
        <w:t>získa</w:t>
      </w:r>
      <w:r w:rsidR="00EA4267">
        <w:rPr>
          <w:rFonts w:ascii="Arial" w:eastAsia="Times New Roman" w:hAnsi="Arial"/>
          <w:sz w:val="23"/>
          <w:szCs w:val="23"/>
          <w:lang w:eastAsia="ar-SA"/>
        </w:rPr>
        <w:t xml:space="preserve">né </w:t>
      </w:r>
      <w:r w:rsidR="005A15C1">
        <w:rPr>
          <w:rFonts w:ascii="Arial" w:eastAsia="Times New Roman" w:hAnsi="Arial"/>
          <w:sz w:val="23"/>
          <w:szCs w:val="23"/>
          <w:lang w:eastAsia="ar-SA"/>
        </w:rPr>
        <w:t xml:space="preserve"> z </w:t>
      </w:r>
      <w:r w:rsidR="00051AC3">
        <w:rPr>
          <w:rFonts w:ascii="Arial" w:eastAsia="Times New Roman" w:hAnsi="Arial"/>
          <w:sz w:val="23"/>
          <w:szCs w:val="23"/>
          <w:lang w:eastAsia="ar-SA"/>
        </w:rPr>
        <w:t xml:space="preserve">predchádzajúceho obdobia </w:t>
      </w:r>
      <w:r w:rsidR="00EA4267">
        <w:rPr>
          <w:rFonts w:ascii="Arial" w:eastAsia="Times New Roman" w:hAnsi="Arial"/>
          <w:sz w:val="23"/>
          <w:szCs w:val="23"/>
          <w:lang w:eastAsia="ar-SA"/>
        </w:rPr>
        <w:t xml:space="preserve">spolu </w:t>
      </w:r>
      <w:r w:rsidR="004A3F96" w:rsidRPr="00197C5F">
        <w:rPr>
          <w:rFonts w:ascii="Arial" w:eastAsia="Times New Roman" w:hAnsi="Arial"/>
          <w:sz w:val="23"/>
          <w:szCs w:val="23"/>
          <w:lang w:eastAsia="ar-SA"/>
        </w:rPr>
        <w:t xml:space="preserve">v čiastke </w:t>
      </w:r>
      <w:r w:rsidR="00F877A4">
        <w:rPr>
          <w:rFonts w:ascii="Arial" w:eastAsia="Times New Roman" w:hAnsi="Arial"/>
          <w:sz w:val="23"/>
          <w:szCs w:val="23"/>
          <w:lang w:eastAsia="ar-SA"/>
        </w:rPr>
        <w:t>200,00</w:t>
      </w:r>
      <w:r w:rsidR="004A3F96" w:rsidRPr="00197C5F">
        <w:rPr>
          <w:rFonts w:ascii="Arial" w:eastAsia="Times New Roman" w:hAnsi="Arial"/>
          <w:sz w:val="23"/>
          <w:szCs w:val="23"/>
          <w:lang w:eastAsia="ar-SA"/>
        </w:rPr>
        <w:t xml:space="preserve"> EUR</w:t>
      </w:r>
      <w:r w:rsidR="007623EE">
        <w:rPr>
          <w:rFonts w:ascii="Arial" w:eastAsia="Times New Roman" w:hAnsi="Arial"/>
          <w:sz w:val="23"/>
          <w:szCs w:val="23"/>
          <w:lang w:eastAsia="ar-SA"/>
        </w:rPr>
        <w:t>. Peňažné prostriedky boli poskytnuté a aj použité na</w:t>
      </w:r>
      <w:r w:rsidR="007623EE" w:rsidRPr="00051AC3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7623EE">
        <w:rPr>
          <w:rFonts w:ascii="Arial" w:eastAsia="Times New Roman" w:hAnsi="Arial"/>
          <w:sz w:val="23"/>
          <w:szCs w:val="23"/>
          <w:lang w:eastAsia="ar-SA"/>
        </w:rPr>
        <w:t>podporu detí pre šport a telovýchovu</w:t>
      </w:r>
      <w:r w:rsidR="004A3F96" w:rsidRPr="00197C5F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7623EE">
        <w:rPr>
          <w:rFonts w:ascii="Arial" w:eastAsia="Times New Roman" w:hAnsi="Arial"/>
          <w:sz w:val="23"/>
          <w:szCs w:val="23"/>
          <w:lang w:eastAsia="ar-SA"/>
        </w:rPr>
        <w:t xml:space="preserve">pre </w:t>
      </w:r>
      <w:r w:rsidR="00020369">
        <w:rPr>
          <w:rFonts w:ascii="Arial" w:eastAsia="Times New Roman" w:hAnsi="Arial"/>
          <w:sz w:val="23"/>
          <w:szCs w:val="23"/>
          <w:lang w:eastAsia="ar-SA"/>
        </w:rPr>
        <w:t>Slávia TU Košice</w:t>
      </w:r>
      <w:r w:rsidR="00EA4267">
        <w:rPr>
          <w:rFonts w:ascii="Arial" w:eastAsia="Times New Roman" w:hAnsi="Arial"/>
          <w:sz w:val="23"/>
          <w:szCs w:val="23"/>
          <w:lang w:eastAsia="ar-SA"/>
        </w:rPr>
        <w:t xml:space="preserve">  </w:t>
      </w:r>
      <w:r w:rsidR="00F877A4">
        <w:rPr>
          <w:rFonts w:ascii="Arial" w:eastAsia="Times New Roman" w:hAnsi="Arial"/>
          <w:sz w:val="23"/>
          <w:szCs w:val="23"/>
          <w:lang w:eastAsia="ar-SA"/>
        </w:rPr>
        <w:t>v hodnote</w:t>
      </w:r>
      <w:r w:rsidR="00020369">
        <w:rPr>
          <w:rFonts w:ascii="Arial" w:eastAsia="Times New Roman" w:hAnsi="Arial"/>
          <w:sz w:val="23"/>
          <w:szCs w:val="23"/>
          <w:lang w:eastAsia="ar-SA"/>
        </w:rPr>
        <w:t xml:space="preserve"> 200 </w:t>
      </w:r>
      <w:r w:rsidR="00F877A4">
        <w:rPr>
          <w:rFonts w:ascii="Arial" w:eastAsia="Times New Roman" w:hAnsi="Arial"/>
          <w:sz w:val="23"/>
          <w:szCs w:val="23"/>
          <w:lang w:eastAsia="ar-SA"/>
        </w:rPr>
        <w:t>EUR</w:t>
      </w:r>
      <w:r w:rsidR="00EA4267">
        <w:rPr>
          <w:rFonts w:ascii="Arial" w:eastAsia="Times New Roman" w:hAnsi="Arial"/>
          <w:sz w:val="23"/>
          <w:szCs w:val="23"/>
          <w:lang w:eastAsia="ar-SA"/>
        </w:rPr>
        <w:t>.</w:t>
      </w:r>
      <w:r w:rsidR="004A3F96" w:rsidRPr="00197C5F">
        <w:rPr>
          <w:rFonts w:ascii="Arial" w:eastAsia="Times New Roman" w:hAnsi="Arial"/>
          <w:sz w:val="23"/>
          <w:szCs w:val="23"/>
          <w:lang w:eastAsia="ar-SA"/>
        </w:rPr>
        <w:t xml:space="preserve"> </w:t>
      </w:r>
    </w:p>
    <w:p w14:paraId="3688977C" w14:textId="668AEFC6" w:rsidR="004041AD" w:rsidRPr="007E347A" w:rsidRDefault="004041AD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55892E23" w14:textId="029DBAEE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</w:p>
    <w:p w14:paraId="0ABBE20A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F/  Celkové výdavky (náklady) v členení na výdavky podľa jednotlivých druhov činností nadácie, výška výdavkov (nákladov) na správu nadácie vrátane rozhodnutia správnej rady podľa § 28 ods. 1 a v členení podľa § 28 ods. 2 a 3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zákona o nadáciách.</w:t>
      </w:r>
    </w:p>
    <w:p w14:paraId="05C2A919" w14:textId="717FC76D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17DDCE92" w14:textId="03ED3363" w:rsidR="00036AC2" w:rsidRPr="004150EC" w:rsidRDefault="00036AC2" w:rsidP="00036AC2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spotreba materiálu, </w:t>
      </w:r>
      <w:r>
        <w:rPr>
          <w:rFonts w:ascii="Arial" w:eastAsia="Times New Roman" w:hAnsi="Arial" w:cs="Arial"/>
          <w:bCs/>
          <w:sz w:val="23"/>
          <w:szCs w:val="23"/>
        </w:rPr>
        <w:t>ostatné služby – notárske a správne poplatky</w:t>
      </w:r>
      <w:r w:rsidR="00F877A4">
        <w:rPr>
          <w:rFonts w:ascii="Arial" w:eastAsia="Times New Roman" w:hAnsi="Arial" w:cs="Arial"/>
          <w:bCs/>
          <w:sz w:val="23"/>
          <w:szCs w:val="23"/>
        </w:rPr>
        <w:tab/>
        <w:t xml:space="preserve">  0,00</w:t>
      </w:r>
      <w:r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14:paraId="334A6A24" w14:textId="228DBF74" w:rsidR="00036AC2" w:rsidRPr="007E347A" w:rsidRDefault="00036AC2" w:rsidP="00036AC2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peňažné dary ........................................................................... </w:t>
      </w:r>
      <w:r w:rsidR="00F877A4">
        <w:rPr>
          <w:rFonts w:ascii="Arial" w:eastAsia="Times New Roman" w:hAnsi="Arial" w:cs="Arial"/>
          <w:bCs/>
          <w:sz w:val="23"/>
          <w:szCs w:val="23"/>
        </w:rPr>
        <w:tab/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   </w:t>
      </w:r>
      <w:r>
        <w:rPr>
          <w:rFonts w:ascii="Arial" w:eastAsia="Times New Roman" w:hAnsi="Arial" w:cs="Arial"/>
          <w:bCs/>
          <w:sz w:val="23"/>
          <w:szCs w:val="23"/>
        </w:rPr>
        <w:t xml:space="preserve">     </w:t>
      </w:r>
      <w:r w:rsidR="00F877A4">
        <w:rPr>
          <w:rFonts w:ascii="Arial" w:eastAsia="Times New Roman" w:hAnsi="Arial" w:cs="Arial"/>
          <w:bCs/>
          <w:sz w:val="23"/>
          <w:szCs w:val="23"/>
        </w:rPr>
        <w:t>200,00</w:t>
      </w:r>
      <w:r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14:paraId="48D6BC45" w14:textId="4DC6932B" w:rsidR="00036AC2" w:rsidRPr="007E347A" w:rsidRDefault="00036AC2" w:rsidP="00036AC2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platené úroky ...........................................................................        </w:t>
      </w:r>
      <w:r w:rsidR="00F877A4">
        <w:rPr>
          <w:rFonts w:ascii="Arial" w:eastAsia="Times New Roman" w:hAnsi="Arial" w:cs="Arial"/>
          <w:bCs/>
          <w:sz w:val="23"/>
          <w:szCs w:val="23"/>
        </w:rPr>
        <w:tab/>
        <w:t xml:space="preserve">  </w:t>
      </w:r>
      <w:r>
        <w:rPr>
          <w:rFonts w:ascii="Arial" w:eastAsia="Times New Roman" w:hAnsi="Arial" w:cs="Arial"/>
          <w:bCs/>
          <w:sz w:val="23"/>
          <w:szCs w:val="23"/>
        </w:rPr>
        <w:t>0,00</w:t>
      </w:r>
      <w:r w:rsidR="00F877A4"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14:paraId="7101910F" w14:textId="7DC6B9E7" w:rsidR="00036AC2" w:rsidRPr="007E347A" w:rsidRDefault="00036AC2" w:rsidP="00036AC2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bankové poplatky .....................................................................          </w:t>
      </w:r>
      <w:r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="00F877A4">
        <w:rPr>
          <w:rFonts w:ascii="Arial" w:eastAsia="Times New Roman" w:hAnsi="Arial" w:cs="Arial"/>
          <w:bCs/>
          <w:sz w:val="23"/>
          <w:szCs w:val="23"/>
        </w:rPr>
        <w:t xml:space="preserve"> 68,72  </w:t>
      </w:r>
      <w:r w:rsidRPr="007E347A">
        <w:rPr>
          <w:rFonts w:ascii="Arial" w:eastAsia="Times New Roman" w:hAnsi="Arial" w:cs="Arial"/>
          <w:bCs/>
          <w:sz w:val="23"/>
          <w:szCs w:val="23"/>
        </w:rPr>
        <w:t>EUR</w:t>
      </w:r>
    </w:p>
    <w:p w14:paraId="6426DF2A" w14:textId="7491D113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Spolu výdavky: ....................................................................................  </w:t>
      </w:r>
      <w:r>
        <w:rPr>
          <w:rFonts w:ascii="Arial" w:eastAsia="Times New Roman" w:hAnsi="Arial" w:cs="Arial"/>
          <w:b/>
          <w:sz w:val="23"/>
          <w:szCs w:val="23"/>
        </w:rPr>
        <w:t xml:space="preserve">      </w:t>
      </w:r>
      <w:r w:rsidR="00F877A4">
        <w:rPr>
          <w:rFonts w:ascii="Arial" w:eastAsia="Times New Roman" w:hAnsi="Arial" w:cs="Arial"/>
          <w:b/>
          <w:sz w:val="23"/>
          <w:szCs w:val="23"/>
        </w:rPr>
        <w:t xml:space="preserve"> 268,72</w:t>
      </w:r>
      <w:r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 EUR</w:t>
      </w:r>
    </w:p>
    <w:p w14:paraId="424C2BB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7F35128B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32155841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G/ Zmeny vykonané v nadačnej listine a v zložení orgánov, ktoré nastali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v hodnotenom období</w:t>
      </w:r>
    </w:p>
    <w:p w14:paraId="77E795E5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0A6E5BB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V nadačnej listine nedošlo k nijakým zmenám. Rovnako nedošlo k zmenám  v zložení orgánov.</w:t>
      </w:r>
    </w:p>
    <w:p w14:paraId="46C0658D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5E049A4D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71A0722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H/ Odmena za výkon funkcie správcu nadácie a iného orgánu, ak bol nadačnou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listinou ustanovený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 </w:t>
      </w:r>
    </w:p>
    <w:p w14:paraId="33476D5A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563AD7DB" w14:textId="3D9784CB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Za výkon funkcie správcu nadácie ani iného orgánu nebola vyp</w:t>
      </w:r>
      <w:r w:rsidR="005A15C1">
        <w:rPr>
          <w:rFonts w:ascii="Arial" w:eastAsia="Times New Roman" w:hAnsi="Arial"/>
          <w:sz w:val="23"/>
          <w:szCs w:val="23"/>
          <w:lang w:eastAsia="ar-SA"/>
        </w:rPr>
        <w:t>latená odmena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.</w:t>
      </w:r>
    </w:p>
    <w:p w14:paraId="2A77D54F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523F0EFD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I/ Prehľad o činnosti nadačných  fondov spolu s prehľadom o prostriedkoch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nadačných fondov</w:t>
      </w:r>
    </w:p>
    <w:p w14:paraId="582EF133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</w:p>
    <w:p w14:paraId="1BE823F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>Nadácia nemá vytvorený nadačný fond</w:t>
      </w:r>
    </w:p>
    <w:p w14:paraId="33B7BC67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2AC38BD1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 xml:space="preserve">J/ ďalšie údaje, ktoré určí správca nadácie  </w:t>
      </w:r>
    </w:p>
    <w:p w14:paraId="2AD7A6F2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E2C5979" w14:textId="17DA6D1E" w:rsidR="00036AC2" w:rsidRPr="007E347A" w:rsidRDefault="00036AC2" w:rsidP="00036AC2">
      <w:pPr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 w:cs="Arial"/>
          <w:sz w:val="23"/>
          <w:szCs w:val="23"/>
        </w:rPr>
        <w:t>Výročná správa bola schválená revízorom nadácie.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Nadácia uloží výročnú správu do vere</w:t>
      </w:r>
      <w:r>
        <w:rPr>
          <w:rFonts w:ascii="Arial" w:eastAsia="Times New Roman" w:hAnsi="Arial"/>
          <w:sz w:val="23"/>
          <w:szCs w:val="23"/>
          <w:lang w:eastAsia="ar-SA"/>
        </w:rPr>
        <w:t>j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nej časti registra účtovných závierok najneskôr do </w:t>
      </w:r>
      <w:r w:rsidR="00E26DAC">
        <w:rPr>
          <w:rFonts w:ascii="Arial" w:eastAsia="Times New Roman" w:hAnsi="Arial"/>
          <w:sz w:val="23"/>
          <w:szCs w:val="23"/>
          <w:lang w:eastAsia="ar-SA"/>
        </w:rPr>
        <w:t>10.07.</w:t>
      </w:r>
      <w:bookmarkStart w:id="0" w:name="_GoBack"/>
      <w:bookmarkEnd w:id="0"/>
      <w:r w:rsidRPr="007E347A">
        <w:rPr>
          <w:rFonts w:ascii="Arial" w:eastAsia="Times New Roman" w:hAnsi="Arial"/>
          <w:sz w:val="23"/>
          <w:szCs w:val="23"/>
          <w:lang w:eastAsia="ar-SA"/>
        </w:rPr>
        <w:t>202</w:t>
      </w:r>
      <w:r w:rsidR="00020369">
        <w:rPr>
          <w:rFonts w:ascii="Arial" w:eastAsia="Times New Roman" w:hAnsi="Arial"/>
          <w:sz w:val="23"/>
          <w:szCs w:val="23"/>
          <w:lang w:eastAsia="ar-SA"/>
        </w:rPr>
        <w:t>5</w:t>
      </w:r>
      <w:r>
        <w:rPr>
          <w:rFonts w:ascii="Arial" w:eastAsia="Times New Roman" w:hAnsi="Arial"/>
          <w:sz w:val="23"/>
          <w:szCs w:val="23"/>
          <w:lang w:eastAsia="ar-SA"/>
        </w:rPr>
        <w:t>.</w:t>
      </w:r>
    </w:p>
    <w:p w14:paraId="42CD392C" w14:textId="77777777" w:rsidR="002D42EB" w:rsidRDefault="002D42EB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76713C56" w14:textId="02AD0609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Vypracovanie, schválenie a overenie ročnej účtovnej závierky bez nároku na odmenu vykonal správca Nadácie. </w:t>
      </w:r>
    </w:p>
    <w:p w14:paraId="7124B716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890ACF9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5148882D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669CF745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EC6F280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151E993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5E7A7468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1AD0A8FA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51EF4793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6399BA8D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1B969F7F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7C7190AB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BC7DF8B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2DD78EDF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4190BD67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68BF01B1" w14:textId="77777777" w:rsidR="00036AC2" w:rsidRPr="007E347A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02B0C503" w14:textId="77777777" w:rsidR="00036AC2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14:paraId="5282B22C" w14:textId="77777777" w:rsidR="00036AC2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14:paraId="7AFA10A8" w14:textId="77777777" w:rsidR="00036AC2" w:rsidRDefault="00036AC2" w:rsidP="00036AC2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14:paraId="45BAFA97" w14:textId="77777777"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312C3E9C" w14:textId="77777777"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096AB2A7" w14:textId="77777777"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5D546B2F" w14:textId="77777777"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14:paraId="0AA0E4F6" w14:textId="77777777"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14:paraId="597C60A5" w14:textId="77777777"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14:paraId="0F466E62" w14:textId="77777777"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sectPr w:rsidR="00C26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6E74B" w14:textId="77777777" w:rsidR="00D16436" w:rsidRDefault="00D16436" w:rsidP="005919B8">
      <w:pPr>
        <w:spacing w:after="0" w:line="240" w:lineRule="auto"/>
      </w:pPr>
      <w:r>
        <w:separator/>
      </w:r>
    </w:p>
  </w:endnote>
  <w:endnote w:type="continuationSeparator" w:id="0">
    <w:p w14:paraId="1D45BFC2" w14:textId="77777777" w:rsidR="00D16436" w:rsidRDefault="00D16436" w:rsidP="0059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F7C1D" w14:textId="77777777" w:rsidR="00D16436" w:rsidRDefault="00D16436" w:rsidP="005919B8">
      <w:pPr>
        <w:spacing w:after="0" w:line="240" w:lineRule="auto"/>
      </w:pPr>
      <w:r>
        <w:separator/>
      </w:r>
    </w:p>
  </w:footnote>
  <w:footnote w:type="continuationSeparator" w:id="0">
    <w:p w14:paraId="3AEB2C86" w14:textId="77777777" w:rsidR="00D16436" w:rsidRDefault="00D16436" w:rsidP="00591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7586391"/>
    <w:multiLevelType w:val="hybridMultilevel"/>
    <w:tmpl w:val="5B38C4E8"/>
    <w:lvl w:ilvl="0" w:tplc="20B888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A4A75"/>
    <w:multiLevelType w:val="hybridMultilevel"/>
    <w:tmpl w:val="3EB4F842"/>
    <w:lvl w:ilvl="0" w:tplc="C576B5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449"/>
    <w:rsid w:val="00020369"/>
    <w:rsid w:val="00031730"/>
    <w:rsid w:val="0003578B"/>
    <w:rsid w:val="00036AC2"/>
    <w:rsid w:val="00051AC3"/>
    <w:rsid w:val="000570EF"/>
    <w:rsid w:val="000B2B65"/>
    <w:rsid w:val="000F1C41"/>
    <w:rsid w:val="00197805"/>
    <w:rsid w:val="00197C5F"/>
    <w:rsid w:val="001C2438"/>
    <w:rsid w:val="001D1A4F"/>
    <w:rsid w:val="001D7CDE"/>
    <w:rsid w:val="00203B4A"/>
    <w:rsid w:val="002D42EB"/>
    <w:rsid w:val="002E211C"/>
    <w:rsid w:val="00312491"/>
    <w:rsid w:val="003835E4"/>
    <w:rsid w:val="003B51F6"/>
    <w:rsid w:val="003E27DC"/>
    <w:rsid w:val="004041AD"/>
    <w:rsid w:val="004150EC"/>
    <w:rsid w:val="00425573"/>
    <w:rsid w:val="00455C99"/>
    <w:rsid w:val="004669EE"/>
    <w:rsid w:val="00473DAF"/>
    <w:rsid w:val="004A3F96"/>
    <w:rsid w:val="004E6E06"/>
    <w:rsid w:val="00507E50"/>
    <w:rsid w:val="0055746E"/>
    <w:rsid w:val="005919B8"/>
    <w:rsid w:val="005A15C1"/>
    <w:rsid w:val="005E321C"/>
    <w:rsid w:val="00644FB2"/>
    <w:rsid w:val="006D7F6A"/>
    <w:rsid w:val="00710502"/>
    <w:rsid w:val="00723388"/>
    <w:rsid w:val="00741859"/>
    <w:rsid w:val="007623EE"/>
    <w:rsid w:val="00787EF7"/>
    <w:rsid w:val="007E347A"/>
    <w:rsid w:val="007E3526"/>
    <w:rsid w:val="00820B9F"/>
    <w:rsid w:val="008347E0"/>
    <w:rsid w:val="008602F1"/>
    <w:rsid w:val="00872DAB"/>
    <w:rsid w:val="008B0919"/>
    <w:rsid w:val="0093058B"/>
    <w:rsid w:val="00955A72"/>
    <w:rsid w:val="00960258"/>
    <w:rsid w:val="009C25B8"/>
    <w:rsid w:val="009E63E2"/>
    <w:rsid w:val="009E7C34"/>
    <w:rsid w:val="00A156A3"/>
    <w:rsid w:val="00A8278C"/>
    <w:rsid w:val="00A84130"/>
    <w:rsid w:val="00A9792F"/>
    <w:rsid w:val="00AA63B3"/>
    <w:rsid w:val="00AF0B7D"/>
    <w:rsid w:val="00B1790C"/>
    <w:rsid w:val="00B41B46"/>
    <w:rsid w:val="00BA1BE4"/>
    <w:rsid w:val="00C10CA8"/>
    <w:rsid w:val="00C26CD5"/>
    <w:rsid w:val="00C428CB"/>
    <w:rsid w:val="00CB03A7"/>
    <w:rsid w:val="00CE0224"/>
    <w:rsid w:val="00D16436"/>
    <w:rsid w:val="00D1715D"/>
    <w:rsid w:val="00D3490F"/>
    <w:rsid w:val="00D56EB8"/>
    <w:rsid w:val="00D74766"/>
    <w:rsid w:val="00D81387"/>
    <w:rsid w:val="00DB6F40"/>
    <w:rsid w:val="00E14104"/>
    <w:rsid w:val="00E26DAC"/>
    <w:rsid w:val="00E62DBC"/>
    <w:rsid w:val="00EA4267"/>
    <w:rsid w:val="00F877A4"/>
    <w:rsid w:val="00FB012B"/>
    <w:rsid w:val="00FB6B7F"/>
    <w:rsid w:val="00FC3449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58B1"/>
  <w15:chartTrackingRefBased/>
  <w15:docId w15:val="{50190332-B6D5-4193-A82F-3B09303D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3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34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B7F"/>
    <w:rPr>
      <w:rFonts w:ascii="Segoe UI" w:eastAsia="Calibri" w:hAnsi="Segoe UI" w:cs="Segoe UI"/>
      <w:sz w:val="18"/>
      <w:szCs w:val="18"/>
    </w:rPr>
  </w:style>
  <w:style w:type="paragraph" w:styleId="Bezriadkovania">
    <w:name w:val="No Spacing"/>
    <w:uiPriority w:val="1"/>
    <w:qFormat/>
    <w:rsid w:val="00036AC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591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9B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91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9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248E5-F8F3-46B9-9DE0-3181B16C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 Gazovsky</dc:creator>
  <cp:keywords/>
  <dc:description/>
  <cp:lastModifiedBy>marhefka</cp:lastModifiedBy>
  <cp:revision>2</cp:revision>
  <cp:lastPrinted>2024-05-15T06:00:00Z</cp:lastPrinted>
  <dcterms:created xsi:type="dcterms:W3CDTF">2025-07-02T16:01:00Z</dcterms:created>
  <dcterms:modified xsi:type="dcterms:W3CDTF">2025-07-02T16:01:00Z</dcterms:modified>
</cp:coreProperties>
</file>