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LucidBits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Kunerádska 2600/9, Bratislava-Lamač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47443502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2023882388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117210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119104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127124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84041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197995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197995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47443502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2023882388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