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8F594B" w14:textId="77777777" w:rsidR="00253082" w:rsidRDefault="0025308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"/>
        <w:tblW w:w="10373" w:type="dxa"/>
        <w:tblInd w:w="-7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340"/>
      </w:tblGrid>
      <w:tr w:rsidR="00253082" w14:paraId="55F5EDC8" w14:textId="77777777"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619F1C" w14:textId="77777777" w:rsidR="00253082" w:rsidRDefault="00DA3BC2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Poznámky (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Úč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 NUJ 3 – 01)</w:t>
            </w:r>
          </w:p>
        </w:tc>
        <w:tc>
          <w:tcPr>
            <w:tcW w:w="266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21E198" w14:textId="77777777" w:rsidR="00253082" w:rsidRDefault="00DA3BC2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IČO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D857B1" w14:textId="77777777" w:rsidR="00253082" w:rsidRDefault="00DA3BC2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4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A8E21D" w14:textId="77777777" w:rsidR="00253082" w:rsidRDefault="00DA3BC2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5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F750F2" w14:textId="77777777" w:rsidR="00253082" w:rsidRDefault="00DA3BC2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7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E928A8" w14:textId="77777777" w:rsidR="00253082" w:rsidRDefault="00DA3BC2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4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C99F95" w14:textId="77777777" w:rsidR="00253082" w:rsidRDefault="00DA3BC2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FBD5D8" w14:textId="77777777" w:rsidR="00253082" w:rsidRDefault="00DA3BC2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479A95" w14:textId="77777777" w:rsidR="00253082" w:rsidRDefault="00DA3BC2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3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021B2C" w14:textId="77777777" w:rsidR="00253082" w:rsidRDefault="00DA3BC2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9D9470A" w14:textId="77777777" w:rsidR="00253082" w:rsidRDefault="00DA3BC2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/SID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874598" w14:textId="77777777" w:rsidR="00253082" w:rsidRDefault="00253082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858E8B" w14:textId="77777777" w:rsidR="00253082" w:rsidRDefault="00253082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BA386C" w14:textId="77777777" w:rsidR="00253082" w:rsidRDefault="00253082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135D7A" w14:textId="77777777" w:rsidR="00253082" w:rsidRDefault="00253082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</w:p>
        </w:tc>
      </w:tr>
    </w:tbl>
    <w:p w14:paraId="56AFF10A" w14:textId="77777777" w:rsidR="00253082" w:rsidRDefault="00DA3BC2">
      <w:pPr>
        <w:keepNext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b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b/>
          <w:color w:val="000000"/>
          <w:sz w:val="22"/>
          <w:szCs w:val="22"/>
        </w:rPr>
        <w:t>7</w:t>
      </w:r>
    </w:p>
    <w:p w14:paraId="36BEEF3D" w14:textId="77777777" w:rsidR="00253082" w:rsidRDefault="00DA3BC2">
      <w:pPr>
        <w:keepNext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 Narrow" w:eastAsia="Arial Narrow" w:hAnsi="Arial Narrow" w:cs="Arial Narrow"/>
          <w:b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b/>
          <w:color w:val="000000"/>
          <w:sz w:val="22"/>
          <w:szCs w:val="22"/>
        </w:rPr>
        <w:t>Čl. I</w:t>
      </w:r>
    </w:p>
    <w:p w14:paraId="55ECD27F" w14:textId="77777777" w:rsidR="00253082" w:rsidRDefault="00DA3BC2">
      <w:pPr>
        <w:keepNext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 Narrow" w:eastAsia="Arial Narrow" w:hAnsi="Arial Narrow" w:cs="Arial Narrow"/>
          <w:b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b/>
          <w:color w:val="000000"/>
          <w:sz w:val="22"/>
          <w:szCs w:val="22"/>
        </w:rPr>
        <w:t>Všeobecné údaje</w:t>
      </w:r>
    </w:p>
    <w:p w14:paraId="79543C15" w14:textId="77777777" w:rsidR="00253082" w:rsidRDefault="00DA3BC2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>Meno a priezvisko fyzickej osoby alebo názov právnickej osoby, ktorá je zakladateľom alebo zriaďovateľom účtovnej jednotky, dátum založenia alebo zriadenia účtovnej jednotky.</w:t>
      </w:r>
    </w:p>
    <w:p w14:paraId="2F91EBB0" w14:textId="77777777" w:rsidR="00253082" w:rsidRDefault="00DA3BC2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Názov spoločnosti : Láska, viera, nádej, </w:t>
      </w:r>
      <w:proofErr w:type="spellStart"/>
      <w:r>
        <w:rPr>
          <w:rFonts w:ascii="Arial Narrow" w:eastAsia="Arial Narrow" w:hAnsi="Arial Narrow" w:cs="Arial Narrow"/>
          <w:color w:val="000000"/>
          <w:sz w:val="22"/>
          <w:szCs w:val="22"/>
        </w:rPr>
        <w:t>n.o</w:t>
      </w:r>
      <w:proofErr w:type="spellEnd"/>
      <w:r>
        <w:rPr>
          <w:rFonts w:ascii="Arial Narrow" w:eastAsia="Arial Narrow" w:hAnsi="Arial Narrow" w:cs="Arial Narrow"/>
          <w:color w:val="000000"/>
          <w:sz w:val="22"/>
          <w:szCs w:val="22"/>
        </w:rPr>
        <w:t>.</w:t>
      </w:r>
    </w:p>
    <w:p w14:paraId="0C0B94BC" w14:textId="77777777" w:rsidR="00253082" w:rsidRDefault="00DA3BC2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Sídlo : </w:t>
      </w:r>
      <w:proofErr w:type="spellStart"/>
      <w:r>
        <w:rPr>
          <w:rFonts w:ascii="Arial Narrow" w:eastAsia="Arial Narrow" w:hAnsi="Arial Narrow" w:cs="Arial Narrow"/>
          <w:color w:val="000000"/>
          <w:sz w:val="22"/>
          <w:szCs w:val="22"/>
        </w:rPr>
        <w:t>Somolického</w:t>
      </w:r>
      <w:proofErr w:type="spellEnd"/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759, 039 01 Turčianske Teplice</w:t>
      </w:r>
    </w:p>
    <w:p w14:paraId="3355A2F3" w14:textId="77777777" w:rsidR="00253082" w:rsidRDefault="00DA3BC2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>IČO : 45741131</w:t>
      </w:r>
    </w:p>
    <w:p w14:paraId="77591605" w14:textId="77777777" w:rsidR="00253082" w:rsidRDefault="00DA3BC2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Zakladateľ : Mária </w:t>
      </w:r>
      <w:proofErr w:type="spellStart"/>
      <w:r>
        <w:rPr>
          <w:rFonts w:ascii="Arial Narrow" w:eastAsia="Arial Narrow" w:hAnsi="Arial Narrow" w:cs="Arial Narrow"/>
          <w:color w:val="000000"/>
          <w:sz w:val="22"/>
          <w:szCs w:val="22"/>
        </w:rPr>
        <w:t>Zéthyová</w:t>
      </w:r>
      <w:proofErr w:type="spellEnd"/>
    </w:p>
    <w:p w14:paraId="2FAEC48A" w14:textId="77777777" w:rsidR="00253082" w:rsidRDefault="00DA3BC2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>Založená dňa : 12.06. 2013</w:t>
      </w:r>
    </w:p>
    <w:p w14:paraId="5EB6AC63" w14:textId="77777777" w:rsidR="00253082" w:rsidRDefault="00DA3BC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>Informácie o členoch štatutárnych orgánov, dozorných orgánov  a iných orgánov účtovnej jednotky; uvádzajú sa mená a priezviská členov štatutárnych orgánov, dozorných orgánov a iných orgánov účtovnej jednotky.</w:t>
      </w:r>
    </w:p>
    <w:p w14:paraId="21002C08" w14:textId="77777777" w:rsidR="00253082" w:rsidRDefault="00DA3BC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Riaditeľ : Mária </w:t>
      </w:r>
      <w:proofErr w:type="spellStart"/>
      <w:r>
        <w:rPr>
          <w:rFonts w:ascii="Arial Narrow" w:eastAsia="Arial Narrow" w:hAnsi="Arial Narrow" w:cs="Arial Narrow"/>
          <w:color w:val="000000"/>
          <w:sz w:val="22"/>
          <w:szCs w:val="22"/>
        </w:rPr>
        <w:t>Zéthyová</w:t>
      </w:r>
      <w:proofErr w:type="spellEnd"/>
    </w:p>
    <w:p w14:paraId="1EA5EF1F" w14:textId="77777777" w:rsidR="00253082" w:rsidRDefault="00DA3BC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>(3)  Opis činnosti, na účel ktorej bola účtovná jednotka zriadená a opis druhu podnikateľskej činnosti, ak ju účtovná jednotka vykonáva. - poskytovanie celodennej sociálnej služby pre dospelých pre 4,5 a 6 stupeň odkázanosti</w:t>
      </w:r>
    </w:p>
    <w:p w14:paraId="5ED34549" w14:textId="77777777" w:rsidR="00253082" w:rsidRDefault="00DA3BC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>Priemerný prepočítaný počet zamestnancov, a z toho počet vedúcich zamestnancov účtovnej jednotky za účtovné obdobie, za ktoré sa zostavuje účtovná závierka (ďalej len „bežné účtovné obdobie“) a za bezprostredne predchádzajúce účtovné obdobie. Počet dobrovoľníkov vyslaných účtovnou jednotkou a počet dobrovoľníkov, ktorí vykonávali dobrovoľnícku činnosť pre účtovnú jednotku počas bežného účtovného obdobia a bezprostredne predchádzajúceho účtovného obdobia.</w:t>
      </w:r>
    </w:p>
    <w:p w14:paraId="6A15F73B" w14:textId="466CBF78" w:rsidR="00253082" w:rsidRDefault="00DA3BC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>Priemerný prepočítaný počet zamestnancov …................1</w:t>
      </w:r>
      <w:r w:rsidR="007178D4">
        <w:rPr>
          <w:rFonts w:ascii="Arial Narrow" w:eastAsia="Arial Narrow" w:hAnsi="Arial Narrow" w:cs="Arial Narrow"/>
          <w:color w:val="000000"/>
          <w:sz w:val="22"/>
          <w:szCs w:val="22"/>
        </w:rPr>
        <w:t>2</w:t>
      </w:r>
    </w:p>
    <w:p w14:paraId="67BA79FB" w14:textId="77777777" w:rsidR="00253082" w:rsidRDefault="00DA3BC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>Z toho vedúci........................................................................</w:t>
      </w:r>
      <w:r>
        <w:rPr>
          <w:rFonts w:ascii="Arial Narrow" w:eastAsia="Arial Narrow" w:hAnsi="Arial Narrow" w:cs="Arial Narrow"/>
          <w:sz w:val="22"/>
          <w:szCs w:val="22"/>
        </w:rPr>
        <w:t>1</w:t>
      </w:r>
    </w:p>
    <w:p w14:paraId="77E6936F" w14:textId="77777777" w:rsidR="00253082" w:rsidRDefault="00DA3BC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>(5) Informácia o organizáciách v zriaďovateľskej pôsobnosti účtovnej jednotky.</w:t>
      </w:r>
    </w:p>
    <w:p w14:paraId="63B2EFD3" w14:textId="77777777" w:rsidR="00253082" w:rsidRDefault="00DA3BC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>(6) Údaje podľa odseku  4 a čl. III a IV  sa uvádzajú v textovej podobe a tabuľkovej podobe.</w:t>
      </w:r>
    </w:p>
    <w:p w14:paraId="62A75E12" w14:textId="77777777" w:rsidR="00253082" w:rsidRDefault="0025308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</w:p>
    <w:p w14:paraId="49D0D25F" w14:textId="77777777" w:rsidR="00253082" w:rsidRDefault="00DA3BC2">
      <w:pPr>
        <w:keepNext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 Narrow" w:eastAsia="Arial Narrow" w:hAnsi="Arial Narrow" w:cs="Arial Narrow"/>
          <w:b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b/>
          <w:color w:val="000000"/>
          <w:sz w:val="22"/>
          <w:szCs w:val="22"/>
        </w:rPr>
        <w:t>Čl. II</w:t>
      </w:r>
    </w:p>
    <w:p w14:paraId="6B236DB0" w14:textId="77777777" w:rsidR="00253082" w:rsidRDefault="00DA3BC2">
      <w:pPr>
        <w:keepNext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 Narrow" w:eastAsia="Arial Narrow" w:hAnsi="Arial Narrow" w:cs="Arial Narrow"/>
          <w:b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b/>
          <w:color w:val="000000"/>
          <w:sz w:val="22"/>
          <w:szCs w:val="22"/>
        </w:rPr>
        <w:t>Informácie o účtovných zásadách a účtovných metódach</w:t>
      </w:r>
    </w:p>
    <w:p w14:paraId="4933D759" w14:textId="77777777" w:rsidR="00253082" w:rsidRDefault="00DA3BC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>(1) Informácia, či je účtovná závierka zostavená za splnenia predpokladu, že účtovná jednotka bude nepretržite pokračovať vo svojej činnosti. - áno</w:t>
      </w:r>
    </w:p>
    <w:p w14:paraId="64D94613" w14:textId="77777777" w:rsidR="00253082" w:rsidRDefault="00DA3BC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>(2) Zmeny účtovných zásad a zmeny účtovných metód s uvedením dôvodu týchto zmien a vyčíslením ich vplyvu na finančnú hodnotu majetku, záväzkov, základného imania a výsledku hospodárenia účtovnej jednotky.- neboli žiadne</w:t>
      </w:r>
    </w:p>
    <w:p w14:paraId="7E623172" w14:textId="77777777" w:rsidR="00253082" w:rsidRDefault="00DA3BC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>(3) Spôsob oceňovania jednotlivých položiek majetku a záväzkov v členení na</w:t>
      </w:r>
    </w:p>
    <w:p w14:paraId="180FEDDC" w14:textId="77777777" w:rsidR="00253082" w:rsidRDefault="00DA3BC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>a) dlhodobý nehmotný majetok obstaraný kúpou,</w:t>
      </w:r>
    </w:p>
    <w:p w14:paraId="3624C5BF" w14:textId="77777777" w:rsidR="00253082" w:rsidRDefault="00DA3BC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>b) dlhodobý nehmotný majetok obstaraný vlastnou činnosťou,</w:t>
      </w:r>
    </w:p>
    <w:p w14:paraId="3BC30C66" w14:textId="77777777" w:rsidR="00253082" w:rsidRDefault="00DA3BC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>c) dlhodobý nehmotný majetok obstaraný iným spôsobom,</w:t>
      </w:r>
    </w:p>
    <w:p w14:paraId="44BF80FE" w14:textId="77777777" w:rsidR="00253082" w:rsidRDefault="00DA3BC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>d) dlhodobý hmotný majetok obstaraný kúpou,</w:t>
      </w:r>
    </w:p>
    <w:p w14:paraId="01C4653F" w14:textId="77777777" w:rsidR="00253082" w:rsidRDefault="00DA3BC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>e) dlhodobý hmotný majetok obstaraný vlastnou činnosťou,</w:t>
      </w:r>
    </w:p>
    <w:p w14:paraId="666CD49C" w14:textId="77777777" w:rsidR="00253082" w:rsidRDefault="00DA3BC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>f) dlhodobý hmotný majetok obstaraný iným spôsobom,</w:t>
      </w:r>
    </w:p>
    <w:p w14:paraId="782563C0" w14:textId="77777777" w:rsidR="00253082" w:rsidRDefault="00DA3BC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>g) dlhodobý finančný majetok,</w:t>
      </w:r>
    </w:p>
    <w:p w14:paraId="4D70AFFD" w14:textId="77777777" w:rsidR="00253082" w:rsidRDefault="00DA3BC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>h) zásoby obstarané kúpou,</w:t>
      </w:r>
    </w:p>
    <w:p w14:paraId="771C64D5" w14:textId="77777777" w:rsidR="00253082" w:rsidRDefault="00DA3BC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>i) zásoby vytvorené vlastnou činnosťou,</w:t>
      </w:r>
    </w:p>
    <w:p w14:paraId="17553D1D" w14:textId="77777777" w:rsidR="00253082" w:rsidRDefault="00DA3BC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>j) zásoby obstarané iným spôsobom,</w:t>
      </w:r>
    </w:p>
    <w:p w14:paraId="3C162D38" w14:textId="77777777" w:rsidR="00253082" w:rsidRDefault="00DA3BC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>k) pohľadávky,</w:t>
      </w:r>
    </w:p>
    <w:p w14:paraId="39D19336" w14:textId="77777777" w:rsidR="00253082" w:rsidRDefault="00DA3BC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>l) krátkodobý finančný majetok,</w:t>
      </w:r>
    </w:p>
    <w:p w14:paraId="38095E9A" w14:textId="77777777" w:rsidR="00253082" w:rsidRDefault="00DA3BC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>m) časové rozlíšenie na strane aktív,</w:t>
      </w:r>
    </w:p>
    <w:p w14:paraId="5A7F0792" w14:textId="77777777" w:rsidR="00253082" w:rsidRDefault="00DA3BC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>n) záväzky vrátane rezerv, dlhopisov, pôžičiek a úverov,</w:t>
      </w:r>
    </w:p>
    <w:p w14:paraId="56524CC5" w14:textId="77777777" w:rsidR="00253082" w:rsidRDefault="00DA3BC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>o) časové rozlíšenie na strane pasív,</w:t>
      </w:r>
    </w:p>
    <w:p w14:paraId="2E580E83" w14:textId="77777777" w:rsidR="00253082" w:rsidRDefault="00DA3BC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>p) deriváty,</w:t>
      </w:r>
    </w:p>
    <w:p w14:paraId="0331957B" w14:textId="77777777" w:rsidR="00253082" w:rsidRDefault="00DA3BC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>r) majetok a záväzky zabezpečené derivátmi.</w:t>
      </w:r>
    </w:p>
    <w:p w14:paraId="204033A7" w14:textId="41EC26D7" w:rsidR="00253082" w:rsidRDefault="00DA3BC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(4) Spôsob zostavenia odpisového plánu pre jednotlivé druhy dlhodobého hmotného majetku  a dlhodobého nehmotného majetku, pričom sa uvádza doba odpisovania, použité sadzby odpisov a odpisové metódy pri určení odpisov. Uplatňovali sme rovnomerný odpis pre odpisovanie automobilu SX4 S-CROSS</w:t>
      </w:r>
      <w:r w:rsidR="00A13E54">
        <w:rPr>
          <w:rFonts w:ascii="Arial Narrow" w:eastAsia="Arial Narrow" w:hAnsi="Arial Narrow" w:cs="Arial Narrow"/>
          <w:color w:val="000000"/>
          <w:sz w:val="22"/>
          <w:szCs w:val="22"/>
        </w:rPr>
        <w:t>, VW GOLF</w:t>
      </w:r>
      <w:r w:rsidR="00FB1269">
        <w:rPr>
          <w:rFonts w:ascii="Arial Narrow" w:eastAsia="Arial Narrow" w:hAnsi="Arial Narrow" w:cs="Arial Narrow"/>
          <w:color w:val="000000"/>
          <w:sz w:val="22"/>
          <w:szCs w:val="22"/>
        </w:rPr>
        <w:t>, plynového kotla</w:t>
      </w:r>
      <w:r w:rsidR="00DC7AB9">
        <w:rPr>
          <w:rFonts w:ascii="Arial Narrow" w:eastAsia="Arial Narrow" w:hAnsi="Arial Narrow" w:cs="Arial Narrow"/>
          <w:color w:val="000000"/>
          <w:sz w:val="22"/>
          <w:szCs w:val="22"/>
        </w:rPr>
        <w:t>, kuchynského výťahu a stavebnú úpravu priestorov,</w:t>
      </w:r>
    </w:p>
    <w:p w14:paraId="5A0A4857" w14:textId="77777777" w:rsidR="00253082" w:rsidRDefault="00DA3BC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(5) Zásady pre zohľadnenie zníženia hodnoty majetku. Uvádza sa, či účtovná jednotka uplatňuje opravné položky a rezervy.- neúčtovalo sa o tejto položke</w:t>
      </w:r>
    </w:p>
    <w:p w14:paraId="578604B3" w14:textId="77777777" w:rsidR="00253082" w:rsidRDefault="0025308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</w:p>
    <w:p w14:paraId="4B6F31BA" w14:textId="77777777" w:rsidR="00253082" w:rsidRDefault="00DA3BC2">
      <w:pPr>
        <w:keepNext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 Narrow" w:eastAsia="Arial Narrow" w:hAnsi="Arial Narrow" w:cs="Arial Narrow"/>
          <w:b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b/>
          <w:color w:val="000000"/>
          <w:sz w:val="22"/>
          <w:szCs w:val="22"/>
        </w:rPr>
        <w:lastRenderedPageBreak/>
        <w:t>Čl. III</w:t>
      </w:r>
    </w:p>
    <w:p w14:paraId="03D3793A" w14:textId="77777777" w:rsidR="00253082" w:rsidRDefault="00DA3BC2">
      <w:pPr>
        <w:keepNext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 Narrow" w:eastAsia="Arial Narrow" w:hAnsi="Arial Narrow" w:cs="Arial Narrow"/>
          <w:b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b/>
          <w:color w:val="000000"/>
          <w:sz w:val="22"/>
          <w:szCs w:val="22"/>
        </w:rPr>
        <w:t>Informácie, ktoré dopĺňajú a vysvetľujú údaje v súvahe</w:t>
      </w:r>
    </w:p>
    <w:p w14:paraId="62DE5293" w14:textId="77777777" w:rsidR="00253082" w:rsidRDefault="00DA3BC2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Údaje o dlhodobom nehmotnom majetku a dlhodobom hmotnom majetku za bežné účtovné obdobie, a to</w:t>
      </w:r>
    </w:p>
    <w:p w14:paraId="0612CD90" w14:textId="34C6AC1D" w:rsidR="00253082" w:rsidRDefault="00DA3BC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>a) 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obdobia,- 1</w:t>
      </w:r>
      <w:r w:rsidR="00DC7AB9">
        <w:rPr>
          <w:rFonts w:ascii="Arial Narrow" w:eastAsia="Arial Narrow" w:hAnsi="Arial Narrow" w:cs="Arial Narrow"/>
          <w:color w:val="000000"/>
          <w:sz w:val="22"/>
          <w:szCs w:val="22"/>
        </w:rPr>
        <w:t>0426,62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 eur</w:t>
      </w:r>
    </w:p>
    <w:p w14:paraId="1A64BFF7" w14:textId="54B64A1D" w:rsidR="00253082" w:rsidRDefault="00DA3BC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b) 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obdobia,- </w:t>
      </w:r>
      <w:r w:rsidR="00DC7AB9">
        <w:rPr>
          <w:rFonts w:ascii="Arial Narrow" w:eastAsia="Arial Narrow" w:hAnsi="Arial Narrow" w:cs="Arial Narrow"/>
          <w:color w:val="000000"/>
          <w:sz w:val="22"/>
          <w:szCs w:val="22"/>
        </w:rPr>
        <w:t>3861,26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eur</w:t>
      </w:r>
    </w:p>
    <w:p w14:paraId="2625387B" w14:textId="019E0211" w:rsidR="00253082" w:rsidRDefault="00DA3BC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>c) prehľad o zostatkových cenách dlhodobého majetku na začiatku bežného účtovného obdobia a na konci bežného účtovného obdobia.- 1</w:t>
      </w:r>
      <w:r w:rsidR="00DC7AB9">
        <w:rPr>
          <w:rFonts w:ascii="Arial Narrow" w:eastAsia="Arial Narrow" w:hAnsi="Arial Narrow" w:cs="Arial Narrow"/>
          <w:color w:val="000000"/>
          <w:sz w:val="22"/>
          <w:szCs w:val="22"/>
        </w:rPr>
        <w:t>0426,62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eur</w:t>
      </w:r>
    </w:p>
    <w:p w14:paraId="7CF480AD" w14:textId="77777777" w:rsidR="00253082" w:rsidRDefault="00DA3BC2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Prehľad dlhodobého majetku, na ktorý je zriadené záložné právo a dlhodobého majetku, pri ktorom má účtovná jednotka obmedzené právo s ním nakladať.- neúčtovalo sa o tejto položke</w:t>
      </w:r>
    </w:p>
    <w:p w14:paraId="4AF95D51" w14:textId="77777777" w:rsidR="00253082" w:rsidRDefault="00DA3BC2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Údaje o spôsobe a výške poistenia dlhodobého nehmotného majetku a dlhodobého hmotného majetku.- neúčtovalo sa o tejto položke</w:t>
      </w:r>
    </w:p>
    <w:p w14:paraId="5B7DB8A0" w14:textId="77777777" w:rsidR="00253082" w:rsidRDefault="00DA3BC2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Údaje o štruktúre dlhodobého finančného majetku za bežné účtovné obdobie a jeho umiestnenie v členení podľa položiek súvahy a o zmenách, ktoré sa uskutočnili v priebehu bežného účtovného obdobia v jednotlivých položkách dlhodobého  finančného  majetku.- neúčtovalo sa o tejto položke</w:t>
      </w:r>
    </w:p>
    <w:p w14:paraId="0120C7EB" w14:textId="77777777" w:rsidR="00253082" w:rsidRDefault="00DA3BC2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Informácia o výške tvorby, zníženia a zúčtovania opravných položiek k dlhodobému finančnému majetku a opis dôvodu ich tvorby, zníženia a zúčtovania.- neúčtovalo sa o tejto položke</w:t>
      </w:r>
    </w:p>
    <w:p w14:paraId="61A22429" w14:textId="77777777" w:rsidR="00253082" w:rsidRDefault="00DA3BC2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Prehľad o významných položkách krátkodobého finančného majetku a  o ocenení krátkodobého finančného majetku  reálnou hodnotou ku dňu, ku ktorému sa zostavuje účtovná závierka, pričom sa uvádza vplyv takéhoto ocenenia na výsledok hospodárenia účtovnej jednotky.- neúčtovalo sa o tejto položke</w:t>
      </w:r>
    </w:p>
    <w:p w14:paraId="24523607" w14:textId="77777777" w:rsidR="00253082" w:rsidRDefault="00DA3BC2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Prehľad  opravných položiek k zásobám,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zásobám.- neúčtovalo sa o tejto položke</w:t>
      </w:r>
    </w:p>
    <w:p w14:paraId="00EF7686" w14:textId="77777777" w:rsidR="00253082" w:rsidRDefault="00DA3BC2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Opis významných pohľadávok v nadväznosti na položky súvahy a v členení na pohľadávky za hlavnú nezdaňovanú  činnosť,  zdaňovanú činnosť a podnikateľskú činnosť.</w:t>
      </w:r>
    </w:p>
    <w:p w14:paraId="7DA2AD32" w14:textId="77777777" w:rsidR="00253082" w:rsidRDefault="00DA3BC2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Prehľad  opravných položiek k pohľadávkam,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pohľadávkam.- neúčtovalo sa o tejto položke</w:t>
      </w:r>
    </w:p>
    <w:p w14:paraId="64DB520C" w14:textId="77777777" w:rsidR="00253082" w:rsidRDefault="00DA3BC2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Prehľad  pohľadávok do lehoty splatnosti a po lehote splatnosti.- nie sú pohľadávky voči štátnemu rozpočtu</w:t>
      </w:r>
    </w:p>
    <w:p w14:paraId="4CE7778A" w14:textId="77777777" w:rsidR="00253082" w:rsidRDefault="00DA3BC2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Prehľad významných položiek časového rozlíšenia nákladov budúcich období a príjmov budúcich období.- neúčtovalo sa o tejto položke</w:t>
      </w:r>
    </w:p>
    <w:p w14:paraId="66E1D986" w14:textId="77777777" w:rsidR="00253082" w:rsidRDefault="00DA3BC2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Opis a výška zmien vlastných zdrojov krytia neobežného majetku a obežného majetku podľa položiek súvahy za bežné účtovné obdobie, a to</w:t>
      </w:r>
    </w:p>
    <w:p w14:paraId="0162D535" w14:textId="77777777" w:rsidR="00253082" w:rsidRDefault="00DA3BC2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180" w:hanging="180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>a) opis základného imania, nadačného imania v nadáciách, výška vkladov zakladateľov alebo zriaďovateľov, prioritný majetok v neziskových organizáciách poskytujúcich všeobecne prospešné služby, prevody zdrojov z fondov účtovnej jednotky a podobne; za jednotlivé položky sa uvádza stav na začiatku bežného účtovného obdobia, jednotlivé prírastky, úbytky, presuny a zostatok na konci bežného účtovného obdobia,</w:t>
      </w:r>
    </w:p>
    <w:p w14:paraId="4799F878" w14:textId="77777777" w:rsidR="00253082" w:rsidRDefault="00DA3BC2">
      <w:pPr>
        <w:pBdr>
          <w:top w:val="nil"/>
          <w:left w:val="nil"/>
          <w:bottom w:val="nil"/>
          <w:right w:val="nil"/>
          <w:between w:val="nil"/>
        </w:pBdr>
        <w:ind w:left="142" w:hanging="142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>b) opis jednotlivých druhov fondov, ktoré tvorí účtovná jednotka, stav na začiatku bežného účtovného obdobia, prírastky, úbytky, presuny a zostatok na konci bežného účtovného obdobia.</w:t>
      </w:r>
    </w:p>
    <w:p w14:paraId="72D3F083" w14:textId="3E98BE3D" w:rsidR="00253082" w:rsidRDefault="00DA3BC2" w:rsidP="00A13E5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 w:rsidRPr="00A13E54"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Informácia o rozdelení účtovného zisku alebo vysporiadaní účtovnej straty vykázanej v minulých účtovných obdobiach., účtovná strata minulých období rok 2013 …..-31097,- eur,   rok 2014........-27369,- eur    rok 2015....-9916,-eur      rok 2016.....+26959,46 eur          rok 2017.........+38430,45 eur         rok 2018.......+34970,90 eur   rok 2019.....+32260,15 eur      rok 2020 ....+37 074,70 eur</w:t>
      </w:r>
      <w:r w:rsidR="00A13E54" w:rsidRPr="00A13E54">
        <w:rPr>
          <w:rFonts w:ascii="Arial Narrow" w:eastAsia="Arial Narrow" w:hAnsi="Arial Narrow" w:cs="Arial Narrow"/>
          <w:color w:val="000000"/>
          <w:sz w:val="22"/>
          <w:szCs w:val="22"/>
        </w:rPr>
        <w:t>,</w:t>
      </w:r>
      <w:r w:rsidR="00A13E54"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</w:t>
      </w:r>
      <w:r w:rsidR="00A13E54" w:rsidRPr="00A13E54"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</w:t>
      </w:r>
      <w:r w:rsidRPr="00A13E54">
        <w:rPr>
          <w:rFonts w:ascii="Arial Narrow" w:eastAsia="Arial Narrow" w:hAnsi="Arial Narrow" w:cs="Arial Narrow"/>
          <w:color w:val="000000"/>
          <w:sz w:val="22"/>
          <w:szCs w:val="22"/>
        </w:rPr>
        <w:t>rok 2021 …....-8664,16 eur</w:t>
      </w:r>
      <w:r w:rsidR="00FB1269">
        <w:rPr>
          <w:rFonts w:ascii="Arial Narrow" w:eastAsia="Arial Narrow" w:hAnsi="Arial Narrow" w:cs="Arial Narrow"/>
          <w:color w:val="000000"/>
          <w:sz w:val="22"/>
          <w:szCs w:val="22"/>
        </w:rPr>
        <w:t>, rok 2022 -15786,49 eur</w:t>
      </w:r>
      <w:r w:rsidR="00DC7AB9">
        <w:rPr>
          <w:rFonts w:ascii="Arial Narrow" w:eastAsia="Arial Narrow" w:hAnsi="Arial Narrow" w:cs="Arial Narrow"/>
          <w:color w:val="000000"/>
          <w:sz w:val="22"/>
          <w:szCs w:val="22"/>
        </w:rPr>
        <w:t>, rok 2023 -49 234,99 eur</w:t>
      </w:r>
    </w:p>
    <w:p w14:paraId="5C0CF84C" w14:textId="3EC202DB" w:rsidR="00A13E54" w:rsidRPr="00A13E54" w:rsidRDefault="00A13E54" w:rsidP="00A13E5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>Rok 202</w:t>
      </w:r>
      <w:r w:rsidR="00DC7AB9">
        <w:rPr>
          <w:rFonts w:ascii="Arial Narrow" w:eastAsia="Arial Narrow" w:hAnsi="Arial Narrow" w:cs="Arial Narrow"/>
          <w:color w:val="000000"/>
          <w:sz w:val="22"/>
          <w:szCs w:val="22"/>
        </w:rPr>
        <w:t>4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.....</w:t>
      </w:r>
      <w:r w:rsidR="00DC7AB9">
        <w:rPr>
          <w:rFonts w:ascii="Arial Narrow" w:eastAsia="Arial Narrow" w:hAnsi="Arial Narrow" w:cs="Arial Narrow"/>
          <w:color w:val="000000"/>
          <w:sz w:val="22"/>
          <w:szCs w:val="22"/>
        </w:rPr>
        <w:t xml:space="preserve">+7070,10 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eur</w:t>
      </w:r>
      <w:r w:rsidR="00FB1269"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</w:t>
      </w:r>
    </w:p>
    <w:p w14:paraId="47BEC8A7" w14:textId="77777777" w:rsidR="00253082" w:rsidRDefault="00DA3BC2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Opis a výška cudzích zdrojov, a to</w:t>
      </w:r>
    </w:p>
    <w:p w14:paraId="7D247A44" w14:textId="77777777" w:rsidR="00253082" w:rsidRDefault="00DA3BC2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180" w:hanging="180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>a) údaje o jednotlivých druhoch rezerv, ktoré tvorí účtovná jednotka; uvádza sa stav rezerv na začiatku bežného účtovného obdobia, ich tvorba, zníženie, použitie alebo zrušenie počas bežného účtovného obdobia a zostatok rezervy na konci bežného účtovného obdobia, pričom sa uvedie predpokladaný rok použitia rezervy,- neúčtovalo sa o tejto položke</w:t>
      </w:r>
    </w:p>
    <w:p w14:paraId="7B738D78" w14:textId="77777777" w:rsidR="00253082" w:rsidRDefault="00DA3BC2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240" w:hanging="240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>b) údaje o významných položkách na účtoch 325 -  Ostatné záväzky a 379 – Iné záväzky; uvádza sa začiatočný stav, prírastky, úbytky a konečný zostatok podľa jednotlivých druhov  záväzkov,</w:t>
      </w:r>
    </w:p>
    <w:p w14:paraId="1B071DB9" w14:textId="77777777" w:rsidR="00253082" w:rsidRDefault="00DA3BC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>prehľad  o výške záväzkov do lehoty splatnosti a po lehote splatnosti,</w:t>
      </w:r>
    </w:p>
    <w:p w14:paraId="7B0BEFAF" w14:textId="15DEC9BF" w:rsidR="00253082" w:rsidRDefault="00DA3BC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>Záväzky voči zamestnancom.................</w:t>
      </w:r>
      <w:r w:rsidR="00DC7AB9">
        <w:rPr>
          <w:rFonts w:ascii="Arial Narrow" w:eastAsia="Arial Narrow" w:hAnsi="Arial Narrow" w:cs="Arial Narrow"/>
          <w:color w:val="000000"/>
          <w:sz w:val="22"/>
          <w:szCs w:val="22"/>
        </w:rPr>
        <w:t>8 834,52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eur</w:t>
      </w:r>
    </w:p>
    <w:p w14:paraId="13F71698" w14:textId="01D62CFE" w:rsidR="00253082" w:rsidRDefault="00DA3BC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lastRenderedPageBreak/>
        <w:t xml:space="preserve">Záväzky zo soc. a zdrav. </w:t>
      </w:r>
      <w:proofErr w:type="spellStart"/>
      <w:r>
        <w:rPr>
          <w:rFonts w:ascii="Arial Narrow" w:eastAsia="Arial Narrow" w:hAnsi="Arial Narrow" w:cs="Arial Narrow"/>
          <w:color w:val="000000"/>
          <w:sz w:val="22"/>
          <w:szCs w:val="22"/>
        </w:rPr>
        <w:t>Poist</w:t>
      </w:r>
      <w:proofErr w:type="spellEnd"/>
      <w:r>
        <w:rPr>
          <w:rFonts w:ascii="Arial Narrow" w:eastAsia="Arial Narrow" w:hAnsi="Arial Narrow" w:cs="Arial Narrow"/>
          <w:color w:val="000000"/>
          <w:sz w:val="22"/>
          <w:szCs w:val="22"/>
        </w:rPr>
        <w:t>..............</w:t>
      </w:r>
      <w:r w:rsidR="00245206">
        <w:rPr>
          <w:rFonts w:ascii="Arial Narrow" w:eastAsia="Arial Narrow" w:hAnsi="Arial Narrow" w:cs="Arial Narrow"/>
          <w:color w:val="000000"/>
          <w:sz w:val="22"/>
          <w:szCs w:val="22"/>
        </w:rPr>
        <w:t>5837,67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eur</w:t>
      </w:r>
    </w:p>
    <w:p w14:paraId="092A8F2D" w14:textId="4DA80504" w:rsidR="00253082" w:rsidRDefault="00DA3BC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Záväzky zo </w:t>
      </w:r>
      <w:proofErr w:type="spellStart"/>
      <w:r>
        <w:rPr>
          <w:rFonts w:ascii="Arial Narrow" w:eastAsia="Arial Narrow" w:hAnsi="Arial Narrow" w:cs="Arial Narrow"/>
          <w:color w:val="000000"/>
          <w:sz w:val="22"/>
          <w:szCs w:val="22"/>
        </w:rPr>
        <w:t>sociál.F</w:t>
      </w:r>
      <w:proofErr w:type="spellEnd"/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...............................  </w:t>
      </w:r>
      <w:r w:rsidR="00245206">
        <w:rPr>
          <w:rFonts w:ascii="Arial Narrow" w:eastAsia="Arial Narrow" w:hAnsi="Arial Narrow" w:cs="Arial Narrow"/>
          <w:color w:val="000000"/>
          <w:sz w:val="22"/>
          <w:szCs w:val="22"/>
        </w:rPr>
        <w:t>2434,26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eur</w:t>
      </w:r>
    </w:p>
    <w:p w14:paraId="40C36F8A" w14:textId="77777777" w:rsidR="00253082" w:rsidRDefault="00DA3BC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>Záväzky z nájmu.................................            0,00 eur</w:t>
      </w:r>
    </w:p>
    <w:p w14:paraId="249AD1D5" w14:textId="4808C4A8" w:rsidR="00253082" w:rsidRDefault="00DA3BC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Ostatné záväzky..................................... </w:t>
      </w:r>
      <w:r w:rsidR="00245206">
        <w:rPr>
          <w:rFonts w:ascii="Arial Narrow" w:eastAsia="Arial Narrow" w:hAnsi="Arial Narrow" w:cs="Arial Narrow"/>
          <w:color w:val="000000"/>
          <w:sz w:val="22"/>
          <w:szCs w:val="22"/>
        </w:rPr>
        <w:t>33800,00</w:t>
      </w:r>
      <w:r w:rsidR="00732566"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</w:t>
      </w:r>
      <w:r w:rsidR="00245206">
        <w:rPr>
          <w:rFonts w:ascii="Arial Narrow" w:eastAsia="Arial Narrow" w:hAnsi="Arial Narrow" w:cs="Arial Narrow"/>
          <w:color w:val="000000"/>
          <w:sz w:val="22"/>
          <w:szCs w:val="22"/>
        </w:rPr>
        <w:t>eur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</w:t>
      </w:r>
    </w:p>
    <w:p w14:paraId="6270A3E8" w14:textId="77777777" w:rsidR="00253082" w:rsidRDefault="00DA3BC2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180" w:hanging="180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>d) prehľad o výške záväzkov podľa zostatkovej doby splatnosti v členení podľa položiek súvahy</w:t>
      </w:r>
    </w:p>
    <w:p w14:paraId="164CD8B8" w14:textId="1088B0D7" w:rsidR="00253082" w:rsidRDefault="00DA3BC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180" w:hanging="180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>do jedného roka vrátane, Záväzky voči zamestnancom …...............................</w:t>
      </w:r>
      <w:r w:rsidR="00245206">
        <w:rPr>
          <w:rFonts w:ascii="Arial Narrow" w:eastAsia="Arial Narrow" w:hAnsi="Arial Narrow" w:cs="Arial Narrow"/>
          <w:color w:val="000000"/>
          <w:sz w:val="22"/>
          <w:szCs w:val="22"/>
        </w:rPr>
        <w:t>.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>.</w:t>
      </w:r>
      <w:r w:rsidR="00245206">
        <w:rPr>
          <w:rFonts w:ascii="Arial Narrow" w:eastAsia="Arial Narrow" w:hAnsi="Arial Narrow" w:cs="Arial Narrow"/>
          <w:color w:val="000000"/>
          <w:sz w:val="22"/>
          <w:szCs w:val="22"/>
        </w:rPr>
        <w:t>8 834,52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eur</w:t>
      </w:r>
    </w:p>
    <w:p w14:paraId="1D22D1BA" w14:textId="5E10DA4A" w:rsidR="00253082" w:rsidRDefault="00DA3BC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180" w:hanging="180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                                        Záväzky zo </w:t>
      </w:r>
      <w:proofErr w:type="spellStart"/>
      <w:r>
        <w:rPr>
          <w:rFonts w:ascii="Arial Narrow" w:eastAsia="Arial Narrow" w:hAnsi="Arial Narrow" w:cs="Arial Narrow"/>
          <w:color w:val="000000"/>
          <w:sz w:val="22"/>
          <w:szCs w:val="22"/>
        </w:rPr>
        <w:t>soc.a</w:t>
      </w:r>
      <w:proofErr w:type="spellEnd"/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color w:val="000000"/>
          <w:sz w:val="22"/>
          <w:szCs w:val="22"/>
        </w:rPr>
        <w:t>zdrav.poistenie</w:t>
      </w:r>
      <w:proofErr w:type="spellEnd"/>
      <w:r>
        <w:rPr>
          <w:rFonts w:ascii="Arial Narrow" w:eastAsia="Arial Narrow" w:hAnsi="Arial Narrow" w:cs="Arial Narrow"/>
          <w:color w:val="000000"/>
          <w:sz w:val="22"/>
          <w:szCs w:val="22"/>
        </w:rPr>
        <w:t>...............................</w:t>
      </w:r>
      <w:r w:rsidR="00245206">
        <w:rPr>
          <w:rFonts w:ascii="Arial Narrow" w:eastAsia="Arial Narrow" w:hAnsi="Arial Narrow" w:cs="Arial Narrow"/>
          <w:color w:val="000000"/>
          <w:sz w:val="22"/>
          <w:szCs w:val="22"/>
        </w:rPr>
        <w:t>5 837,67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eur</w:t>
      </w:r>
    </w:p>
    <w:p w14:paraId="5BD49FF7" w14:textId="4A0F5883" w:rsidR="00253082" w:rsidRDefault="00DA3BC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180" w:hanging="180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                                         Záväzky zo sociálneho fondu.................................... </w:t>
      </w:r>
      <w:r w:rsidR="00245206">
        <w:rPr>
          <w:rFonts w:ascii="Arial Narrow" w:eastAsia="Arial Narrow" w:hAnsi="Arial Narrow" w:cs="Arial Narrow"/>
          <w:color w:val="000000"/>
          <w:sz w:val="22"/>
          <w:szCs w:val="22"/>
        </w:rPr>
        <w:t>2 434,26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eur</w:t>
      </w:r>
    </w:p>
    <w:p w14:paraId="0709A6F1" w14:textId="4AD0C66C" w:rsidR="00253082" w:rsidRDefault="00DA3BC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180" w:hanging="180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                                         Ostatné záväzky.......................................................</w:t>
      </w:r>
      <w:r w:rsidR="00245206">
        <w:rPr>
          <w:rFonts w:ascii="Arial Narrow" w:eastAsia="Arial Narrow" w:hAnsi="Arial Narrow" w:cs="Arial Narrow"/>
          <w:color w:val="000000"/>
          <w:sz w:val="22"/>
          <w:szCs w:val="22"/>
        </w:rPr>
        <w:t>33 800,00</w:t>
      </w:r>
      <w:r w:rsidR="00732566"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</w:t>
      </w:r>
      <w:r w:rsidR="00245206">
        <w:rPr>
          <w:rFonts w:ascii="Arial Narrow" w:eastAsia="Arial Narrow" w:hAnsi="Arial Narrow" w:cs="Arial Narrow"/>
          <w:color w:val="000000"/>
          <w:sz w:val="22"/>
          <w:szCs w:val="22"/>
        </w:rPr>
        <w:t>eur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    </w:t>
      </w:r>
    </w:p>
    <w:p w14:paraId="185627B9" w14:textId="77777777" w:rsidR="00253082" w:rsidRDefault="0025308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180" w:hanging="180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</w:p>
    <w:p w14:paraId="3C3E9237" w14:textId="77777777" w:rsidR="00253082" w:rsidRDefault="00DA3BC2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180" w:hanging="180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ab/>
        <w:t>2. od jedného roka do piatich rokov vrátane,</w:t>
      </w:r>
    </w:p>
    <w:p w14:paraId="477C0FB0" w14:textId="77777777" w:rsidR="00253082" w:rsidRDefault="00DA3BC2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180" w:hanging="180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ab/>
        <w:t>3. viac ako päť rokov,</w:t>
      </w:r>
    </w:p>
    <w:p w14:paraId="7D72A641" w14:textId="77777777" w:rsidR="00253082" w:rsidRDefault="00DA3BC2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180" w:hanging="180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e) prehľad o záväzkoch zo sociálneho fondu; uvádza sa začiatočný stav, tvorba a čerpanie sociálneho fondu počas účtovného obdobia a zostatok na konci účtovného </w:t>
      </w:r>
      <w:proofErr w:type="spellStart"/>
      <w:r>
        <w:rPr>
          <w:rFonts w:ascii="Arial Narrow" w:eastAsia="Arial Narrow" w:hAnsi="Arial Narrow" w:cs="Arial Narrow"/>
          <w:color w:val="000000"/>
          <w:sz w:val="22"/>
          <w:szCs w:val="22"/>
        </w:rPr>
        <w:t>obdobia,Tvorba</w:t>
      </w:r>
      <w:proofErr w:type="spellEnd"/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soc. fondu v roku 2015 …......................172,41 eur</w:t>
      </w:r>
    </w:p>
    <w:p w14:paraId="32610B38" w14:textId="77777777" w:rsidR="00253082" w:rsidRDefault="00DA3BC2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180" w:hanging="180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                                                                                                                         2016...........................119,91 eur</w:t>
      </w:r>
    </w:p>
    <w:p w14:paraId="4FF823B5" w14:textId="77777777" w:rsidR="00253082" w:rsidRDefault="00DA3BC2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180" w:hanging="180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                                                                                  Konečný stav za rok 2016 ….............................292,32 eur</w:t>
      </w:r>
    </w:p>
    <w:p w14:paraId="7D7EB1B7" w14:textId="77777777" w:rsidR="00253082" w:rsidRDefault="00DA3BC2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180" w:hanging="180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                                                                                                                    2017.................................458,14 eur</w:t>
      </w:r>
    </w:p>
    <w:p w14:paraId="0074A6F4" w14:textId="77777777" w:rsidR="00253082" w:rsidRDefault="00DA3BC2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180" w:hanging="180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                                                                                                                     2018..................................712,38 eur</w:t>
      </w:r>
    </w:p>
    <w:p w14:paraId="1635A0A8" w14:textId="77777777" w:rsidR="00253082" w:rsidRDefault="00DA3BC2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180" w:hanging="180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                                                                                                                      2019.................................1 011,13 eur</w:t>
      </w:r>
    </w:p>
    <w:p w14:paraId="2261017C" w14:textId="77777777" w:rsidR="00253082" w:rsidRDefault="00DA3BC2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180" w:hanging="180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                                                                                                                       2020................................1410,87 eur  </w:t>
      </w:r>
    </w:p>
    <w:p w14:paraId="7E82B6B7" w14:textId="77777777" w:rsidR="00253082" w:rsidRDefault="00DA3BC2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180" w:hanging="180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                                                                                                                       2021 ...............................1709,22 eur  </w:t>
      </w:r>
    </w:p>
    <w:p w14:paraId="6517C783" w14:textId="6E1FD194" w:rsidR="00A13E54" w:rsidRDefault="00A13E54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180" w:hanging="180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                                                                                                                        2022.................................885,40 eur  </w:t>
      </w:r>
    </w:p>
    <w:p w14:paraId="74F33C55" w14:textId="18BB2310" w:rsidR="00D56E3D" w:rsidRDefault="00D56E3D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180" w:hanging="180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                                                                                                                         2023...............................1775,25 eur</w:t>
      </w:r>
    </w:p>
    <w:p w14:paraId="5E0B6593" w14:textId="517FF52B" w:rsidR="00245206" w:rsidRDefault="00245206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180" w:hanging="180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                                                                                                                         2024................................2434,26 eur </w:t>
      </w:r>
    </w:p>
    <w:p w14:paraId="65937509" w14:textId="77777777" w:rsidR="00D56E3D" w:rsidRDefault="00D56E3D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180" w:hanging="180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</w:p>
    <w:p w14:paraId="77A889AB" w14:textId="77777777" w:rsidR="00253082" w:rsidRDefault="00DA3BC2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180" w:hanging="180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zabezpečenia,- neúčtovalo sa o tejto položke</w:t>
      </w:r>
    </w:p>
    <w:p w14:paraId="17B65F08" w14:textId="77777777" w:rsidR="00253082" w:rsidRDefault="00DA3BC2">
      <w:pPr>
        <w:pBdr>
          <w:top w:val="nil"/>
          <w:left w:val="nil"/>
          <w:bottom w:val="nil"/>
          <w:right w:val="nil"/>
          <w:between w:val="nil"/>
        </w:pBdr>
        <w:spacing w:after="240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>g) prehľad o významných položkách časového rozlíšenia výdavkov budúcich období.</w:t>
      </w:r>
    </w:p>
    <w:p w14:paraId="4A687DC3" w14:textId="7A046CC1" w:rsidR="00253082" w:rsidRDefault="00DA3BC2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Prehľad o významných položkách výnosov budúcich období v členení najmä na </w:t>
      </w:r>
    </w:p>
    <w:p w14:paraId="25AD8319" w14:textId="77777777" w:rsidR="00253082" w:rsidRDefault="00DA3BC2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>a) zostatkovú hodnotu bezodplatne nadobudnutého dlhodobého majetku,</w:t>
      </w:r>
    </w:p>
    <w:p w14:paraId="0C8B2715" w14:textId="77777777" w:rsidR="00253082" w:rsidRDefault="00DA3BC2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>b) zostatkovú hodnotu dlhodobého majetku obstaraného z dotácie,</w:t>
      </w:r>
    </w:p>
    <w:p w14:paraId="516711AA" w14:textId="77777777" w:rsidR="00253082" w:rsidRDefault="00DA3BC2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>c) zostatok nepoužitej dotácie alebo grantu,</w:t>
      </w:r>
    </w:p>
    <w:p w14:paraId="7A1D9A12" w14:textId="77777777" w:rsidR="00253082" w:rsidRDefault="00DA3BC2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>d) zostatok nepoužitej časti podielu zaplatenej dane,</w:t>
      </w:r>
    </w:p>
    <w:p w14:paraId="5CAC9348" w14:textId="77777777" w:rsidR="00253082" w:rsidRDefault="00DA3BC2">
      <w:pPr>
        <w:pBdr>
          <w:top w:val="nil"/>
          <w:left w:val="nil"/>
          <w:bottom w:val="nil"/>
          <w:right w:val="nil"/>
          <w:between w:val="nil"/>
        </w:pBdr>
        <w:spacing w:after="240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>e) zostatkovú hodnotu dlhodobého majetku obstaraného z podielu zaplatenej dane.</w:t>
      </w:r>
    </w:p>
    <w:p w14:paraId="7474402E" w14:textId="57DE19C1" w:rsidR="00031F23" w:rsidRDefault="00031F23">
      <w:pPr>
        <w:pBdr>
          <w:top w:val="nil"/>
          <w:left w:val="nil"/>
          <w:bottom w:val="nil"/>
          <w:right w:val="nil"/>
          <w:between w:val="nil"/>
        </w:pBdr>
        <w:spacing w:after="240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f/ dopredu prijaté </w:t>
      </w:r>
      <w:proofErr w:type="spellStart"/>
      <w:r>
        <w:rPr>
          <w:rFonts w:ascii="Arial Narrow" w:eastAsia="Arial Narrow" w:hAnsi="Arial Narrow" w:cs="Arial Narrow"/>
          <w:color w:val="000000"/>
          <w:sz w:val="22"/>
          <w:szCs w:val="22"/>
        </w:rPr>
        <w:t>prijaté</w:t>
      </w:r>
      <w:proofErr w:type="spellEnd"/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úhrady za sociálnu opateru za 01/202</w:t>
      </w:r>
      <w:r w:rsidR="00633519">
        <w:rPr>
          <w:rFonts w:ascii="Arial Narrow" w:eastAsia="Arial Narrow" w:hAnsi="Arial Narrow" w:cs="Arial Narrow"/>
          <w:color w:val="000000"/>
          <w:sz w:val="22"/>
          <w:szCs w:val="22"/>
        </w:rPr>
        <w:t>5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......10 000,00 eur</w:t>
      </w:r>
    </w:p>
    <w:p w14:paraId="639B1CFA" w14:textId="77777777" w:rsidR="00253082" w:rsidRDefault="00DA3BC2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Údaje o majetku prenajatom formou finančného prenájmu, a to</w:t>
      </w:r>
    </w:p>
    <w:p w14:paraId="50B38B45" w14:textId="77777777" w:rsidR="00253082" w:rsidRDefault="00DA3BC2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240" w:hanging="240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>a) celková suma dohodnutých platieb ku dňu, ku ktorému sa zostavuje účtovná závierka, v členení na istinu a finančný náklad,</w:t>
      </w:r>
    </w:p>
    <w:p w14:paraId="12F2B7DA" w14:textId="77777777" w:rsidR="00253082" w:rsidRDefault="00DA3BC2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240" w:hanging="240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>b) suma istiny a finančného nákladu podľa doby splatnosti – neúčtovalo sa o tejto položke</w:t>
      </w:r>
    </w:p>
    <w:p w14:paraId="0483DB40" w14:textId="77777777" w:rsidR="00253082" w:rsidRDefault="00DA3BC2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240" w:hanging="240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ab/>
        <w:t>1. do jedného roka vrátane,</w:t>
      </w:r>
    </w:p>
    <w:p w14:paraId="517ECA71" w14:textId="77777777" w:rsidR="00253082" w:rsidRDefault="00DA3BC2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240" w:hanging="240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lastRenderedPageBreak/>
        <w:tab/>
        <w:t>2. od jedného roka do piatich rokov vrátane,</w:t>
      </w:r>
    </w:p>
    <w:p w14:paraId="082920A1" w14:textId="77777777" w:rsidR="00253082" w:rsidRDefault="00DA3BC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    3. viac ako päť rokov.</w:t>
      </w:r>
    </w:p>
    <w:p w14:paraId="2CD57038" w14:textId="77777777" w:rsidR="00253082" w:rsidRDefault="0025308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</w:p>
    <w:p w14:paraId="133EE2DF" w14:textId="77777777" w:rsidR="00253082" w:rsidRDefault="00DA3BC2">
      <w:pPr>
        <w:keepNext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 Narrow" w:eastAsia="Arial Narrow" w:hAnsi="Arial Narrow" w:cs="Arial Narrow"/>
          <w:b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b/>
          <w:color w:val="000000"/>
          <w:sz w:val="22"/>
          <w:szCs w:val="22"/>
        </w:rPr>
        <w:t>Čl. IV</w:t>
      </w:r>
    </w:p>
    <w:p w14:paraId="6E924646" w14:textId="77777777" w:rsidR="00253082" w:rsidRDefault="00DA3BC2">
      <w:pPr>
        <w:keepNext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 Narrow" w:eastAsia="Arial Narrow" w:hAnsi="Arial Narrow" w:cs="Arial Narrow"/>
          <w:b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b/>
          <w:color w:val="000000"/>
          <w:sz w:val="22"/>
          <w:szCs w:val="22"/>
        </w:rPr>
        <w:t>Informácie, ktoré dopĺňajú a vysvetľujú údaje vo výkaze ziskov a strát</w:t>
      </w:r>
    </w:p>
    <w:p w14:paraId="7C9ECD48" w14:textId="173593D1" w:rsidR="00253082" w:rsidRDefault="00DA3BC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(1) Prehľad tržieb za vlastné výkony a tovar s uvedením ich opisu a vyčíslením hodnoty tržieb podľa jednotlivých hlavných druhov výrobkov,  služieb hlavnej činnosti a podnikateľskej činnosti účtovnej </w:t>
      </w:r>
      <w:proofErr w:type="spellStart"/>
      <w:r>
        <w:rPr>
          <w:rFonts w:ascii="Arial Narrow" w:eastAsia="Arial Narrow" w:hAnsi="Arial Narrow" w:cs="Arial Narrow"/>
          <w:color w:val="000000"/>
          <w:sz w:val="22"/>
          <w:szCs w:val="22"/>
        </w:rPr>
        <w:t>jednotky.Tržby</w:t>
      </w:r>
      <w:proofErr w:type="spellEnd"/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od klientov …...</w:t>
      </w:r>
      <w:r w:rsidR="00245206">
        <w:rPr>
          <w:rFonts w:ascii="Arial Narrow" w:eastAsia="Arial Narrow" w:hAnsi="Arial Narrow" w:cs="Arial Narrow"/>
          <w:color w:val="000000"/>
          <w:sz w:val="22"/>
          <w:szCs w:val="22"/>
        </w:rPr>
        <w:t>132474,12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 eur</w:t>
      </w:r>
    </w:p>
    <w:p w14:paraId="73364C0C" w14:textId="75242A5C" w:rsidR="00253082" w:rsidRDefault="00DA3BC2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>Opis a vyčíslenie hodnoty významných položiek prijatých darov, osobitných výnosov, zákonných poplatkov a iných ostatných výnosov.  Sponzorské dary …...</w:t>
      </w:r>
      <w:r w:rsidR="00245206">
        <w:rPr>
          <w:rFonts w:ascii="Arial Narrow" w:eastAsia="Arial Narrow" w:hAnsi="Arial Narrow" w:cs="Arial Narrow"/>
          <w:color w:val="000000"/>
          <w:sz w:val="22"/>
          <w:szCs w:val="22"/>
        </w:rPr>
        <w:t>100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>0,00 eur</w:t>
      </w:r>
    </w:p>
    <w:p w14:paraId="0510632C" w14:textId="5935ECFA" w:rsidR="00253082" w:rsidRDefault="00DA3BC2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>(3) Prehľad  dotácií a grantov, ktoré účtovná jednotka prijala v priebehu bežného účtovného obdobia. Dotácia MPSVAR …..............</w:t>
      </w:r>
      <w:r w:rsidR="00245206">
        <w:rPr>
          <w:rFonts w:ascii="Arial Narrow" w:eastAsia="Arial Narrow" w:hAnsi="Arial Narrow" w:cs="Arial Narrow"/>
          <w:color w:val="000000"/>
          <w:sz w:val="22"/>
          <w:szCs w:val="22"/>
        </w:rPr>
        <w:t>97750</w:t>
      </w:r>
      <w:r w:rsidR="00D56E3D">
        <w:rPr>
          <w:rFonts w:ascii="Arial Narrow" w:eastAsia="Arial Narrow" w:hAnsi="Arial Narrow" w:cs="Arial Narrow"/>
          <w:color w:val="000000"/>
          <w:sz w:val="22"/>
          <w:szCs w:val="22"/>
        </w:rPr>
        <w:t>,</w:t>
      </w:r>
      <w:r w:rsidR="00245206">
        <w:rPr>
          <w:rFonts w:ascii="Arial Narrow" w:eastAsia="Arial Narrow" w:hAnsi="Arial Narrow" w:cs="Arial Narrow"/>
          <w:color w:val="000000"/>
          <w:sz w:val="22"/>
          <w:szCs w:val="22"/>
        </w:rPr>
        <w:t>00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eur, príspevky FR SR 2 % z daní ..........</w:t>
      </w:r>
      <w:r w:rsidR="00A13E54">
        <w:rPr>
          <w:rFonts w:ascii="Arial Narrow" w:eastAsia="Arial Narrow" w:hAnsi="Arial Narrow" w:cs="Arial Narrow"/>
          <w:color w:val="000000"/>
          <w:sz w:val="22"/>
          <w:szCs w:val="22"/>
        </w:rPr>
        <w:t>0,00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eur,  príspevk</w:t>
      </w:r>
      <w:r w:rsidR="007178D4">
        <w:rPr>
          <w:rFonts w:ascii="Arial Narrow" w:eastAsia="Arial Narrow" w:hAnsi="Arial Narrow" w:cs="Arial Narrow"/>
          <w:color w:val="000000"/>
          <w:sz w:val="22"/>
          <w:szCs w:val="22"/>
        </w:rPr>
        <w:t>y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ÚPSVaR......</w:t>
      </w:r>
      <w:r w:rsidR="00245206">
        <w:rPr>
          <w:rFonts w:ascii="Arial Narrow" w:eastAsia="Arial Narrow" w:hAnsi="Arial Narrow" w:cs="Arial Narrow"/>
          <w:color w:val="000000"/>
          <w:sz w:val="22"/>
          <w:szCs w:val="22"/>
        </w:rPr>
        <w:t>1995,27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eur,</w:t>
      </w:r>
      <w:r w:rsidR="007178D4"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vrátenie príspevku ÚPSVaR ......</w:t>
      </w:r>
      <w:r w:rsidR="00D56E3D">
        <w:rPr>
          <w:rFonts w:ascii="Arial Narrow" w:eastAsia="Arial Narrow" w:hAnsi="Arial Narrow" w:cs="Arial Narrow"/>
          <w:color w:val="000000"/>
          <w:sz w:val="22"/>
          <w:szCs w:val="22"/>
        </w:rPr>
        <w:t>0</w:t>
      </w:r>
      <w:r w:rsidR="007178D4"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eur, vrátenie dotácií MPSVaR .......</w:t>
      </w:r>
      <w:r w:rsidR="00D56E3D">
        <w:rPr>
          <w:rFonts w:ascii="Arial Narrow" w:eastAsia="Arial Narrow" w:hAnsi="Arial Narrow" w:cs="Arial Narrow"/>
          <w:color w:val="000000"/>
          <w:sz w:val="22"/>
          <w:szCs w:val="22"/>
        </w:rPr>
        <w:t>0</w:t>
      </w:r>
      <w:r w:rsidR="007178D4"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eur</w:t>
      </w:r>
    </w:p>
    <w:p w14:paraId="60B9375E" w14:textId="0CCB34C1" w:rsidR="00253082" w:rsidRDefault="00253082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</w:p>
    <w:p w14:paraId="3C8E0DAE" w14:textId="77777777" w:rsidR="00253082" w:rsidRDefault="00DA3BC2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>(4) Opis a suma významných položiek finančných výnosov; uvádza sa aj celková suma kurzových ziskov, pričom  osobitne sa uvádza hodnota kurzových ziskov účtovaná ku dňu, ku ktorému sa zostavuje účtovná závierka.- neúčtovalo sa o tejto položke</w:t>
      </w:r>
    </w:p>
    <w:p w14:paraId="30AFA1B5" w14:textId="7F7895FA" w:rsidR="00253082" w:rsidRDefault="00DA3BC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(5) Opis a vyčíslenie hodnoty významných položiek nákladov, nákladov na ostatné služby, osobitných nákladov a iných ostatných nákladov. Spotreba materiálu : </w:t>
      </w:r>
      <w:r w:rsidR="007178D4">
        <w:rPr>
          <w:rFonts w:ascii="Arial Narrow" w:eastAsia="Arial Narrow" w:hAnsi="Arial Narrow" w:cs="Arial Narrow"/>
          <w:color w:val="000000"/>
          <w:sz w:val="22"/>
          <w:szCs w:val="22"/>
        </w:rPr>
        <w:t>3</w:t>
      </w:r>
      <w:r w:rsidR="00245206">
        <w:rPr>
          <w:rFonts w:ascii="Arial Narrow" w:eastAsia="Arial Narrow" w:hAnsi="Arial Narrow" w:cs="Arial Narrow"/>
          <w:color w:val="000000"/>
          <w:sz w:val="22"/>
          <w:szCs w:val="22"/>
        </w:rPr>
        <w:t>3381,38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eur, spotreba energie : </w:t>
      </w:r>
      <w:r w:rsidR="00245206">
        <w:rPr>
          <w:rFonts w:ascii="Arial Narrow" w:eastAsia="Arial Narrow" w:hAnsi="Arial Narrow" w:cs="Arial Narrow"/>
          <w:color w:val="000000"/>
          <w:sz w:val="22"/>
          <w:szCs w:val="22"/>
        </w:rPr>
        <w:t>8772,72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eur, služby......</w:t>
      </w:r>
      <w:r w:rsidR="00D56E3D">
        <w:rPr>
          <w:rFonts w:ascii="Arial Narrow" w:eastAsia="Arial Narrow" w:hAnsi="Arial Narrow" w:cs="Arial Narrow"/>
          <w:color w:val="000000"/>
          <w:sz w:val="22"/>
          <w:szCs w:val="22"/>
        </w:rPr>
        <w:t>6</w:t>
      </w:r>
      <w:r w:rsidR="00245206">
        <w:rPr>
          <w:rFonts w:ascii="Arial Narrow" w:eastAsia="Arial Narrow" w:hAnsi="Arial Narrow" w:cs="Arial Narrow"/>
          <w:color w:val="000000"/>
          <w:sz w:val="22"/>
          <w:szCs w:val="22"/>
        </w:rPr>
        <w:t>485,02</w:t>
      </w:r>
      <w:r w:rsidR="007178D4"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eur, 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mzdové náklady : </w:t>
      </w:r>
      <w:r w:rsidR="00D56E3D">
        <w:rPr>
          <w:rFonts w:ascii="Arial Narrow" w:eastAsia="Arial Narrow" w:hAnsi="Arial Narrow" w:cs="Arial Narrow"/>
          <w:color w:val="000000"/>
          <w:sz w:val="22"/>
          <w:szCs w:val="22"/>
        </w:rPr>
        <w:t>1</w:t>
      </w:r>
      <w:r w:rsidR="00245206">
        <w:rPr>
          <w:rFonts w:ascii="Arial Narrow" w:eastAsia="Arial Narrow" w:hAnsi="Arial Narrow" w:cs="Arial Narrow"/>
          <w:color w:val="000000"/>
          <w:sz w:val="22"/>
          <w:szCs w:val="22"/>
        </w:rPr>
        <w:t>28136,85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eur,  poistenie : </w:t>
      </w:r>
      <w:r w:rsidR="00245206">
        <w:rPr>
          <w:rFonts w:ascii="Arial Narrow" w:eastAsia="Arial Narrow" w:hAnsi="Arial Narrow" w:cs="Arial Narrow"/>
          <w:color w:val="000000"/>
          <w:sz w:val="22"/>
          <w:szCs w:val="22"/>
        </w:rPr>
        <w:t>42185,65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eur</w:t>
      </w:r>
    </w:p>
    <w:p w14:paraId="5CDB59E5" w14:textId="77777777" w:rsidR="00253082" w:rsidRDefault="00DA3BC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>(6) Prehľad o účele a výške použitia podielu zaplatenej dane za bežné účtovné obdobie.- neúčtovalo sa o tejto položke</w:t>
      </w:r>
    </w:p>
    <w:p w14:paraId="6614886C" w14:textId="77777777" w:rsidR="00253082" w:rsidRDefault="00DA3BC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>(7) Opis a suma významných položiek finančných nákladov; uvádza sa aj celková suma kurzových strát, pričom osobitne sa uvádza hodnota kurzových strát účtovaná ku dňu, ku ktorému sa zostavuje účtovná závierka.- neúčtovalo sa o tejto položke</w:t>
      </w:r>
    </w:p>
    <w:p w14:paraId="3CC27618" w14:textId="77777777" w:rsidR="00253082" w:rsidRDefault="00DA3BC2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>(8) V účtovnej jednotke, ktorá má povinnosť overenia účtovnej závierky audítorom, sa uvedie vymedzenie a suma nákladov za účtovné obdobie v členení na náklady za</w:t>
      </w:r>
    </w:p>
    <w:p w14:paraId="5292335F" w14:textId="55DF1F7B" w:rsidR="00D56E3D" w:rsidRDefault="00DA3BC2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>a) overenie účtovnej závierky, ….........</w:t>
      </w:r>
      <w:r w:rsidR="00D56E3D">
        <w:rPr>
          <w:rFonts w:ascii="Arial Narrow" w:eastAsia="Arial Narrow" w:hAnsi="Arial Narrow" w:cs="Arial Narrow"/>
          <w:color w:val="000000"/>
          <w:sz w:val="22"/>
          <w:szCs w:val="22"/>
        </w:rPr>
        <w:t>.600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>,00 eur</w:t>
      </w:r>
      <w:r w:rsidR="00D56E3D"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.</w:t>
      </w:r>
    </w:p>
    <w:p w14:paraId="30951278" w14:textId="4AFC937D" w:rsidR="00253082" w:rsidRDefault="00D56E3D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>b/</w:t>
      </w:r>
      <w:r w:rsidR="00DA3BC2"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</w:t>
      </w:r>
      <w:proofErr w:type="spellStart"/>
      <w:r w:rsidR="00DA3BC2">
        <w:rPr>
          <w:rFonts w:ascii="Arial Narrow" w:eastAsia="Arial Narrow" w:hAnsi="Arial Narrow" w:cs="Arial Narrow"/>
          <w:color w:val="000000"/>
          <w:sz w:val="22"/>
          <w:szCs w:val="22"/>
        </w:rPr>
        <w:t>uisťovacie</w:t>
      </w:r>
      <w:proofErr w:type="spellEnd"/>
      <w:r w:rsidR="00DA3BC2"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audítorské služby okrem  overenia účtovnej závierky,</w:t>
      </w:r>
    </w:p>
    <w:p w14:paraId="61F2468E" w14:textId="77777777" w:rsidR="00253082" w:rsidRDefault="00DA3BC2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>c) súvisiace audítorské služby,</w:t>
      </w:r>
    </w:p>
    <w:p w14:paraId="2689A1EF" w14:textId="77777777" w:rsidR="00253082" w:rsidRDefault="00DA3BC2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>d) daňové poradenstvo,</w:t>
      </w:r>
    </w:p>
    <w:p w14:paraId="09161A54" w14:textId="77777777" w:rsidR="00253082" w:rsidRDefault="00DA3BC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>e) ostatné neaudítorské služby.</w:t>
      </w:r>
    </w:p>
    <w:p w14:paraId="2FFCCD73" w14:textId="77777777" w:rsidR="00253082" w:rsidRDefault="00DA3BC2">
      <w:pPr>
        <w:keepNext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 Narrow" w:eastAsia="Arial Narrow" w:hAnsi="Arial Narrow" w:cs="Arial Narrow"/>
          <w:b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b/>
          <w:color w:val="000000"/>
          <w:sz w:val="22"/>
          <w:szCs w:val="22"/>
        </w:rPr>
        <w:t>Čl. V</w:t>
      </w:r>
    </w:p>
    <w:p w14:paraId="106292D1" w14:textId="77777777" w:rsidR="00253082" w:rsidRDefault="00DA3BC2">
      <w:pPr>
        <w:keepNext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 Narrow" w:eastAsia="Arial Narrow" w:hAnsi="Arial Narrow" w:cs="Arial Narrow"/>
          <w:b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b/>
          <w:color w:val="000000"/>
          <w:sz w:val="22"/>
          <w:szCs w:val="22"/>
        </w:rPr>
        <w:t>Opis údajov na podsúvahových účtoch</w:t>
      </w:r>
    </w:p>
    <w:p w14:paraId="30A70DD4" w14:textId="77777777" w:rsidR="00253082" w:rsidRDefault="00DA3BC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>Významné položky prenajatého majetku, majetku prijatého do úschovy,  odpísané pohľadávky a prípadné ďalšie položky.</w:t>
      </w:r>
    </w:p>
    <w:p w14:paraId="13CA56CF" w14:textId="77777777" w:rsidR="00253082" w:rsidRDefault="00DA3BC2">
      <w:pPr>
        <w:keepNext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 Narrow" w:eastAsia="Arial Narrow" w:hAnsi="Arial Narrow" w:cs="Arial Narrow"/>
          <w:b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b/>
          <w:color w:val="000000"/>
          <w:sz w:val="22"/>
          <w:szCs w:val="22"/>
        </w:rPr>
        <w:t>Čl. VI</w:t>
      </w:r>
    </w:p>
    <w:p w14:paraId="5471000A" w14:textId="77777777" w:rsidR="00253082" w:rsidRDefault="00DA3BC2">
      <w:pPr>
        <w:keepNext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 Narrow" w:eastAsia="Arial Narrow" w:hAnsi="Arial Narrow" w:cs="Arial Narrow"/>
          <w:b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b/>
          <w:color w:val="000000"/>
          <w:sz w:val="22"/>
          <w:szCs w:val="22"/>
        </w:rPr>
        <w:t>Ďalšie informácie</w:t>
      </w:r>
    </w:p>
    <w:p w14:paraId="0E1B6C5B" w14:textId="77777777" w:rsidR="00253082" w:rsidRDefault="00DA3BC2">
      <w:pPr>
        <w:pBdr>
          <w:top w:val="nil"/>
          <w:left w:val="nil"/>
          <w:bottom w:val="nil"/>
          <w:right w:val="nil"/>
          <w:between w:val="nil"/>
        </w:pBdr>
        <w:tabs>
          <w:tab w:val="left" w:pos="1440"/>
        </w:tabs>
        <w:spacing w:before="120" w:after="120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>(1) 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príjmov.- neúčtovalo sa o tejto položke</w:t>
      </w:r>
    </w:p>
    <w:p w14:paraId="4D18A80A" w14:textId="77777777" w:rsidR="00253082" w:rsidRDefault="00DA3BC2">
      <w:pPr>
        <w:pBdr>
          <w:top w:val="nil"/>
          <w:left w:val="nil"/>
          <w:bottom w:val="nil"/>
          <w:right w:val="nil"/>
          <w:between w:val="nil"/>
        </w:pBdr>
        <w:tabs>
          <w:tab w:val="left" w:pos="1440"/>
        </w:tabs>
        <w:spacing w:before="120" w:after="120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>(2) Opis a hodnota iných pasív vyplývajúcich zo súdnych rozhodnutí, z poskytnutých záruk, zo všeobecne záväzných právnych predpisov, z ručenia podľa jednotlivých druhov ručenia;  takýmito inými pasívami sú:</w:t>
      </w:r>
    </w:p>
    <w:p w14:paraId="45F35E53" w14:textId="77777777" w:rsidR="00253082" w:rsidRDefault="00DA3BC2">
      <w:pPr>
        <w:pBdr>
          <w:top w:val="nil"/>
          <w:left w:val="nil"/>
          <w:bottom w:val="nil"/>
          <w:right w:val="nil"/>
          <w:between w:val="nil"/>
        </w:pBdr>
        <w:tabs>
          <w:tab w:val="left" w:pos="1440"/>
        </w:tabs>
        <w:spacing w:before="120" w:after="120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>a)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24767610" w14:textId="77777777" w:rsidR="00253082" w:rsidRDefault="00DA3BC2">
      <w:pPr>
        <w:pBdr>
          <w:top w:val="nil"/>
          <w:left w:val="nil"/>
          <w:bottom w:val="nil"/>
          <w:right w:val="nil"/>
          <w:between w:val="nil"/>
        </w:pBdr>
        <w:tabs>
          <w:tab w:val="left" w:pos="1440"/>
        </w:tabs>
        <w:spacing w:before="120" w:after="120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>b) povinnosť, ktorá vznikla ako dôsledok minulej udalosti, ale ktorá sa nevykazuje v súvahe, pretože nie je pravdepodobné, že na splnenie tejto povinnosti bude potrebný úbytok ekonomických úžitkov, alebo výška tejto povinnosti sa nedá spoľahlivo oceniť. - neúčtovalo sa o tejto položke</w:t>
      </w:r>
    </w:p>
    <w:p w14:paraId="6F9C0A78" w14:textId="77777777" w:rsidR="00253082" w:rsidRDefault="00DA3BC2">
      <w:pPr>
        <w:pBdr>
          <w:top w:val="nil"/>
          <w:left w:val="nil"/>
          <w:bottom w:val="nil"/>
          <w:right w:val="nil"/>
          <w:between w:val="nil"/>
        </w:pBdr>
        <w:tabs>
          <w:tab w:val="left" w:pos="1440"/>
        </w:tabs>
        <w:spacing w:before="120" w:after="120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14:paraId="504A8272" w14:textId="77777777" w:rsidR="00253082" w:rsidRDefault="00DA3BC2">
      <w:pPr>
        <w:pBdr>
          <w:top w:val="nil"/>
          <w:left w:val="nil"/>
          <w:bottom w:val="nil"/>
          <w:right w:val="nil"/>
          <w:between w:val="nil"/>
        </w:pBdr>
        <w:tabs>
          <w:tab w:val="left" w:pos="1440"/>
        </w:tabs>
        <w:spacing w:before="120" w:after="120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>a) povinnosť z devízových termínovaných obchodov a iných finančných derivátov,</w:t>
      </w:r>
    </w:p>
    <w:p w14:paraId="557B3C22" w14:textId="77777777" w:rsidR="00253082" w:rsidRDefault="00DA3BC2">
      <w:pPr>
        <w:pBdr>
          <w:top w:val="nil"/>
          <w:left w:val="nil"/>
          <w:bottom w:val="nil"/>
          <w:right w:val="nil"/>
          <w:between w:val="nil"/>
        </w:pBdr>
        <w:tabs>
          <w:tab w:val="left" w:pos="1440"/>
        </w:tabs>
        <w:spacing w:before="120" w:after="120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>b) povinnosť z opčných obchodov,</w:t>
      </w:r>
    </w:p>
    <w:p w14:paraId="73BED3B1" w14:textId="77777777" w:rsidR="00253082" w:rsidRDefault="00DA3BC2">
      <w:pPr>
        <w:pBdr>
          <w:top w:val="nil"/>
          <w:left w:val="nil"/>
          <w:bottom w:val="nil"/>
          <w:right w:val="nil"/>
          <w:between w:val="nil"/>
        </w:pBdr>
        <w:tabs>
          <w:tab w:val="left" w:pos="1440"/>
        </w:tabs>
        <w:spacing w:before="120" w:after="120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>c) zákonná povinnosť alebo zmluvná povinnosť odobrať určité produkty alebo služby, napríklad z dodávateľských alebo odberateľských zmlúv,</w:t>
      </w:r>
    </w:p>
    <w:p w14:paraId="7ACC2A5A" w14:textId="77777777" w:rsidR="00253082" w:rsidRDefault="00DA3BC2">
      <w:pPr>
        <w:pBdr>
          <w:top w:val="nil"/>
          <w:left w:val="nil"/>
          <w:bottom w:val="nil"/>
          <w:right w:val="nil"/>
          <w:between w:val="nil"/>
        </w:pBdr>
        <w:tabs>
          <w:tab w:val="left" w:pos="1440"/>
        </w:tabs>
        <w:spacing w:before="120" w:after="120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lastRenderedPageBreak/>
        <w:t>d) povinnosť z leasingových, nájomných, servisných, poistných, koncesionárskych, licenčných zmlúv a podobných zmlúv,</w:t>
      </w:r>
    </w:p>
    <w:p w14:paraId="0581C50C" w14:textId="77777777" w:rsidR="00253082" w:rsidRDefault="00DA3BC2">
      <w:pPr>
        <w:pBdr>
          <w:top w:val="nil"/>
          <w:left w:val="nil"/>
          <w:bottom w:val="nil"/>
          <w:right w:val="nil"/>
          <w:between w:val="nil"/>
        </w:pBdr>
        <w:tabs>
          <w:tab w:val="left" w:pos="1440"/>
        </w:tabs>
        <w:spacing w:before="120" w:after="120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>e) iné povinnosti.</w:t>
      </w:r>
    </w:p>
    <w:p w14:paraId="5E7104B2" w14:textId="77777777" w:rsidR="00253082" w:rsidRDefault="00DA3BC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>(4) Prehľad nehnuteľných kultúrnych pamiatok, ktoré sú v správe alebo vo vlastníctve účtovnej jednotky.</w:t>
      </w:r>
    </w:p>
    <w:p w14:paraId="30CE085E" w14:textId="77777777" w:rsidR="00253082" w:rsidRDefault="00DA3BC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>(5) Informácie o významných skutočnostiach, ktoré nastali medzi dňom, ku ktorému sa zostavuje účtovná závierka a dňom jej zostavenia.- nenastali</w:t>
      </w:r>
    </w:p>
    <w:p w14:paraId="6B23C09C" w14:textId="77777777" w:rsidR="00253082" w:rsidRDefault="0025308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</w:p>
    <w:p w14:paraId="55A0FEEE" w14:textId="77777777" w:rsidR="00253082" w:rsidRDefault="0025308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</w:p>
    <w:p w14:paraId="1C60DDC9" w14:textId="77777777" w:rsidR="00253082" w:rsidRDefault="0025308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</w:p>
    <w:p w14:paraId="4B291C05" w14:textId="77777777" w:rsidR="00253082" w:rsidRDefault="0025308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</w:p>
    <w:p w14:paraId="0324C7E8" w14:textId="77777777" w:rsidR="00253082" w:rsidRDefault="0025308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</w:p>
    <w:p w14:paraId="3515CBD3" w14:textId="77777777" w:rsidR="00253082" w:rsidRDefault="00DA3BC2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b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b/>
          <w:color w:val="000000"/>
          <w:sz w:val="22"/>
          <w:szCs w:val="22"/>
        </w:rPr>
        <w:t>Vzorová tabuľka k čl. I ods.  4 o počte zamestnancov a dobrovoľníkov</w:t>
      </w:r>
    </w:p>
    <w:tbl>
      <w:tblPr>
        <w:tblStyle w:val="a0"/>
        <w:tblW w:w="9923" w:type="dxa"/>
        <w:tblInd w:w="14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61"/>
        <w:gridCol w:w="2410"/>
        <w:gridCol w:w="2552"/>
      </w:tblGrid>
      <w:tr w:rsidR="00253082" w14:paraId="022B252B" w14:textId="77777777"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392E81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40"/>
              </w:tabs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B9D4F8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Bežné  účtovné obdobie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BFA39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Bezprostredne predchádzajúce účtovné obdobie</w:t>
            </w:r>
          </w:p>
        </w:tc>
      </w:tr>
      <w:tr w:rsidR="00253082" w14:paraId="01BD75C4" w14:textId="77777777">
        <w:trPr>
          <w:trHeight w:val="391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3D8889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40"/>
              </w:tabs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BC629" w14:textId="1C8387D3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40"/>
              </w:tabs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1</w:t>
            </w:r>
            <w:r w:rsidR="007178D4"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E144C" w14:textId="5CB284DD" w:rsidR="00253082" w:rsidRDefault="00D56E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40"/>
              </w:tabs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12</w:t>
            </w:r>
          </w:p>
        </w:tc>
      </w:tr>
      <w:tr w:rsidR="00253082" w14:paraId="746F7D51" w14:textId="77777777">
        <w:trPr>
          <w:trHeight w:val="391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5B7E9F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40"/>
              </w:tabs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z toho  počet vedúcich zamestnancov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15903A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40"/>
              </w:tabs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4AD237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40"/>
              </w:tabs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1</w:t>
            </w:r>
          </w:p>
        </w:tc>
      </w:tr>
      <w:tr w:rsidR="00253082" w14:paraId="485553BB" w14:textId="77777777">
        <w:trPr>
          <w:trHeight w:val="391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777A5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40"/>
              </w:tabs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Počet dobrovoľníkov vyslaných účtovnou jednotkou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25F273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40"/>
              </w:tabs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2E2D8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40"/>
              </w:tabs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253082" w14:paraId="596A4634" w14:textId="77777777">
        <w:trPr>
          <w:trHeight w:val="391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7A0FEB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40"/>
              </w:tabs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C15BD3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40"/>
              </w:tabs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EC82FF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40"/>
              </w:tabs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</w:tbl>
    <w:p w14:paraId="5D14235D" w14:textId="77777777" w:rsidR="00253082" w:rsidRDefault="00253082">
      <w:pPr>
        <w:sectPr w:rsidR="00253082">
          <w:footerReference w:type="even" r:id="rId7"/>
          <w:footerReference w:type="default" r:id="rId8"/>
          <w:pgSz w:w="11906" w:h="16838"/>
          <w:pgMar w:top="708" w:right="851" w:bottom="851" w:left="851" w:header="0" w:footer="709" w:gutter="0"/>
          <w:pgNumType w:start="1"/>
          <w:cols w:space="708"/>
        </w:sectPr>
      </w:pPr>
    </w:p>
    <w:p w14:paraId="689D84E5" w14:textId="77777777" w:rsidR="00253082" w:rsidRDefault="00DA3BC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 Narrow" w:eastAsia="Arial Narrow" w:hAnsi="Arial Narrow" w:cs="Arial Narrow"/>
          <w:b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b/>
          <w:color w:val="000000"/>
          <w:sz w:val="22"/>
          <w:szCs w:val="22"/>
        </w:rPr>
        <w:lastRenderedPageBreak/>
        <w:t>Vzorová tabuľka  k čl. III ods. 1 o stave a pohybe dlhodobého nehmotného majetku a dlhodobého hmotného majetku</w:t>
      </w:r>
    </w:p>
    <w:p w14:paraId="7E00246C" w14:textId="77777777" w:rsidR="00253082" w:rsidRDefault="00DA3BC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 Narrow" w:eastAsia="Arial Narrow" w:hAnsi="Arial Narrow" w:cs="Arial Narrow"/>
          <w:b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b/>
          <w:color w:val="000000"/>
          <w:sz w:val="22"/>
          <w:szCs w:val="22"/>
        </w:rPr>
        <w:t>Tabuľka č. 1</w:t>
      </w:r>
    </w:p>
    <w:tbl>
      <w:tblPr>
        <w:tblStyle w:val="a1"/>
        <w:tblW w:w="15473" w:type="dxa"/>
        <w:tblInd w:w="-7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76"/>
        <w:gridCol w:w="1871"/>
        <w:gridCol w:w="1871"/>
        <w:gridCol w:w="1871"/>
        <w:gridCol w:w="1871"/>
        <w:gridCol w:w="1871"/>
        <w:gridCol w:w="1871"/>
        <w:gridCol w:w="1871"/>
      </w:tblGrid>
      <w:tr w:rsidR="00253082" w14:paraId="55E317A8" w14:textId="77777777"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823E44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9B9A6F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Nehmotné výsledky z vývojovej a obdobnej činnosti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806519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Softvér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B34293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Oceniteľné práva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0E0115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Ostatný dlhodobý nehmotný majetok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4C49E3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Obstaranie dlhodobého nehmotného majetku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BB5957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Poskytnuté preddavky na dlhodobý nehmotný majetok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5F2A35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Spolu</w:t>
            </w:r>
          </w:p>
        </w:tc>
      </w:tr>
      <w:tr w:rsidR="00253082" w14:paraId="44666C35" w14:textId="77777777"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0F7129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Prvotné ocenenie</w:t>
            </w: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74DF4D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A769A9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8D4652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CF8E07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88A55E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3CE6AF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6A91C0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253082" w14:paraId="5967F8D7" w14:textId="77777777">
        <w:trPr>
          <w:trHeight w:val="403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5217F4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6DB84A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43E81E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2C9CD8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89CB0F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3FC7F4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E6BCBF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E3D4CF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253082" w14:paraId="0A6D8EE8" w14:textId="77777777">
        <w:trPr>
          <w:trHeight w:val="403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C242AD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úbytky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848FE9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91A5CE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92803D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4E8B0A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38C12C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5773DA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0434E2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253082" w14:paraId="3A370086" w14:textId="77777777">
        <w:trPr>
          <w:trHeight w:val="403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1014BA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presuny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F7F120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EA0C07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DC333F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A6D565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5577E8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E5CEA2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34DE0A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253082" w14:paraId="39B8B970" w14:textId="77777777"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1BD4D1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Stav na konci bežného účtovného obdobia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C04259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BE23E0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733685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FF669A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101D6D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45C59F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BB5BAD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253082" w14:paraId="7021EC40" w14:textId="77777777"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AEE35D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 xml:space="preserve">Oprávky – </w:t>
            </w: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555349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68CB98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576946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6E8136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5FEC33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F55CD6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F73E67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253082" w14:paraId="13F9E109" w14:textId="77777777">
        <w:trPr>
          <w:trHeight w:val="403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715699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141574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87F63B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FE0F45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9CC21B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CF38FB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C9F7B5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30C4C7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253082" w14:paraId="42902B02" w14:textId="77777777">
        <w:trPr>
          <w:trHeight w:val="403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3AC878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úbytky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299843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C2EEC5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4EF0C2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76F940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44DD9E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F700A5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E0725D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253082" w14:paraId="4151AF21" w14:textId="77777777"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CEC1AC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Stav na konci bežného účtovného obdobia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E8A413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EB3668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9314E3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9531E4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A7C11B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A81B61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2F014C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253082" w14:paraId="1B78EDED" w14:textId="77777777"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B85BC1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Opravné položky</w:t>
            </w: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– stav na začiatku bežného účtovného obdobia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A4E1FE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7E8FE3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62BD4C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04F189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B3084E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529C22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3CB1AD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253082" w14:paraId="3663B960" w14:textId="77777777">
        <w:trPr>
          <w:trHeight w:val="309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4C59CB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1D792B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BE37D7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712F6A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34B62C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3D8675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5C137E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648C36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253082" w14:paraId="6D840F78" w14:textId="77777777">
        <w:trPr>
          <w:trHeight w:val="337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CB75D6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úbytky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74640A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2EB08B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37A754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1B0B66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90FF47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9E1B9C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962130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253082" w14:paraId="268CEA40" w14:textId="77777777">
        <w:trPr>
          <w:trHeight w:val="337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52511F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Stav na konci bežného účtovného obdobia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FF0D12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A53A49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B9FF0C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7A6B5D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75C039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5C4B35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BE1DDF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253082" w14:paraId="2840E39A" w14:textId="77777777">
        <w:trPr>
          <w:trHeight w:val="337"/>
        </w:trPr>
        <w:tc>
          <w:tcPr>
            <w:tcW w:w="1547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0364DB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Zostatková hodnota</w:t>
            </w:r>
          </w:p>
        </w:tc>
      </w:tr>
      <w:tr w:rsidR="00253082" w14:paraId="0E652FF7" w14:textId="77777777">
        <w:trPr>
          <w:trHeight w:val="361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684DB4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79EC87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73AD5D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CEBD13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385824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9A5FE8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5E0073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442C52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253082" w14:paraId="21F3F64D" w14:textId="77777777">
        <w:trPr>
          <w:trHeight w:val="361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DD90A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Stav na konci bežného účtovného obdobia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AC4B51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D257D6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809EDC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5B29FA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661D4E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7F301A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51C1A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</w:tbl>
    <w:p w14:paraId="273CAE2F" w14:textId="77777777" w:rsidR="00253082" w:rsidRDefault="0025308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b/>
          <w:color w:val="000000"/>
          <w:sz w:val="22"/>
          <w:szCs w:val="22"/>
        </w:rPr>
      </w:pPr>
    </w:p>
    <w:p w14:paraId="5DF2FC1E" w14:textId="77777777" w:rsidR="00253082" w:rsidRDefault="00DA3BC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b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b/>
          <w:color w:val="000000"/>
          <w:sz w:val="22"/>
          <w:szCs w:val="22"/>
        </w:rPr>
        <w:t>Tabuľka č. 2</w:t>
      </w:r>
    </w:p>
    <w:tbl>
      <w:tblPr>
        <w:tblStyle w:val="a2"/>
        <w:tblW w:w="15685" w:type="dxa"/>
        <w:tblInd w:w="-7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253082" w14:paraId="30FED1BD" w14:textId="77777777"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BEE9D5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1D6F8A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Pozemky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4CCED5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Umelecké diela a zbierky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A7A914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Stavby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E4D17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B0499E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Dopravné prostriedky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04F936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Pestovateľské celky trvalých porastov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D932AF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Základné stádo a ťažné zvieratá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A218B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Drobný a ostatný dlhodobý hmotný majetok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6598C0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Obstaranie dlhodobého hmotného majetku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A1F3FD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Poskytnuté preddavky na dlhodobý hmotný majetok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19FCA9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Spolu</w:t>
            </w:r>
          </w:p>
        </w:tc>
      </w:tr>
      <w:tr w:rsidR="00253082" w14:paraId="52F46117" w14:textId="77777777"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C0FA2E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Prvotné ocenenie</w:t>
            </w: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4A8B3C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CC2C13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C3C657" w14:textId="501E8CA2" w:rsidR="00253082" w:rsidRDefault="002452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9CF81B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E7116E" w14:textId="24CC1F4A" w:rsidR="00253082" w:rsidRDefault="005929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10500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9478D5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EC7558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5E9572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982682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0A18E1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69266F" w14:textId="27D766AE" w:rsidR="00253082" w:rsidRDefault="005929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10500</w:t>
            </w:r>
          </w:p>
        </w:tc>
      </w:tr>
      <w:tr w:rsidR="00253082" w14:paraId="68826ACA" w14:textId="77777777">
        <w:trPr>
          <w:trHeight w:val="401"/>
        </w:trPr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3D976F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E73C44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FFC65C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69801A" w14:textId="000545B7" w:rsidR="00253082" w:rsidRDefault="002452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2230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6446A1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F65885" w14:textId="5B49E645" w:rsidR="00253082" w:rsidRDefault="007178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19440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AEAB7B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F533E7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D4CA75" w14:textId="0D3CCB80" w:rsidR="00253082" w:rsidRDefault="00030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7136,80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67C46B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E720FA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E8E413" w14:textId="5956535C" w:rsidR="00253082" w:rsidRDefault="009255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28806,80</w:t>
            </w:r>
          </w:p>
        </w:tc>
      </w:tr>
      <w:tr w:rsidR="00253082" w14:paraId="50A7948E" w14:textId="77777777">
        <w:trPr>
          <w:trHeight w:val="421"/>
        </w:trPr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47C8EE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úbytky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F454D6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771AF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80F52E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4ABECD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86AE32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D560F9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F5FBC2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C83BE0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ADBBDE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0D1608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12F756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253082" w14:paraId="4B40ED68" w14:textId="77777777">
        <w:trPr>
          <w:trHeight w:val="421"/>
        </w:trPr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FADE3B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presuny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2C64AE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1F72F5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89CB57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4A9421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21B9CA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E14156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9480F8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248654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42355C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05D32E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834D7F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253082" w14:paraId="7D7195F9" w14:textId="77777777"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E09AAE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Stav na konci bežného účtovného obdobia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9ACE45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E7E45D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309F92" w14:textId="54ECDB7D" w:rsidR="00253082" w:rsidRDefault="009303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2230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669170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E630A7" w14:textId="224C2067" w:rsidR="00253082" w:rsidRDefault="00030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37076,80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E57500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C63E11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47ED71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6CC4AC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C1ABF0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EDEB87" w14:textId="2E52F719" w:rsidR="00253082" w:rsidRDefault="009303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39306,80</w:t>
            </w:r>
          </w:p>
        </w:tc>
      </w:tr>
      <w:tr w:rsidR="00253082" w14:paraId="52E112FC" w14:textId="77777777"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935C15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 xml:space="preserve">Oprávky – </w:t>
            </w: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405762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654EED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91AB8C" w14:textId="09669E8D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6EDE58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54B08F" w14:textId="40DD4FC1" w:rsidR="00253082" w:rsidRDefault="009303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22788,92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062893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4F8C4F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C684BF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DF6941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D5C299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973535" w14:textId="3EB38E4B" w:rsidR="00253082" w:rsidRDefault="009303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2320,73</w:t>
            </w:r>
          </w:p>
        </w:tc>
      </w:tr>
      <w:tr w:rsidR="00253082" w14:paraId="3C1AE08B" w14:textId="77777777">
        <w:trPr>
          <w:trHeight w:val="426"/>
        </w:trPr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A23A7F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AAD1A9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3A0ABA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BA3C3E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A5D29E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8DC4CD" w14:textId="5A56A3C7" w:rsidR="00253082" w:rsidRDefault="009255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6049,45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C3B84C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8234EB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34F836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22E51D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BC7DE6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36BDC4" w14:textId="166DE60A" w:rsidR="00253082" w:rsidRDefault="009303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6049,45</w:t>
            </w:r>
          </w:p>
        </w:tc>
      </w:tr>
      <w:tr w:rsidR="00253082" w14:paraId="3B8BBF9F" w14:textId="77777777">
        <w:trPr>
          <w:trHeight w:val="439"/>
        </w:trPr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251441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úbytky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86E0B3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66F9D6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8B532B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027CF2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80586E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CD725E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A9441C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A6B659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AE3572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452A55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75E980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253082" w14:paraId="4BDF321D" w14:textId="77777777"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4314CB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Stav na konci bežného účtovného obdobia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81AE60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0B71D1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1A29B4" w14:textId="6AC15B87" w:rsidR="00253082" w:rsidRDefault="009255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2188,19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BEC2DE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46AEBD" w14:textId="06D8FAB1" w:rsidR="00253082" w:rsidRDefault="009255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28838,37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AA7EAD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CA699F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42CA22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515E3C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98DC24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4241B3" w14:textId="2E10DD9F" w:rsidR="00253082" w:rsidRDefault="009303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31026,56</w:t>
            </w:r>
          </w:p>
        </w:tc>
      </w:tr>
      <w:tr w:rsidR="00253082" w14:paraId="20887C04" w14:textId="77777777"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926451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Opravné položky</w:t>
            </w: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– stav na začiatku bežného účtovného obdobia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1F52D7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B9CCA8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ED3EF8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958657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4F6DB4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3071C6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89A6FF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D87E51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72E907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629845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786A08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253082" w14:paraId="5C3DDC12" w14:textId="77777777">
        <w:trPr>
          <w:trHeight w:val="309"/>
        </w:trPr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0A6764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2D3B2C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43EAA4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8D5F62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910939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1B8248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61F54C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0C493E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6280D3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F50C6C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EA690B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CCB4B9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253082" w14:paraId="3EB14E3E" w14:textId="77777777">
        <w:trPr>
          <w:trHeight w:val="337"/>
        </w:trPr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308797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úbytky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CE78A7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F7A5D7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A1F6A9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8064CB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A7B0D0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36F912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FE1BC1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7B8A77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7BB86C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5EBBC2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55E7FB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253082" w14:paraId="0F29CE18" w14:textId="77777777">
        <w:trPr>
          <w:trHeight w:val="337"/>
        </w:trPr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1373FF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Stav na konci bežného účtovného </w:t>
            </w: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lastRenderedPageBreak/>
              <w:t>obdobia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55BE74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782030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77A62F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2F1D43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82520E" w14:textId="6D7CE06A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92BE33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977F92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05E419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0C67AE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F23475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359D2" w14:textId="6ABA3419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253082" w14:paraId="539239EE" w14:textId="77777777">
        <w:trPr>
          <w:trHeight w:val="361"/>
        </w:trPr>
        <w:tc>
          <w:tcPr>
            <w:tcW w:w="1568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D42B69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Zostatková hodnota</w:t>
            </w:r>
          </w:p>
        </w:tc>
      </w:tr>
      <w:tr w:rsidR="00253082" w14:paraId="3A778B40" w14:textId="77777777">
        <w:trPr>
          <w:trHeight w:val="361"/>
        </w:trPr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530AF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E97F84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CDD1E9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FA7ACA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455220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6C7F0D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52DF02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41F592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768B1A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C32C9A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92E6B6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A9BAFE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253082" w14:paraId="6D8C779D" w14:textId="77777777">
        <w:trPr>
          <w:trHeight w:val="361"/>
        </w:trPr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25DC29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Stav na konci bežného účtovného obdobia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7BD66E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DE0305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268E1C" w14:textId="6B687B11" w:rsidR="00253082" w:rsidRDefault="009255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2188,19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26CA53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2C9942" w14:textId="409EBA51" w:rsidR="00253082" w:rsidRDefault="009303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28838,37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006146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A0B4A4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3EB4F1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B078B0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12CA95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F29D61" w14:textId="6DCC6607" w:rsidR="00253082" w:rsidRDefault="009303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31026,56</w:t>
            </w:r>
          </w:p>
        </w:tc>
      </w:tr>
    </w:tbl>
    <w:p w14:paraId="40D5B906" w14:textId="77777777" w:rsidR="00253082" w:rsidRDefault="0025308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</w:p>
    <w:p w14:paraId="6227DFBD" w14:textId="77777777" w:rsidR="00253082" w:rsidRDefault="00DA3BC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0"/>
          <w:szCs w:val="20"/>
        </w:rPr>
      </w:pPr>
      <w:r>
        <w:rPr>
          <w:rFonts w:ascii="Arial Narrow" w:eastAsia="Arial Narrow" w:hAnsi="Arial Narrow" w:cs="Arial Narrow"/>
          <w:b/>
          <w:color w:val="000000"/>
          <w:sz w:val="22"/>
          <w:szCs w:val="22"/>
        </w:rPr>
        <w:t>Vzorová tabuľka k čl. III ods. 4 a 5  o štruktúre a o zmenách jednotlivých položiek dlhodobého finančného majetku</w:t>
      </w:r>
    </w:p>
    <w:tbl>
      <w:tblPr>
        <w:tblStyle w:val="a3"/>
        <w:tblW w:w="15254" w:type="dxa"/>
        <w:jc w:val="center"/>
        <w:tblInd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94"/>
        <w:gridCol w:w="2127"/>
        <w:gridCol w:w="1984"/>
        <w:gridCol w:w="1701"/>
        <w:gridCol w:w="1533"/>
        <w:gridCol w:w="1302"/>
        <w:gridCol w:w="1418"/>
        <w:gridCol w:w="1303"/>
        <w:gridCol w:w="992"/>
      </w:tblGrid>
      <w:tr w:rsidR="00253082" w14:paraId="544877F0" w14:textId="77777777">
        <w:trPr>
          <w:trHeight w:val="1393"/>
          <w:jc w:val="center"/>
        </w:trPr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BF3738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B625D9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Podielové cenné papiere a podiely v ovládanej obchodnej spoločnosti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6F31C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Podielové cenné papiere a podiely v obchodnej spoločnosti s podstatným vplyvom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396DFD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Dlhové cenné papiere držané do splatnosti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3D3D48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Pôžičky podnikom v skupine a ostatné pôžičky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64B9BC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Ostatný dlhodobý finančný majetok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36658C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Obstaranie dlhodobého finančného majetku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E27644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Poskytnuté preddavky na dlhodobý finančný  majetok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DFD056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Spolu</w:t>
            </w:r>
          </w:p>
        </w:tc>
      </w:tr>
      <w:tr w:rsidR="00253082" w14:paraId="34840CB1" w14:textId="77777777">
        <w:trPr>
          <w:trHeight w:val="278"/>
          <w:jc w:val="center"/>
        </w:trPr>
        <w:tc>
          <w:tcPr>
            <w:tcW w:w="1525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2E2666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Prvotné ocenenie</w:t>
            </w:r>
          </w:p>
        </w:tc>
      </w:tr>
      <w:tr w:rsidR="00253082" w14:paraId="73509A5B" w14:textId="77777777">
        <w:trPr>
          <w:trHeight w:val="278"/>
          <w:jc w:val="center"/>
        </w:trPr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E7C308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Stav  na začiatku bežného účtovného obdobia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31F6D9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D7E714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C8DB08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87A9E8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8E079F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C7062D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44B4A8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D35AD7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</w:p>
        </w:tc>
      </w:tr>
      <w:tr w:rsidR="00253082" w14:paraId="162DD2C7" w14:textId="77777777">
        <w:trPr>
          <w:trHeight w:val="278"/>
          <w:jc w:val="center"/>
        </w:trPr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3E945C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Prírastky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CE7EA3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DD1EBC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F1053C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2C111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955CCD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160416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A76AC6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B82345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</w:p>
        </w:tc>
      </w:tr>
      <w:tr w:rsidR="00253082" w14:paraId="1D1EAC14" w14:textId="77777777">
        <w:trPr>
          <w:trHeight w:val="278"/>
          <w:jc w:val="center"/>
        </w:trPr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FBE56C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Úbytky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9D44DD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7AA08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F29CEC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7ABD0F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B3D28C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A1267E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4E7D53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AB2EB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</w:p>
        </w:tc>
      </w:tr>
      <w:tr w:rsidR="00253082" w14:paraId="4D7E1ABE" w14:textId="77777777">
        <w:trPr>
          <w:trHeight w:val="278"/>
          <w:jc w:val="center"/>
        </w:trPr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BC326A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Presuny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E6DA5C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53CAB3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93EF40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4E22E6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9D9152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DCC05E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CCBE3A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AA7602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</w:p>
        </w:tc>
      </w:tr>
      <w:tr w:rsidR="00253082" w14:paraId="3A470413" w14:textId="77777777">
        <w:trPr>
          <w:trHeight w:val="278"/>
          <w:jc w:val="center"/>
        </w:trPr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D4DA10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BE9F5B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F45687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A8453F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755150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BD3238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3C651C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FFCA0D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F71755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</w:p>
        </w:tc>
      </w:tr>
      <w:tr w:rsidR="00253082" w14:paraId="71A8858D" w14:textId="77777777">
        <w:trPr>
          <w:trHeight w:val="278"/>
          <w:jc w:val="center"/>
        </w:trPr>
        <w:tc>
          <w:tcPr>
            <w:tcW w:w="1525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7431D4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Opravné položky</w:t>
            </w:r>
          </w:p>
        </w:tc>
      </w:tr>
      <w:tr w:rsidR="00253082" w14:paraId="1B8B49CD" w14:textId="77777777">
        <w:trPr>
          <w:trHeight w:val="278"/>
          <w:jc w:val="center"/>
        </w:trPr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1875DF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6ECB65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7DC44C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E072F2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A697DD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1CCD22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F64EA6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33D9C0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354B01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</w:p>
        </w:tc>
      </w:tr>
      <w:tr w:rsidR="00253082" w14:paraId="4CA802C6" w14:textId="77777777">
        <w:trPr>
          <w:trHeight w:val="278"/>
          <w:jc w:val="center"/>
        </w:trPr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9B0F4B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Prírastky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A69792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11A862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75AA78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19829A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B432F3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13686C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99D066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DCB8BD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</w:p>
        </w:tc>
      </w:tr>
      <w:tr w:rsidR="00253082" w14:paraId="11074890" w14:textId="77777777">
        <w:trPr>
          <w:trHeight w:val="278"/>
          <w:jc w:val="center"/>
        </w:trPr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7F5725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Úbytky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3F11E4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9E1D71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DC21B7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061CA9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864C2F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259EF7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500ED1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5564C3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</w:p>
        </w:tc>
      </w:tr>
      <w:tr w:rsidR="00253082" w14:paraId="7C740A02" w14:textId="77777777">
        <w:trPr>
          <w:trHeight w:val="278"/>
          <w:jc w:val="center"/>
        </w:trPr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7766DF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B25973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1E3B7D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DCF26C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4CD2B4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C2972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0EBD07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767B60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67F6CE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</w:p>
        </w:tc>
      </w:tr>
      <w:tr w:rsidR="00253082" w14:paraId="414F2C42" w14:textId="77777777">
        <w:trPr>
          <w:trHeight w:val="278"/>
          <w:jc w:val="center"/>
        </w:trPr>
        <w:tc>
          <w:tcPr>
            <w:tcW w:w="1525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B0F261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Zostatková hodnota </w:t>
            </w:r>
          </w:p>
        </w:tc>
      </w:tr>
      <w:tr w:rsidR="00253082" w14:paraId="6A5C7B4B" w14:textId="77777777">
        <w:trPr>
          <w:trHeight w:val="278"/>
          <w:jc w:val="center"/>
        </w:trPr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61C296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72A977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DC242D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64CC69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28780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150B8B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68CFB9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F5F28D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66FF49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</w:p>
        </w:tc>
      </w:tr>
      <w:tr w:rsidR="00253082" w14:paraId="4C183EC3" w14:textId="77777777">
        <w:trPr>
          <w:trHeight w:val="290"/>
          <w:jc w:val="center"/>
        </w:trPr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F2DC09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F045C6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B1842F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28F54F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7C9D0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E622FB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D8B8BE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344EC0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BE1429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</w:p>
        </w:tc>
      </w:tr>
    </w:tbl>
    <w:p w14:paraId="592C9ED2" w14:textId="77777777" w:rsidR="00253082" w:rsidRDefault="0025308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</w:p>
    <w:p w14:paraId="1FD5D248" w14:textId="77777777" w:rsidR="00253082" w:rsidRDefault="0025308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b/>
          <w:color w:val="000000"/>
          <w:sz w:val="22"/>
          <w:szCs w:val="22"/>
        </w:rPr>
      </w:pPr>
    </w:p>
    <w:p w14:paraId="68F0CE86" w14:textId="77777777" w:rsidR="00253082" w:rsidRDefault="0025308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b/>
          <w:color w:val="000000"/>
          <w:sz w:val="22"/>
          <w:szCs w:val="22"/>
        </w:rPr>
      </w:pPr>
    </w:p>
    <w:p w14:paraId="792FD79F" w14:textId="77777777" w:rsidR="00253082" w:rsidRDefault="00DA3BC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b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b/>
          <w:color w:val="000000"/>
          <w:sz w:val="22"/>
          <w:szCs w:val="22"/>
        </w:rPr>
        <w:t>Vzorová tabuľka k čl. III ods. 4 o štruktúre dlhodobého finančného majetku</w:t>
      </w:r>
    </w:p>
    <w:tbl>
      <w:tblPr>
        <w:tblStyle w:val="a4"/>
        <w:tblW w:w="15238" w:type="dxa"/>
        <w:tblInd w:w="-7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630"/>
        <w:gridCol w:w="2126"/>
        <w:gridCol w:w="2551"/>
        <w:gridCol w:w="1701"/>
        <w:gridCol w:w="2552"/>
        <w:gridCol w:w="2268"/>
        <w:gridCol w:w="2410"/>
      </w:tblGrid>
      <w:tr w:rsidR="00253082" w14:paraId="2503D99E" w14:textId="77777777">
        <w:trPr>
          <w:trHeight w:val="399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6FF303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Názov spoločnosti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CA847E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Podiel na základnom imaní (v %)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49BDC7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Podiel účtovnej jednotky na hlasovacích právach</w:t>
            </w:r>
          </w:p>
          <w:p w14:paraId="1C023344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(v %)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5857B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Hodnota vlastného imania ku koncu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E87FE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Účtovná hodnota ku koncu</w:t>
            </w:r>
          </w:p>
        </w:tc>
      </w:tr>
      <w:tr w:rsidR="00253082" w14:paraId="593FF3DC" w14:textId="77777777">
        <w:trPr>
          <w:trHeight w:val="1073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C03AAC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979BC6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3FB2C0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955F3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bežného účtovného obdobia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234231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bezprostredne predchádzajúceho účtovného obdobia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AF0F65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bežného účtovného obdobia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EE5502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bezprostredne predchádzajúceho účtovného obdobia</w:t>
            </w:r>
          </w:p>
        </w:tc>
      </w:tr>
      <w:tr w:rsidR="00253082" w14:paraId="45C37962" w14:textId="77777777">
        <w:trPr>
          <w:trHeight w:val="283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7B305E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FB39C6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E44089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8CBF48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92FC36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E248EE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14BDD5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</w:p>
        </w:tc>
      </w:tr>
      <w:tr w:rsidR="00253082" w14:paraId="0B489B56" w14:textId="77777777">
        <w:trPr>
          <w:trHeight w:val="283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1478BE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69108D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ACD10E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DCEC24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5BE3B1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3AC322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5CD448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</w:p>
        </w:tc>
      </w:tr>
      <w:tr w:rsidR="00253082" w14:paraId="07CEDFF7" w14:textId="77777777">
        <w:trPr>
          <w:trHeight w:val="283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7BE929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ACCF91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A3C951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6EE186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CE94E4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32C60C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E47E51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</w:p>
        </w:tc>
      </w:tr>
    </w:tbl>
    <w:p w14:paraId="2672C7FF" w14:textId="77777777" w:rsidR="00253082" w:rsidRDefault="0025308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" w:eastAsia="Times" w:hAnsi="Times" w:cs="Times"/>
          <w:color w:val="000000"/>
          <w:sz w:val="16"/>
          <w:szCs w:val="16"/>
        </w:rPr>
      </w:pPr>
    </w:p>
    <w:p w14:paraId="1C6F3D22" w14:textId="77777777" w:rsidR="00253082" w:rsidRDefault="0025308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b/>
          <w:color w:val="000000"/>
          <w:sz w:val="22"/>
          <w:szCs w:val="22"/>
        </w:rPr>
      </w:pPr>
    </w:p>
    <w:p w14:paraId="7288FD5E" w14:textId="77777777" w:rsidR="00253082" w:rsidRDefault="0025308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b/>
          <w:color w:val="000000"/>
          <w:sz w:val="22"/>
          <w:szCs w:val="22"/>
        </w:rPr>
      </w:pPr>
    </w:p>
    <w:p w14:paraId="0C6CEBF3" w14:textId="77777777" w:rsidR="00253082" w:rsidRDefault="0025308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b/>
          <w:color w:val="000000"/>
          <w:sz w:val="22"/>
          <w:szCs w:val="22"/>
        </w:rPr>
      </w:pPr>
    </w:p>
    <w:p w14:paraId="49A472DD" w14:textId="77777777" w:rsidR="00253082" w:rsidRDefault="00DA3BC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b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b/>
          <w:color w:val="000000"/>
          <w:sz w:val="22"/>
          <w:szCs w:val="22"/>
        </w:rPr>
        <w:t>Vzorová tabuľka k čl. III ods. 6 o položkách krátkodobého finančného majetku</w:t>
      </w:r>
    </w:p>
    <w:p w14:paraId="44D75ADB" w14:textId="77777777" w:rsidR="00253082" w:rsidRDefault="00DA3BC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b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b/>
          <w:color w:val="000000"/>
          <w:sz w:val="22"/>
          <w:szCs w:val="22"/>
        </w:rPr>
        <w:t>Tabuľka č. 1</w:t>
      </w:r>
    </w:p>
    <w:tbl>
      <w:tblPr>
        <w:tblStyle w:val="a5"/>
        <w:tblW w:w="14245" w:type="dxa"/>
        <w:tblInd w:w="-7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055"/>
        <w:gridCol w:w="3394"/>
        <w:gridCol w:w="1985"/>
        <w:gridCol w:w="2268"/>
        <w:gridCol w:w="3543"/>
      </w:tblGrid>
      <w:tr w:rsidR="00253082" w14:paraId="2A9F3848" w14:textId="77777777"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C563D8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Krátkodobý finančný majetok</w:t>
            </w:r>
          </w:p>
        </w:tc>
        <w:tc>
          <w:tcPr>
            <w:tcW w:w="3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94189A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80C28F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Prírastky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B4B01B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Úbytky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D4D294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Stav na konci bežného účtovného obdobia</w:t>
            </w:r>
          </w:p>
        </w:tc>
      </w:tr>
      <w:tr w:rsidR="00253082" w14:paraId="2FD13C2D" w14:textId="77777777"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3EE4B1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Majetkové cenné papiere na obchodovanie</w:t>
            </w:r>
          </w:p>
        </w:tc>
        <w:tc>
          <w:tcPr>
            <w:tcW w:w="3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D83F88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0A0718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BEF085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1DFF21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253082" w14:paraId="02AE9269" w14:textId="77777777"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FE641E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Dlhové cenné papiere na obchodovanie</w:t>
            </w:r>
          </w:p>
        </w:tc>
        <w:tc>
          <w:tcPr>
            <w:tcW w:w="3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53773E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123CAB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AE6057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B29297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253082" w14:paraId="76CE7858" w14:textId="77777777"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337AAA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Dlhové cenné papiere so splatnosťou do jedného roka držané do splatnosti</w:t>
            </w:r>
          </w:p>
        </w:tc>
        <w:tc>
          <w:tcPr>
            <w:tcW w:w="3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F5D8A1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844F43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E18EB6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2CBFFF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253082" w14:paraId="01171093" w14:textId="77777777"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EBB895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Ostatné realizovateľné cenné papiere</w:t>
            </w:r>
          </w:p>
        </w:tc>
        <w:tc>
          <w:tcPr>
            <w:tcW w:w="3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152CA2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5E0A09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B3C42C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79C212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253082" w14:paraId="6927860B" w14:textId="77777777"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E37752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3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656D2A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19CAAF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81811A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42A100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253082" w14:paraId="06635776" w14:textId="77777777"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4E3661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Krátkodobý finančný majetok spolu</w:t>
            </w:r>
          </w:p>
        </w:tc>
        <w:tc>
          <w:tcPr>
            <w:tcW w:w="3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88EDAC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12AF6F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E107E6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F8BC79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</w:p>
        </w:tc>
      </w:tr>
    </w:tbl>
    <w:p w14:paraId="2C1EF3C1" w14:textId="77777777" w:rsidR="00253082" w:rsidRDefault="0025308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b/>
          <w:color w:val="000000"/>
          <w:sz w:val="22"/>
          <w:szCs w:val="22"/>
        </w:rPr>
      </w:pPr>
    </w:p>
    <w:p w14:paraId="3A79FB32" w14:textId="77777777" w:rsidR="00253082" w:rsidRDefault="00DA3BC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" w:eastAsia="Times" w:hAnsi="Times" w:cs="Times"/>
          <w:b/>
          <w:color w:val="000000"/>
          <w:sz w:val="20"/>
          <w:szCs w:val="20"/>
        </w:rPr>
      </w:pPr>
      <w:r>
        <w:rPr>
          <w:rFonts w:ascii="Times" w:eastAsia="Times" w:hAnsi="Times" w:cs="Times"/>
          <w:b/>
          <w:color w:val="000000"/>
          <w:sz w:val="20"/>
          <w:szCs w:val="20"/>
        </w:rPr>
        <w:t>Tabuľka č. 2</w:t>
      </w:r>
    </w:p>
    <w:tbl>
      <w:tblPr>
        <w:tblStyle w:val="a6"/>
        <w:tblW w:w="14245" w:type="dxa"/>
        <w:tblInd w:w="-7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819"/>
        <w:gridCol w:w="2914"/>
        <w:gridCol w:w="4252"/>
        <w:gridCol w:w="3260"/>
      </w:tblGrid>
      <w:tr w:rsidR="00253082" w14:paraId="44D2A778" w14:textId="77777777"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A67CF6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" w:eastAsia="Times" w:hAnsi="Times" w:cs="Times"/>
                <w:b/>
                <w:color w:val="000000"/>
                <w:sz w:val="16"/>
                <w:szCs w:val="16"/>
              </w:rPr>
            </w:pPr>
            <w:r>
              <w:rPr>
                <w:rFonts w:ascii="Times" w:eastAsia="Times" w:hAnsi="Times" w:cs="Times"/>
                <w:b/>
                <w:color w:val="000000"/>
                <w:sz w:val="16"/>
                <w:szCs w:val="16"/>
              </w:rPr>
              <w:t>Krátkodobý finančný  majetok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14D45E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" w:eastAsia="Times" w:hAnsi="Times" w:cs="Times"/>
                <w:b/>
                <w:color w:val="000000"/>
                <w:sz w:val="16"/>
                <w:szCs w:val="16"/>
              </w:rPr>
            </w:pPr>
            <w:r>
              <w:rPr>
                <w:rFonts w:ascii="Times" w:eastAsia="Times" w:hAnsi="Times" w:cs="Times"/>
                <w:b/>
                <w:color w:val="000000"/>
                <w:sz w:val="16"/>
                <w:szCs w:val="16"/>
              </w:rPr>
              <w:t>Zvýšenie/ zníženie hodnoty</w:t>
            </w:r>
          </w:p>
          <w:p w14:paraId="6423DC4F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" w:eastAsia="Times" w:hAnsi="Times" w:cs="Times"/>
                <w:b/>
                <w:color w:val="000000"/>
                <w:sz w:val="16"/>
                <w:szCs w:val="16"/>
              </w:rPr>
            </w:pPr>
            <w:r>
              <w:rPr>
                <w:rFonts w:ascii="Times" w:eastAsia="Times" w:hAnsi="Times" w:cs="Times"/>
                <w:b/>
                <w:color w:val="000000"/>
                <w:sz w:val="16"/>
                <w:szCs w:val="16"/>
              </w:rPr>
              <w:t>(+/-)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C7AB73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" w:eastAsia="Times" w:hAnsi="Times" w:cs="Times"/>
                <w:b/>
                <w:color w:val="000000"/>
                <w:sz w:val="16"/>
                <w:szCs w:val="16"/>
              </w:rPr>
            </w:pPr>
            <w:r>
              <w:rPr>
                <w:rFonts w:ascii="Times" w:eastAsia="Times" w:hAnsi="Times" w:cs="Times"/>
                <w:b/>
                <w:color w:val="000000"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093211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" w:eastAsia="Times" w:hAnsi="Times" w:cs="Times"/>
                <w:b/>
                <w:color w:val="000000"/>
                <w:sz w:val="16"/>
                <w:szCs w:val="16"/>
              </w:rPr>
            </w:pPr>
            <w:r>
              <w:rPr>
                <w:rFonts w:ascii="Times" w:eastAsia="Times" w:hAnsi="Times" w:cs="Times"/>
                <w:b/>
                <w:color w:val="000000"/>
                <w:sz w:val="16"/>
                <w:szCs w:val="16"/>
              </w:rPr>
              <w:t>Vplyv ocenenia na vlastné imanie</w:t>
            </w:r>
          </w:p>
        </w:tc>
      </w:tr>
      <w:tr w:rsidR="00253082" w14:paraId="21CE066D" w14:textId="77777777"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6F72A5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Majetkové cenné papiere na obchodovanie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8E0BCB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673B26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54D077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</w:p>
        </w:tc>
      </w:tr>
      <w:tr w:rsidR="00253082" w14:paraId="3022654B" w14:textId="77777777"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D948FA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lastRenderedPageBreak/>
              <w:t>Dlhové cenné papiere na obchodovanie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D1A6AA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F3ADBC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5CE74E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</w:p>
        </w:tc>
      </w:tr>
      <w:tr w:rsidR="00253082" w14:paraId="58361380" w14:textId="77777777"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94AC70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Ostatné realizovateľné cenné papiere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A81564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49427F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88B936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</w:p>
        </w:tc>
      </w:tr>
      <w:tr w:rsidR="00253082" w14:paraId="17315BFF" w14:textId="77777777"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96E8E6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Krátkodobý finančný  majetok spolu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717967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4B2096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2DEEDC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</w:p>
        </w:tc>
      </w:tr>
    </w:tbl>
    <w:p w14:paraId="5BA2F298" w14:textId="77777777" w:rsidR="00253082" w:rsidRDefault="0025308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b/>
          <w:color w:val="000000"/>
          <w:sz w:val="22"/>
          <w:szCs w:val="22"/>
        </w:rPr>
      </w:pPr>
    </w:p>
    <w:p w14:paraId="15418A76" w14:textId="77777777" w:rsidR="00253082" w:rsidRDefault="0025308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b/>
          <w:color w:val="000000"/>
          <w:sz w:val="22"/>
          <w:szCs w:val="22"/>
        </w:rPr>
      </w:pPr>
    </w:p>
    <w:p w14:paraId="0E699129" w14:textId="77777777" w:rsidR="00253082" w:rsidRDefault="00DA3BC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b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b/>
          <w:color w:val="000000"/>
          <w:sz w:val="22"/>
          <w:szCs w:val="22"/>
        </w:rPr>
        <w:t>Vzorová tabuľka k čl. III ods. 7 o vývoji opravných položiek k zásobám</w:t>
      </w:r>
    </w:p>
    <w:tbl>
      <w:tblPr>
        <w:tblStyle w:val="a7"/>
        <w:tblW w:w="14245" w:type="dxa"/>
        <w:tblInd w:w="-7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97"/>
        <w:gridCol w:w="2551"/>
        <w:gridCol w:w="2410"/>
        <w:gridCol w:w="2126"/>
        <w:gridCol w:w="2268"/>
        <w:gridCol w:w="2693"/>
      </w:tblGrid>
      <w:tr w:rsidR="00253082" w14:paraId="62B24A9D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F27F88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Druh zásob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132946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2323FE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Tvorba opravnej položky (zvýšenie)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28B5A5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CD43D8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B0AB8F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Stav na konci bežného účtovného obdobia</w:t>
            </w:r>
          </w:p>
        </w:tc>
      </w:tr>
      <w:tr w:rsidR="00253082" w14:paraId="06E8AE35" w14:textId="77777777">
        <w:trPr>
          <w:trHeight w:val="477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E555AE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Materiál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14DC96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5F4160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5C0CBD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619B14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87482C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253082" w14:paraId="27A4A3CD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6FE226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Nedokončená výroba  a polotovary vlastnej výroby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439CCE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E34BDF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E29D53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BA67E6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30A7DD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253082" w14:paraId="499A11F2" w14:textId="77777777">
        <w:trPr>
          <w:trHeight w:val="499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2CB321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Výrobky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E0FA04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E43D33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0CADE2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77A791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64583D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253082" w14:paraId="638ACDE7" w14:textId="77777777">
        <w:trPr>
          <w:trHeight w:val="499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AF5F6F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Zvieratá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ECFC18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8FE53C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59F156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8C3A9C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B14402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253082" w14:paraId="51EDB24C" w14:textId="77777777">
        <w:trPr>
          <w:trHeight w:val="499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09F434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Tovar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EA4E34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C6D62B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12E8B8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769E0F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9A564E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253082" w14:paraId="20DBFE4B" w14:textId="77777777">
        <w:trPr>
          <w:trHeight w:val="499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DDDC9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Poskytnutý preddavok na zásoby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922922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40D146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A92EB0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7101FC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65F7B0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253082" w14:paraId="6BCB73F6" w14:textId="77777777">
        <w:trPr>
          <w:trHeight w:val="499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B7578B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Zásoby spolu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A6303C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95453E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8E0E06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BCE65B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DDF34B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</w:p>
        </w:tc>
      </w:tr>
    </w:tbl>
    <w:p w14:paraId="772C9DE6" w14:textId="77777777" w:rsidR="00253082" w:rsidRDefault="0025308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</w:p>
    <w:p w14:paraId="05B27260" w14:textId="77777777" w:rsidR="00253082" w:rsidRDefault="00DA3BC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0"/>
          <w:szCs w:val="20"/>
        </w:rPr>
      </w:pPr>
      <w:r>
        <w:rPr>
          <w:rFonts w:ascii="Arial Narrow" w:eastAsia="Arial Narrow" w:hAnsi="Arial Narrow" w:cs="Arial Narrow"/>
          <w:b/>
          <w:color w:val="000000"/>
          <w:sz w:val="22"/>
          <w:szCs w:val="22"/>
        </w:rPr>
        <w:t>Vzorová tabuľka k čl. III ods. 9  o vývoji opravných položiek k pohľadávkam</w:t>
      </w:r>
    </w:p>
    <w:tbl>
      <w:tblPr>
        <w:tblStyle w:val="a8"/>
        <w:tblW w:w="14245" w:type="dxa"/>
        <w:tblInd w:w="-7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97"/>
        <w:gridCol w:w="2551"/>
        <w:gridCol w:w="2410"/>
        <w:gridCol w:w="2126"/>
        <w:gridCol w:w="2268"/>
        <w:gridCol w:w="2693"/>
      </w:tblGrid>
      <w:tr w:rsidR="00253082" w14:paraId="09A3AA3E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DA7D0E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Druh pohľadávok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FC540F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31925A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Tvorba opravnej položky (zvýšenie)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C84470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F649F0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7F6071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Stav na konci bežného účtovného obdobia</w:t>
            </w:r>
          </w:p>
        </w:tc>
      </w:tr>
      <w:tr w:rsidR="00253082" w14:paraId="6AE5F957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C6C22C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Pohľadávky z obchodného styku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13EDEB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9B4BB5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B411A1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153424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7E288A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253082" w14:paraId="6EBF5520" w14:textId="77777777">
        <w:trPr>
          <w:trHeight w:val="499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9B7C30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Ostatné pohľadávky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F80166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5A763B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76768B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AEACC7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2738EB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253082" w14:paraId="3E7EF742" w14:textId="77777777">
        <w:trPr>
          <w:trHeight w:val="499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31B0F3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Pohľadávky voči účastníkom združení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5E2BBA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C0430E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D94AAD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129979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96B3DC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253082" w14:paraId="11AAEDFB" w14:textId="77777777">
        <w:trPr>
          <w:trHeight w:val="499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E06DE1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Iné pohľadávky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E40E7A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0C51F0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B02213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183474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A1223B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253082" w14:paraId="49819737" w14:textId="77777777">
        <w:trPr>
          <w:trHeight w:val="499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7860AA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Pohľadávky spolu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215996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76A4AF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98BB91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609C64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5C85B1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</w:p>
        </w:tc>
      </w:tr>
    </w:tbl>
    <w:p w14:paraId="0B92F080" w14:textId="77777777" w:rsidR="00253082" w:rsidRDefault="0025308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b/>
          <w:color w:val="000000"/>
          <w:sz w:val="22"/>
          <w:szCs w:val="22"/>
        </w:rPr>
      </w:pPr>
    </w:p>
    <w:p w14:paraId="1F2117F9" w14:textId="77777777" w:rsidR="00253082" w:rsidRDefault="0025308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b/>
          <w:color w:val="000000"/>
          <w:sz w:val="22"/>
          <w:szCs w:val="22"/>
        </w:rPr>
      </w:pPr>
    </w:p>
    <w:p w14:paraId="53A16B25" w14:textId="77777777" w:rsidR="00253082" w:rsidRDefault="00DA3BC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0"/>
          <w:szCs w:val="20"/>
        </w:rPr>
      </w:pPr>
      <w:r>
        <w:rPr>
          <w:rFonts w:ascii="Arial Narrow" w:eastAsia="Arial Narrow" w:hAnsi="Arial Narrow" w:cs="Arial Narrow"/>
          <w:b/>
          <w:color w:val="000000"/>
          <w:sz w:val="22"/>
          <w:szCs w:val="22"/>
        </w:rPr>
        <w:lastRenderedPageBreak/>
        <w:t>Vzorová tabuľka k čl. III ods. 10  o pohľadávkach do lehoty splatnosti a po lehote splatnosti</w:t>
      </w:r>
    </w:p>
    <w:tbl>
      <w:tblPr>
        <w:tblStyle w:val="a9"/>
        <w:tblW w:w="12544" w:type="dxa"/>
        <w:tblInd w:w="-7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323"/>
        <w:gridCol w:w="3827"/>
        <w:gridCol w:w="4394"/>
      </w:tblGrid>
      <w:tr w:rsidR="00253082" w14:paraId="1712DF52" w14:textId="77777777">
        <w:trPr>
          <w:trHeight w:val="397"/>
        </w:trPr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98536A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8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C4F5B4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Stav na konci</w:t>
            </w:r>
          </w:p>
        </w:tc>
      </w:tr>
      <w:tr w:rsidR="00253082" w14:paraId="0BF3D27B" w14:textId="77777777"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0E19F7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06F605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bežného účtovného obdobia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18D6C4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bezprostredne predchádzajúceho účtovného obdobia</w:t>
            </w:r>
          </w:p>
        </w:tc>
      </w:tr>
      <w:tr w:rsidR="00253082" w14:paraId="572BDF9B" w14:textId="77777777"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DE71C8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BFC8DE" w14:textId="7480308E" w:rsidR="00253082" w:rsidRDefault="00D56E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53 016,72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89C3DE" w14:textId="4A69AA20" w:rsidR="00253082" w:rsidRDefault="009303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53016,72</w:t>
            </w:r>
          </w:p>
        </w:tc>
      </w:tr>
      <w:tr w:rsidR="00253082" w14:paraId="11A75D01" w14:textId="77777777"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2E33D8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87CCF3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CE33D5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253082" w14:paraId="09508313" w14:textId="77777777"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A7B50C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D9645A" w14:textId="30AE3D62" w:rsidR="00253082" w:rsidRDefault="00511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5</w:t>
            </w:r>
            <w:r w:rsidR="00D56E3D"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3 016,72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EBA61D" w14:textId="54BD4F0E" w:rsidR="00253082" w:rsidRDefault="00D56E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5</w:t>
            </w:r>
            <w:r w:rsidR="009303E9"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3</w:t>
            </w: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 016,72</w:t>
            </w:r>
          </w:p>
        </w:tc>
      </w:tr>
    </w:tbl>
    <w:p w14:paraId="70C12FE3" w14:textId="77777777" w:rsidR="00253082" w:rsidRDefault="0025308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</w:p>
    <w:p w14:paraId="3E571C50" w14:textId="77777777" w:rsidR="00253082" w:rsidRDefault="00DA3BC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0"/>
          <w:szCs w:val="20"/>
        </w:rPr>
      </w:pPr>
      <w:r>
        <w:rPr>
          <w:rFonts w:ascii="Arial Narrow" w:eastAsia="Arial Narrow" w:hAnsi="Arial Narrow" w:cs="Arial Narrow"/>
          <w:b/>
          <w:color w:val="000000"/>
          <w:sz w:val="22"/>
          <w:szCs w:val="22"/>
        </w:rPr>
        <w:t>Vzorová tabuľka k čl. III ods. 12 o zmenách vlastných zdrojov krytia neobežného majetku a obežného majetku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   </w:t>
      </w:r>
    </w:p>
    <w:tbl>
      <w:tblPr>
        <w:tblStyle w:val="aa"/>
        <w:tblW w:w="14245" w:type="dxa"/>
        <w:tblInd w:w="-7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22"/>
        <w:gridCol w:w="2977"/>
        <w:gridCol w:w="1984"/>
        <w:gridCol w:w="1843"/>
        <w:gridCol w:w="1984"/>
        <w:gridCol w:w="2835"/>
      </w:tblGrid>
      <w:tr w:rsidR="00253082" w14:paraId="40E75305" w14:textId="77777777"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E604DA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54E63A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112067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Prírastky</w:t>
            </w:r>
          </w:p>
          <w:p w14:paraId="0114E763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(+)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FD7DE2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Úbytky</w:t>
            </w:r>
          </w:p>
          <w:p w14:paraId="2CD3146E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(-)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C39053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Presuny</w:t>
            </w:r>
          </w:p>
          <w:p w14:paraId="41847F81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(+, -)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1C54A1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Stav na konci bežného účtovného obdobia</w:t>
            </w:r>
          </w:p>
        </w:tc>
      </w:tr>
      <w:tr w:rsidR="00253082" w14:paraId="1D8BAC07" w14:textId="77777777">
        <w:trPr>
          <w:trHeight w:val="391"/>
        </w:trPr>
        <w:tc>
          <w:tcPr>
            <w:tcW w:w="142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68B8F1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Imanie a fondy</w:t>
            </w:r>
          </w:p>
        </w:tc>
      </w:tr>
      <w:tr w:rsidR="00253082" w14:paraId="3C8138E8" w14:textId="77777777">
        <w:trPr>
          <w:trHeight w:val="391"/>
        </w:trPr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533E0B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7FFA00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A688D9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DCC52C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8508BE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AD401C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253082" w14:paraId="190033DE" w14:textId="77777777"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70E1BD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z toho:</w:t>
            </w:r>
          </w:p>
          <w:p w14:paraId="3990F81C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nadačné imanie v nadácii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8B2BF5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220B0E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0EE2A4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197D26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E31742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253082" w14:paraId="29358ECB" w14:textId="77777777">
        <w:trPr>
          <w:trHeight w:val="391"/>
        </w:trPr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D28CE9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vklady zakladateľov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74A881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7118E1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D45C8A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EEC3B8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D73C6A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253082" w14:paraId="652BEB2B" w14:textId="77777777">
        <w:trPr>
          <w:trHeight w:val="391"/>
        </w:trPr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B3C4E3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94E25A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BC5EC7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8CC818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E5055A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0B3638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253082" w14:paraId="723AD6E1" w14:textId="77777777"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E9AEE1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E6DAE8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68E912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C23BDF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7F95CD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A2D7BA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253082" w14:paraId="4984D826" w14:textId="77777777">
        <w:trPr>
          <w:trHeight w:val="391"/>
        </w:trPr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526D8C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417EC8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A9A036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74247C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A8A667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0492EA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253082" w14:paraId="4A7384A8" w14:textId="77777777"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650C0A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8B9421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BE8E2E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614C89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C1E4BB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70C647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253082" w14:paraId="45129C03" w14:textId="77777777"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B50C54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A6D08D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9B897E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F65933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C8DCBB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C8DEA7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253082" w14:paraId="449CD991" w14:textId="77777777">
        <w:trPr>
          <w:trHeight w:val="391"/>
        </w:trPr>
        <w:tc>
          <w:tcPr>
            <w:tcW w:w="142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F7F5C7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Fondy zo zisku</w:t>
            </w:r>
          </w:p>
        </w:tc>
      </w:tr>
      <w:tr w:rsidR="00253082" w14:paraId="39F9E6F8" w14:textId="77777777">
        <w:trPr>
          <w:trHeight w:val="391"/>
        </w:trPr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535655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Rezervný fond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23DFBC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4AF582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B93745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8A3100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86C329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253082" w14:paraId="1E791625" w14:textId="77777777">
        <w:trPr>
          <w:trHeight w:val="391"/>
        </w:trPr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1E8139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Fondy tvorené zo zisku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504C57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8D56E9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4BF00E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450089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324B21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253082" w14:paraId="58747C2F" w14:textId="77777777">
        <w:trPr>
          <w:trHeight w:val="606"/>
        </w:trPr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534529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Ostatné fondy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9106D1" w14:textId="779F9723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BF605C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E07A7F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C82224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D2AE46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253082" w14:paraId="68A20C99" w14:textId="77777777"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CCFF3A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Nevysporiadaný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výsledok hospodárenia minulých rokov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6819FA" w14:textId="320259BD" w:rsidR="00253082" w:rsidRDefault="009303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76862,65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B977B7" w14:textId="6C9E7C1E" w:rsidR="00253082" w:rsidRDefault="005236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-</w:t>
            </w:r>
            <w:r w:rsidR="0032499D"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49 234,99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3296E7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D3D337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5AC0C5" w14:textId="06AAFD06" w:rsidR="00253082" w:rsidRDefault="009303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27627,66</w:t>
            </w:r>
          </w:p>
        </w:tc>
      </w:tr>
      <w:tr w:rsidR="00253082" w14:paraId="3A8F4D3D" w14:textId="77777777" w:rsidTr="009303E9">
        <w:trPr>
          <w:trHeight w:val="416"/>
        </w:trPr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A2AEA" w14:textId="7291B3FE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DD2AFA" w14:textId="38B77F0C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C675BD" w14:textId="200C1DF0" w:rsidR="00253082" w:rsidRDefault="005236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9FA0FD" w14:textId="1A41E2D1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EFCEC6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DC32A3" w14:textId="68CBCD66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-</w:t>
            </w:r>
          </w:p>
        </w:tc>
      </w:tr>
      <w:tr w:rsidR="00253082" w14:paraId="0FEB84B8" w14:textId="77777777">
        <w:trPr>
          <w:trHeight w:val="391"/>
        </w:trPr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92F594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Spolu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E3EF20" w14:textId="6D90714F" w:rsidR="00253082" w:rsidRDefault="009303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76862,65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599FF4" w14:textId="0E16C196" w:rsidR="00253082" w:rsidRDefault="005236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-</w:t>
            </w:r>
            <w:r w:rsidR="0032499D"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49234,99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5A1AE6" w14:textId="6CA726D1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C6B96E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C47C90" w14:textId="3104E4AE" w:rsidR="00253082" w:rsidRDefault="00B12F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27627,66</w:t>
            </w:r>
          </w:p>
        </w:tc>
      </w:tr>
    </w:tbl>
    <w:p w14:paraId="594F499B" w14:textId="77777777" w:rsidR="00253082" w:rsidRDefault="0025308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</w:p>
    <w:p w14:paraId="51C79314" w14:textId="77777777" w:rsidR="00253082" w:rsidRDefault="00DA3BC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0"/>
          <w:szCs w:val="20"/>
        </w:rPr>
      </w:pPr>
      <w:r>
        <w:rPr>
          <w:rFonts w:ascii="Arial Narrow" w:eastAsia="Arial Narrow" w:hAnsi="Arial Narrow" w:cs="Arial Narrow"/>
          <w:b/>
          <w:color w:val="000000"/>
          <w:sz w:val="22"/>
          <w:szCs w:val="22"/>
        </w:rPr>
        <w:t>Vzorová tabuľka k čl. III ods. 13 o rozdelení účtovného zisku alebo vysporiadaní účtovnej straty</w:t>
      </w:r>
    </w:p>
    <w:tbl>
      <w:tblPr>
        <w:tblStyle w:val="ab"/>
        <w:tblW w:w="11450" w:type="dxa"/>
        <w:tblInd w:w="-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487"/>
        <w:gridCol w:w="4963"/>
      </w:tblGrid>
      <w:tr w:rsidR="00253082" w14:paraId="55E588EB" w14:textId="77777777">
        <w:trPr>
          <w:trHeight w:val="765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6242F3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Názov položky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AF5892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Bezprostredne predchádzajúce účtovné obdobie</w:t>
            </w:r>
          </w:p>
        </w:tc>
      </w:tr>
      <w:tr w:rsidR="00253082" w14:paraId="3BED1072" w14:textId="77777777">
        <w:trPr>
          <w:trHeight w:val="33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C27BD5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1579C2" w14:textId="0A4088C6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253082" w14:paraId="689B6FB2" w14:textId="77777777">
        <w:trPr>
          <w:trHeight w:val="330"/>
        </w:trPr>
        <w:tc>
          <w:tcPr>
            <w:tcW w:w="11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9CC0C1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253082" w14:paraId="66706D24" w14:textId="77777777">
        <w:trPr>
          <w:trHeight w:val="33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18F9B9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3103EE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253082" w14:paraId="7C8A6F33" w14:textId="77777777">
        <w:trPr>
          <w:trHeight w:val="33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17FA50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Prídel do fondu tvoreného podľa osobitného predpisu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EA88AE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253082" w14:paraId="38CDA9D1" w14:textId="77777777">
        <w:trPr>
          <w:trHeight w:val="33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D8EF56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Prídel do fondu reprodukcie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62A12A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253082" w14:paraId="332432F9" w14:textId="77777777">
        <w:trPr>
          <w:trHeight w:val="33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F87D6F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Prídel do rezervného fondu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F0E23F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253082" w14:paraId="73F27C98" w14:textId="77777777">
        <w:trPr>
          <w:trHeight w:val="33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C45B1E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84D84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253082" w14:paraId="0B0A77B9" w14:textId="77777777">
        <w:trPr>
          <w:trHeight w:val="33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A2C389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344366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253082" w14:paraId="10B66F32" w14:textId="77777777">
        <w:trPr>
          <w:trHeight w:val="33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9FBB9E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ED53D9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253082" w14:paraId="21823B22" w14:textId="77777777">
        <w:trPr>
          <w:trHeight w:val="33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48FF4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Prevod do sociálneho fondu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A365BA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253082" w14:paraId="604CA7B4" w14:textId="77777777">
        <w:trPr>
          <w:trHeight w:val="33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23416C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Prevod  do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nevysporiadaného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919D4F" w14:textId="54A4FCC8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253082" w14:paraId="7C6C1B1C" w14:textId="77777777">
        <w:trPr>
          <w:trHeight w:val="33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CA9395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Iné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8CAA40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253082" w14:paraId="5CCAB1E7" w14:textId="77777777">
        <w:trPr>
          <w:trHeight w:val="33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58F469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A54812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253082" w14:paraId="1A7323A5" w14:textId="77777777">
        <w:trPr>
          <w:trHeight w:val="330"/>
        </w:trPr>
        <w:tc>
          <w:tcPr>
            <w:tcW w:w="11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17E32D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253082" w14:paraId="073B8EE6" w14:textId="77777777">
        <w:trPr>
          <w:trHeight w:val="33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2B32CE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Zo základného imania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48D5B6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253082" w14:paraId="22776E1A" w14:textId="77777777">
        <w:trPr>
          <w:trHeight w:val="33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5B0A0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Z rezervného fondu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B59DE7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253082" w14:paraId="61C64CE6" w14:textId="77777777">
        <w:trPr>
          <w:trHeight w:val="33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7A459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Z fondu tvoreného zo zisku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F8E06B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253082" w14:paraId="67B754BB" w14:textId="77777777">
        <w:trPr>
          <w:trHeight w:val="33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810034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F18CE7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253082" w14:paraId="61F7812C" w14:textId="77777777">
        <w:trPr>
          <w:trHeight w:val="33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3A6977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CEAC5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253082" w14:paraId="117EA2A6" w14:textId="77777777">
        <w:trPr>
          <w:trHeight w:val="33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236DB1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Prevod do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nevysporiadaného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34110B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253082" w14:paraId="60853034" w14:textId="77777777">
        <w:trPr>
          <w:trHeight w:val="33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327101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Iné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25FDC5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</w:tbl>
    <w:p w14:paraId="70971939" w14:textId="77777777" w:rsidR="00253082" w:rsidRDefault="0025308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b/>
          <w:color w:val="000000"/>
          <w:sz w:val="22"/>
          <w:szCs w:val="22"/>
        </w:rPr>
      </w:pPr>
    </w:p>
    <w:p w14:paraId="6FAF93D8" w14:textId="77777777" w:rsidR="00253082" w:rsidRDefault="00DA3BC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0"/>
          <w:szCs w:val="20"/>
        </w:rPr>
      </w:pPr>
      <w:r>
        <w:rPr>
          <w:rFonts w:ascii="Arial Narrow" w:eastAsia="Arial Narrow" w:hAnsi="Arial Narrow" w:cs="Arial Narrow"/>
          <w:b/>
          <w:color w:val="000000"/>
          <w:sz w:val="22"/>
          <w:szCs w:val="22"/>
        </w:rPr>
        <w:t>Vzorová tabuľka k čl. III ods. 14 písm. a) o  tvorbe a použití rezerv</w:t>
      </w:r>
    </w:p>
    <w:tbl>
      <w:tblPr>
        <w:tblStyle w:val="ac"/>
        <w:tblW w:w="14244" w:type="dxa"/>
        <w:tblInd w:w="7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04"/>
        <w:gridCol w:w="2693"/>
        <w:gridCol w:w="1985"/>
        <w:gridCol w:w="1843"/>
        <w:gridCol w:w="2126"/>
        <w:gridCol w:w="2693"/>
      </w:tblGrid>
      <w:tr w:rsidR="00253082" w14:paraId="04E5351E" w14:textId="77777777"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7B44A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Druh rezervy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5C473C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 xml:space="preserve">Stav na začiatku bežného </w:t>
            </w: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lastRenderedPageBreak/>
              <w:t>účtovného obdobia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25A628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lastRenderedPageBreak/>
              <w:t>Tvorba rezerv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432D0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Použitie rezerv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FE06B8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 xml:space="preserve">Zrušenie alebo </w:t>
            </w: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lastRenderedPageBreak/>
              <w:t>zníženie rezerv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547A51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lastRenderedPageBreak/>
              <w:t xml:space="preserve">Stav na konci bežného </w:t>
            </w: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lastRenderedPageBreak/>
              <w:t>účtovného obdobia</w:t>
            </w:r>
          </w:p>
        </w:tc>
      </w:tr>
      <w:tr w:rsidR="00253082" w14:paraId="35D6EBD2" w14:textId="77777777"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338282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lastRenderedPageBreak/>
              <w:t>Jednotlivé druhy krátkodobých zákonných rezerv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22A16D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97912A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A8C56F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AB109C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A90FFC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253082" w14:paraId="19472FCC" w14:textId="77777777"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21B6C0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Jednotlivé druhy dlhodobých zákonných rezerv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6CA6F6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4E0295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C5F873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94A50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04C6AF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253082" w14:paraId="7A43A0CF" w14:textId="77777777"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016147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Zákonné rezervy spolu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FDB529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1BD3F7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9F7E0D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B391F6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F37105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</w:p>
        </w:tc>
      </w:tr>
      <w:tr w:rsidR="00253082" w14:paraId="1F240130" w14:textId="77777777"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D16CB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Jednotlivé druhy krátkodobých ostatných rezerv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E02B4F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EA4D11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9B5713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683BD6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CC429C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253082" w14:paraId="77AE14B2" w14:textId="77777777"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4E4FDA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Jednotlivé druhy dlhodobých ostatných rezerv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5A27A0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AEFF43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839AE2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D9BF60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8F6F4F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253082" w14:paraId="465206F7" w14:textId="77777777"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5CF044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Ostatné rezervy spolu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7A476E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132200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0C2813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6A4516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E90AD9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253082" w14:paraId="5E4A76F2" w14:textId="77777777">
        <w:trPr>
          <w:trHeight w:val="489"/>
        </w:trPr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E20D4B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Rezervy spolu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4CEBD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1BEFFD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D2BA1E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3AD875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EC5E2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</w:tbl>
    <w:p w14:paraId="69C207E4" w14:textId="77777777" w:rsidR="00253082" w:rsidRDefault="0025308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</w:p>
    <w:p w14:paraId="53B597D5" w14:textId="77777777" w:rsidR="00253082" w:rsidRDefault="00DA3BC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0"/>
          <w:szCs w:val="20"/>
        </w:rPr>
      </w:pPr>
      <w:r>
        <w:rPr>
          <w:rFonts w:ascii="Arial Narrow" w:eastAsia="Arial Narrow" w:hAnsi="Arial Narrow" w:cs="Arial Narrow"/>
          <w:b/>
          <w:color w:val="000000"/>
          <w:sz w:val="22"/>
          <w:szCs w:val="22"/>
        </w:rPr>
        <w:t>Vzorová tabuľka k čl. III ods. 14 písm. c) a d) o záväzkoch</w:t>
      </w:r>
    </w:p>
    <w:tbl>
      <w:tblPr>
        <w:tblStyle w:val="ad"/>
        <w:tblW w:w="11551" w:type="dxa"/>
        <w:tblInd w:w="7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89"/>
        <w:gridCol w:w="3118"/>
        <w:gridCol w:w="3544"/>
      </w:tblGrid>
      <w:tr w:rsidR="00253082" w14:paraId="2665C831" w14:textId="77777777">
        <w:trPr>
          <w:trHeight w:val="397"/>
        </w:trPr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8EB6B1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Druh záväzkov</w:t>
            </w:r>
          </w:p>
        </w:tc>
        <w:tc>
          <w:tcPr>
            <w:tcW w:w="66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03AF39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Stav na konci</w:t>
            </w:r>
          </w:p>
        </w:tc>
      </w:tr>
      <w:tr w:rsidR="00253082" w14:paraId="7A990AC9" w14:textId="77777777"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BDD944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44DAE5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bežného účtovného obdobia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8E7130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bezprostredne predchádzajúceho účtovného obdobia</w:t>
            </w:r>
          </w:p>
        </w:tc>
      </w:tr>
      <w:tr w:rsidR="00253082" w14:paraId="57EB1706" w14:textId="77777777">
        <w:trPr>
          <w:trHeight w:val="391"/>
        </w:trPr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3FC4BE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Záväzky po lehote splatnosti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6B9374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04883B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253082" w14:paraId="1358BDA6" w14:textId="77777777">
        <w:trPr>
          <w:trHeight w:val="391"/>
        </w:trPr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DF27FB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Záväzky do lehoty splatnosti so zostatkovou dobou splatnosti do jedného  roka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0DAA1E" w14:textId="0A9BD8AA" w:rsidR="00253082" w:rsidRDefault="00B12F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50028,25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4403F5" w14:textId="3905447D" w:rsidR="00253082" w:rsidRDefault="00B12F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35869,97</w:t>
            </w:r>
          </w:p>
        </w:tc>
      </w:tr>
      <w:tr w:rsidR="00253082" w14:paraId="4DAAAED3" w14:textId="77777777">
        <w:trPr>
          <w:trHeight w:val="447"/>
        </w:trPr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055A8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Krátkodobé záväzky spolu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92EB64" w14:textId="50710650" w:rsidR="00253082" w:rsidRDefault="00B12F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50028,25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5D419C" w14:textId="16E1EA9A" w:rsidR="00253082" w:rsidRDefault="00B12F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35869,97</w:t>
            </w:r>
          </w:p>
        </w:tc>
      </w:tr>
      <w:tr w:rsidR="00253082" w14:paraId="303B2449" w14:textId="77777777"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01B47D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Záväzky so zostatkovou dobou splatnosti od  jedného  do piatich  rokov  vrátane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75DF19" w14:textId="753BFC9C" w:rsidR="00253082" w:rsidRDefault="00B12F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5762,89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FCAB0F" w14:textId="73D1318E" w:rsidR="00253082" w:rsidRDefault="00B12F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3809,10</w:t>
            </w:r>
          </w:p>
        </w:tc>
      </w:tr>
      <w:tr w:rsidR="00253082" w14:paraId="08D26998" w14:textId="77777777">
        <w:trPr>
          <w:trHeight w:val="478"/>
        </w:trPr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BC315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Záväzky so zostatkovou dobou splatnosti viac ako päť rokov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7F02B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B57EE7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253082" w14:paraId="599DEEF1" w14:textId="77777777">
        <w:trPr>
          <w:trHeight w:val="409"/>
        </w:trPr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29A17F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Dlhodobé záväzky spolu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253E3B" w14:textId="338FA59C" w:rsidR="00253082" w:rsidRDefault="00B12F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2434,26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D14702" w14:textId="5E17C4D9" w:rsidR="00253082" w:rsidRDefault="00B12F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1775,25</w:t>
            </w:r>
          </w:p>
        </w:tc>
      </w:tr>
      <w:tr w:rsidR="00253082" w14:paraId="011A6B2B" w14:textId="77777777">
        <w:trPr>
          <w:trHeight w:val="409"/>
        </w:trPr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E47DE0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Krátkodobé a dlhodobé záväzky spolu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DCA8C" w14:textId="1DD7E873" w:rsidR="00253082" w:rsidRDefault="00B12F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58225,40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104455" w14:textId="20FD49A2" w:rsidR="00253082" w:rsidRDefault="00B12F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41454,32</w:t>
            </w:r>
          </w:p>
        </w:tc>
      </w:tr>
    </w:tbl>
    <w:p w14:paraId="6D8DEE84" w14:textId="77777777" w:rsidR="00253082" w:rsidRDefault="0025308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b/>
          <w:color w:val="000000"/>
          <w:sz w:val="22"/>
          <w:szCs w:val="22"/>
        </w:rPr>
      </w:pPr>
    </w:p>
    <w:p w14:paraId="790429FF" w14:textId="77777777" w:rsidR="00253082" w:rsidRDefault="00DA3BC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0"/>
          <w:szCs w:val="20"/>
        </w:rPr>
      </w:pPr>
      <w:r>
        <w:rPr>
          <w:rFonts w:ascii="Arial Narrow" w:eastAsia="Arial Narrow" w:hAnsi="Arial Narrow" w:cs="Arial Narrow"/>
          <w:b/>
          <w:color w:val="000000"/>
          <w:sz w:val="22"/>
          <w:szCs w:val="22"/>
        </w:rPr>
        <w:t>Vzorová tabuľka k čl. III ods. 14 písm. e) o vývoji sociálneho fondu</w:t>
      </w:r>
    </w:p>
    <w:tbl>
      <w:tblPr>
        <w:tblStyle w:val="ae"/>
        <w:tblW w:w="11551" w:type="dxa"/>
        <w:tblInd w:w="7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322"/>
        <w:gridCol w:w="3685"/>
        <w:gridCol w:w="3544"/>
      </w:tblGrid>
      <w:tr w:rsidR="00253082" w14:paraId="2DF98036" w14:textId="77777777"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CC2488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Sociálny fond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A249DA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Bežné  účtovné obdobie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F7FEDE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Bezprostredne predchádzajúce účtovné  obdobie</w:t>
            </w:r>
          </w:p>
        </w:tc>
      </w:tr>
      <w:tr w:rsidR="00253082" w14:paraId="1E413A7B" w14:textId="77777777">
        <w:trPr>
          <w:trHeight w:val="610"/>
        </w:trPr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B8714E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Stav k prvému dňu účtovného obdobia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DFA76F" w14:textId="6D15351A" w:rsidR="00253082" w:rsidRDefault="00B12F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1775,25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72EF4" w14:textId="2885395F" w:rsidR="00253082" w:rsidRDefault="00B12F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1241,20</w:t>
            </w:r>
          </w:p>
        </w:tc>
      </w:tr>
      <w:tr w:rsidR="00253082" w14:paraId="5F0DDD90" w14:textId="77777777">
        <w:trPr>
          <w:trHeight w:val="375"/>
        </w:trPr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D53A1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lastRenderedPageBreak/>
              <w:t>Tvorba na ťarchu nákladov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2E2440" w14:textId="2BF56861" w:rsidR="00253082" w:rsidRDefault="00B12F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659,01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318025" w14:textId="69B86C7B" w:rsidR="00253082" w:rsidRDefault="00B12F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534,05</w:t>
            </w:r>
          </w:p>
        </w:tc>
      </w:tr>
      <w:tr w:rsidR="00253082" w14:paraId="3435CF79" w14:textId="77777777">
        <w:trPr>
          <w:trHeight w:val="279"/>
        </w:trPr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F9BA26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Tvorba zo zisku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671FAA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36B120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</w:p>
        </w:tc>
      </w:tr>
      <w:tr w:rsidR="00253082" w14:paraId="0FE44188" w14:textId="77777777">
        <w:trPr>
          <w:trHeight w:val="411"/>
        </w:trPr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652D4D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Čerpanie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879C5E" w14:textId="10226836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86A13B" w14:textId="6326ABA2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253082" w14:paraId="0B7475AF" w14:textId="77777777">
        <w:trPr>
          <w:trHeight w:val="557"/>
        </w:trPr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B2C3DD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Stav k poslednému dňu účtovného obdobia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10DDBC" w14:textId="30C3EC18" w:rsidR="00253082" w:rsidRDefault="00B12F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2434,26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175715" w14:textId="2E62F704" w:rsidR="00253082" w:rsidRDefault="00B12F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1775,25</w:t>
            </w:r>
          </w:p>
        </w:tc>
      </w:tr>
    </w:tbl>
    <w:p w14:paraId="0DD35EC5" w14:textId="77777777" w:rsidR="00253082" w:rsidRDefault="0025308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</w:p>
    <w:p w14:paraId="00E754C8" w14:textId="77777777" w:rsidR="00253082" w:rsidRDefault="00DA3BC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0"/>
          <w:szCs w:val="20"/>
        </w:rPr>
      </w:pPr>
      <w:r>
        <w:rPr>
          <w:rFonts w:ascii="Arial Narrow" w:eastAsia="Arial Narrow" w:hAnsi="Arial Narrow" w:cs="Arial Narrow"/>
          <w:b/>
          <w:color w:val="000000"/>
          <w:sz w:val="22"/>
          <w:szCs w:val="22"/>
        </w:rPr>
        <w:t>Vzorová tabuľka k čl. III ods. 14 písm. f) o bankových úveroch, pôžičkách a návratných finančných výpomociach</w:t>
      </w:r>
    </w:p>
    <w:tbl>
      <w:tblPr>
        <w:tblStyle w:val="af"/>
        <w:tblW w:w="14245" w:type="dxa"/>
        <w:tblInd w:w="7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771"/>
        <w:gridCol w:w="1134"/>
        <w:gridCol w:w="1843"/>
        <w:gridCol w:w="1559"/>
        <w:gridCol w:w="2126"/>
        <w:gridCol w:w="2694"/>
        <w:gridCol w:w="3118"/>
      </w:tblGrid>
      <w:tr w:rsidR="00253082" w14:paraId="52F8D4B9" w14:textId="77777777"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AC2C63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Druh cudzieho zdroja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2FA07D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Mena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2CCE80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Výška úroku v %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FADE56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Splatnosť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308147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Forma zabezpečenia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C5A2E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Suma istiny na konci bežného účtovného obdobia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C8B4C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Suma istiny na konci bezprostredne predchádzajúceho účtovného obdobia</w:t>
            </w:r>
          </w:p>
        </w:tc>
      </w:tr>
      <w:tr w:rsidR="00253082" w14:paraId="4208273F" w14:textId="77777777"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05AF8D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Krátkodobý bankový úver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2C6EBF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A1438B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A90123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9D8D28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3D1185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D5FAEE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253082" w14:paraId="0DFB49D1" w14:textId="77777777">
        <w:trPr>
          <w:trHeight w:val="391"/>
        </w:trPr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D66ADC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Pôžička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CE64FF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0553C4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6B6AD5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EE450C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DBA4C5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4CD104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253082" w14:paraId="23A14A64" w14:textId="77777777"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4B95B6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Návratná finančná výpomoc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B6F8F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B3B850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B2962D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381044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D4EB53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54BB46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253082" w14:paraId="6EB48CB2" w14:textId="77777777"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AFAF9F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Dlhodobý bankový úver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F16A09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7DBE19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F2B553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230EBD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F93D7B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862D6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253082" w14:paraId="3C3339CF" w14:textId="77777777">
        <w:trPr>
          <w:trHeight w:val="375"/>
        </w:trPr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868A84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7CBB8E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33E2A5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8AA649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1A3042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BA49FC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B54C0B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</w:p>
        </w:tc>
      </w:tr>
    </w:tbl>
    <w:p w14:paraId="143D7EC3" w14:textId="77777777" w:rsidR="00253082" w:rsidRDefault="00DA3BC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0"/>
          <w:szCs w:val="20"/>
        </w:rPr>
      </w:pPr>
      <w:r>
        <w:rPr>
          <w:rFonts w:ascii="Arial Narrow" w:eastAsia="Arial Narrow" w:hAnsi="Arial Narrow" w:cs="Arial Narrow"/>
          <w:b/>
          <w:color w:val="000000"/>
          <w:sz w:val="22"/>
          <w:szCs w:val="22"/>
        </w:rPr>
        <w:t>Vzorová tabuľka k čl. III ods. 15 o významných položkách výnosov budúcich období</w:t>
      </w:r>
    </w:p>
    <w:tbl>
      <w:tblPr>
        <w:tblStyle w:val="af0"/>
        <w:tblW w:w="14387" w:type="dxa"/>
        <w:tblInd w:w="-7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070"/>
        <w:gridCol w:w="3663"/>
        <w:gridCol w:w="2126"/>
        <w:gridCol w:w="2268"/>
        <w:gridCol w:w="3260"/>
      </w:tblGrid>
      <w:tr w:rsidR="00253082" w14:paraId="044B715C" w14:textId="77777777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4BA09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Položky výnosov budúcich období z dôvodu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1B1C6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Stav na konci bezprostredne predchádzajúceho účtovného obdobia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9DF636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Prírastky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FB4412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Úbytky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6F20D6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Stav na konci bežného účtovného obdobia</w:t>
            </w:r>
          </w:p>
        </w:tc>
      </w:tr>
      <w:tr w:rsidR="00253082" w14:paraId="72A9E39B" w14:textId="77777777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489210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bezodplatne nadobudnutého dlhodobého majetku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186021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2CB68A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63C332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4420C5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253082" w14:paraId="39D9E769" w14:textId="77777777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8D9A6E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dlhodobého majetku obstaraného z dotácie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6A682C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2B1D59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11D678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5D8C3D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253082" w14:paraId="24BBADE5" w14:textId="77777777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8F8C85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dlhodobého majetku  obstaraného z finančného daru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0EC14D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1A91E6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5BDFBF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A38F42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253082" w14:paraId="58834085" w14:textId="77777777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AF8A4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dotácie zo štátneho rozpočtu alebo  z prostriedkov Európskej únie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F18C3C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9DBFC6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D2F103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74D103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253082" w14:paraId="3629CAE1" w14:textId="77777777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4F25D4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dotácie z rozpočtu obce alebo z rozpočtu vyššieho územného celku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6B04FD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AB48FC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1BB4C0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F21558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253082" w14:paraId="3A7EC288" w14:textId="77777777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58E184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grantu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D0859A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A26080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5CFC92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52406F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253082" w14:paraId="72CB5579" w14:textId="77777777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F9BDF0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podielu zaplatenej dane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F8748F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9C59A8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28555B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5F36F0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253082" w14:paraId="05D2C2D6" w14:textId="77777777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9AFD50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dlhodobého  majetku  obstaraného z podielu zaplatenej dane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F4D7BB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04E989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802D58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587D7B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</w:tbl>
    <w:p w14:paraId="0189357B" w14:textId="77777777" w:rsidR="00253082" w:rsidRDefault="0025308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</w:p>
    <w:p w14:paraId="07D569D5" w14:textId="77777777" w:rsidR="00253082" w:rsidRDefault="00DA3BC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0"/>
          <w:szCs w:val="20"/>
        </w:rPr>
      </w:pPr>
      <w:r>
        <w:rPr>
          <w:rFonts w:ascii="Arial Narrow" w:eastAsia="Arial Narrow" w:hAnsi="Arial Narrow" w:cs="Arial Narrow"/>
          <w:b/>
          <w:color w:val="000000"/>
          <w:sz w:val="22"/>
          <w:szCs w:val="22"/>
        </w:rPr>
        <w:lastRenderedPageBreak/>
        <w:t>Vzorová tabuľka k čl. III ods. 16 o majetku prenajatom formou finančného prenájmu</w:t>
      </w:r>
    </w:p>
    <w:tbl>
      <w:tblPr>
        <w:tblStyle w:val="af1"/>
        <w:tblW w:w="14386" w:type="dxa"/>
        <w:tblInd w:w="-7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046"/>
        <w:gridCol w:w="3119"/>
        <w:gridCol w:w="2268"/>
        <w:gridCol w:w="2693"/>
        <w:gridCol w:w="3260"/>
      </w:tblGrid>
      <w:tr w:rsidR="00253082" w14:paraId="443003A3" w14:textId="77777777"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49C20F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Záväzok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A688D6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Stav na konci bezprostredne predchádzajúceho účtovného obdobia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C519A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Istina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33203B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Finančný náklad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6837C4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Stav na konci bežného účtovného obdobia</w:t>
            </w:r>
          </w:p>
        </w:tc>
      </w:tr>
      <w:tr w:rsidR="00253082" w14:paraId="1E4072D0" w14:textId="77777777"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086F37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Celková suma dohodnutých platieb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9F5325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4574D4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9FCBC6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592DD7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253082" w14:paraId="5A3EEA2C" w14:textId="77777777"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816A02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do jedného roka vrátane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CC9D66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BF479F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2B5202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F62039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253082" w14:paraId="52C249D4" w14:textId="77777777"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AA6E0F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od jedného roka do piatich  rokov vrátane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4CF849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DDE343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64338B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A29CC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253082" w14:paraId="668F0DBC" w14:textId="77777777"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97383D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viac ako päť rokov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55370D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2DE516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BA5508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5CFE28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</w:tbl>
    <w:p w14:paraId="190ED0E6" w14:textId="77777777" w:rsidR="00253082" w:rsidRDefault="0025308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</w:p>
    <w:p w14:paraId="6870B4BC" w14:textId="77777777" w:rsidR="00253082" w:rsidRDefault="00DA3BC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0"/>
          <w:szCs w:val="20"/>
        </w:rPr>
      </w:pPr>
      <w:r>
        <w:rPr>
          <w:rFonts w:ascii="Arial Narrow" w:eastAsia="Arial Narrow" w:hAnsi="Arial Narrow" w:cs="Arial Narrow"/>
          <w:b/>
          <w:color w:val="000000"/>
          <w:sz w:val="22"/>
          <w:szCs w:val="22"/>
        </w:rPr>
        <w:t xml:space="preserve">Vzorová tabuľka k čl. IV  ods. 6 o účele a výške použitia podielu zaplatenej dane    </w:t>
      </w:r>
    </w:p>
    <w:tbl>
      <w:tblPr>
        <w:tblStyle w:val="af2"/>
        <w:tblW w:w="14386" w:type="dxa"/>
        <w:tblInd w:w="-7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157"/>
        <w:gridCol w:w="3969"/>
        <w:gridCol w:w="3260"/>
      </w:tblGrid>
      <w:tr w:rsidR="00253082" w14:paraId="37D68D3C" w14:textId="77777777">
        <w:tc>
          <w:tcPr>
            <w:tcW w:w="7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27E71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Účel použitia podielu zaplatenej dane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498F58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Použitá suma z bezprostredne predchádzajúceho účtovného obdobia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0CD1B9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Použitá suma bežného účtovného obdobia</w:t>
            </w:r>
          </w:p>
        </w:tc>
      </w:tr>
      <w:tr w:rsidR="00253082" w14:paraId="3A0BBD70" w14:textId="77777777">
        <w:trPr>
          <w:trHeight w:val="397"/>
        </w:trPr>
        <w:tc>
          <w:tcPr>
            <w:tcW w:w="7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F50745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24BF0E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C23F85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253082" w14:paraId="40084843" w14:textId="77777777">
        <w:trPr>
          <w:trHeight w:val="397"/>
        </w:trPr>
        <w:tc>
          <w:tcPr>
            <w:tcW w:w="7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6F4FA5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4F649B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D344EF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253082" w14:paraId="21A4723C" w14:textId="77777777">
        <w:trPr>
          <w:trHeight w:val="397"/>
        </w:trPr>
        <w:tc>
          <w:tcPr>
            <w:tcW w:w="7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C8F81A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E2B50A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48384B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253082" w14:paraId="16D3BF8D" w14:textId="77777777">
        <w:trPr>
          <w:trHeight w:val="397"/>
        </w:trPr>
        <w:tc>
          <w:tcPr>
            <w:tcW w:w="11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BF2B3C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Zostatok podielu zaplatenej dane bežného účtovného obdobia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EA628F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</w:p>
        </w:tc>
      </w:tr>
    </w:tbl>
    <w:p w14:paraId="54682F28" w14:textId="77777777" w:rsidR="00253082" w:rsidRDefault="0025308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</w:p>
    <w:p w14:paraId="3BE5EE71" w14:textId="77777777" w:rsidR="00253082" w:rsidRDefault="00DA3BC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0"/>
          <w:szCs w:val="20"/>
        </w:rPr>
      </w:pPr>
      <w:r>
        <w:rPr>
          <w:rFonts w:ascii="Arial Narrow" w:eastAsia="Arial Narrow" w:hAnsi="Arial Narrow" w:cs="Arial Narrow"/>
          <w:b/>
          <w:color w:val="000000"/>
          <w:sz w:val="22"/>
          <w:szCs w:val="22"/>
        </w:rPr>
        <w:t>Vzorová tabuľka k čl. IV  ods. 8 o nákladoch vynaložených v súvislosti s auditom účtovnej závierky</w:t>
      </w:r>
    </w:p>
    <w:tbl>
      <w:tblPr>
        <w:tblStyle w:val="af3"/>
        <w:tblW w:w="9284" w:type="dxa"/>
        <w:tblInd w:w="-7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307"/>
        <w:gridCol w:w="2977"/>
      </w:tblGrid>
      <w:tr w:rsidR="00253082" w14:paraId="1C12E4EC" w14:textId="77777777">
        <w:tc>
          <w:tcPr>
            <w:tcW w:w="6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F947E1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Jednotlivé druhy nákladov za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4772FB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Suma</w:t>
            </w:r>
          </w:p>
        </w:tc>
      </w:tr>
      <w:tr w:rsidR="00253082" w14:paraId="0DCA9B44" w14:textId="77777777">
        <w:tc>
          <w:tcPr>
            <w:tcW w:w="6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E4EE21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overenie účtovnej závierky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902AE6" w14:textId="2351D418" w:rsidR="00253082" w:rsidRDefault="00BA14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600</w:t>
            </w:r>
          </w:p>
        </w:tc>
      </w:tr>
      <w:tr w:rsidR="00253082" w14:paraId="70D4E9DC" w14:textId="77777777">
        <w:tc>
          <w:tcPr>
            <w:tcW w:w="6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B32DC9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uisťovacie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audítorské služby okrem overenia účtovnej závierky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046B1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253082" w14:paraId="27594D54" w14:textId="77777777">
        <w:tc>
          <w:tcPr>
            <w:tcW w:w="6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1C9CE7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súvisiace audítorské služby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BC06AF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253082" w14:paraId="2156F6B2" w14:textId="77777777">
        <w:tc>
          <w:tcPr>
            <w:tcW w:w="6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F85CC5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daňové poradenstvo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0BAF74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253082" w14:paraId="6DB8D3DB" w14:textId="77777777">
        <w:tc>
          <w:tcPr>
            <w:tcW w:w="6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42C064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ostatné neaudítorské služby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DB78DF" w14:textId="77777777" w:rsidR="00253082" w:rsidRDefault="0025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253082" w14:paraId="1B420345" w14:textId="77777777">
        <w:tc>
          <w:tcPr>
            <w:tcW w:w="6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A47862" w14:textId="77777777" w:rsidR="00253082" w:rsidRDefault="00DA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Spolu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AB434F" w14:textId="7E50F512" w:rsidR="00253082" w:rsidRDefault="00BA14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600</w:t>
            </w:r>
          </w:p>
        </w:tc>
      </w:tr>
    </w:tbl>
    <w:p w14:paraId="4E84322D" w14:textId="77777777" w:rsidR="00253082" w:rsidRDefault="0025308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</w:p>
    <w:sectPr w:rsidR="00253082">
      <w:footerReference w:type="even" r:id="rId9"/>
      <w:footerReference w:type="default" r:id="rId10"/>
      <w:pgSz w:w="16838" w:h="11906" w:orient="landscape"/>
      <w:pgMar w:top="708" w:right="851" w:bottom="851" w:left="851" w:header="0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FB4557" w14:textId="77777777" w:rsidR="007A2F7F" w:rsidRDefault="007A2F7F">
      <w:r>
        <w:separator/>
      </w:r>
    </w:p>
  </w:endnote>
  <w:endnote w:type="continuationSeparator" w:id="0">
    <w:p w14:paraId="4A9F5D82" w14:textId="77777777" w:rsidR="007A2F7F" w:rsidRDefault="007A2F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A7F8FB" w14:textId="77777777" w:rsidR="00253082" w:rsidRDefault="00253082">
    <w:pPr>
      <w:pBdr>
        <w:top w:val="nil"/>
        <w:left w:val="nil"/>
        <w:bottom w:val="nil"/>
        <w:right w:val="nil"/>
        <w:between w:val="nil"/>
      </w:pBdr>
      <w:tabs>
        <w:tab w:val="center" w:pos="5102"/>
        <w:tab w:val="right" w:pos="10204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63293F" w14:textId="77777777" w:rsidR="00253082" w:rsidRDefault="00DA3BC2">
    <w:pPr>
      <w:pBdr>
        <w:top w:val="nil"/>
        <w:left w:val="nil"/>
        <w:bottom w:val="nil"/>
        <w:right w:val="nil"/>
        <w:between w:val="nil"/>
      </w:pBdr>
      <w:tabs>
        <w:tab w:val="center" w:pos="5102"/>
        <w:tab w:val="right" w:pos="10204"/>
      </w:tabs>
      <w:jc w:val="right"/>
      <w:rPr>
        <w:color w:val="000000"/>
      </w:rPr>
    </w:pPr>
    <w:r>
      <w:rPr>
        <w:color w:val="000000"/>
      </w:rPr>
      <w:t xml:space="preserve">Strana </w:t>
    </w: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5D5E4D">
      <w:rPr>
        <w:noProof/>
        <w:color w:val="000000"/>
      </w:rPr>
      <w:t>1</w:t>
    </w:r>
    <w:r>
      <w:rPr>
        <w:color w:val="000000"/>
      </w:rPr>
      <w:fldChar w:fldCharType="end"/>
    </w:r>
  </w:p>
  <w:p w14:paraId="7F321247" w14:textId="77777777" w:rsidR="00253082" w:rsidRDefault="00253082">
    <w:pPr>
      <w:pBdr>
        <w:top w:val="nil"/>
        <w:left w:val="nil"/>
        <w:bottom w:val="nil"/>
        <w:right w:val="nil"/>
        <w:between w:val="nil"/>
      </w:pBdr>
      <w:tabs>
        <w:tab w:val="center" w:pos="5102"/>
        <w:tab w:val="right" w:pos="10204"/>
      </w:tabs>
      <w:ind w:right="360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25C8F5" w14:textId="77777777" w:rsidR="00253082" w:rsidRDefault="00253082">
    <w:pPr>
      <w:pBdr>
        <w:top w:val="nil"/>
        <w:left w:val="nil"/>
        <w:bottom w:val="nil"/>
        <w:right w:val="nil"/>
        <w:between w:val="nil"/>
      </w:pBdr>
      <w:tabs>
        <w:tab w:val="center" w:pos="5102"/>
        <w:tab w:val="right" w:pos="10204"/>
      </w:tabs>
      <w:rPr>
        <w:color w:val="000000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1CE56D" w14:textId="0F39F4C8" w:rsidR="00253082" w:rsidRDefault="00DA3BC2">
    <w:pPr>
      <w:pBdr>
        <w:top w:val="nil"/>
        <w:left w:val="nil"/>
        <w:bottom w:val="nil"/>
        <w:right w:val="nil"/>
        <w:between w:val="nil"/>
      </w:pBdr>
      <w:tabs>
        <w:tab w:val="center" w:pos="5102"/>
        <w:tab w:val="right" w:pos="10204"/>
      </w:tabs>
      <w:jc w:val="right"/>
      <w:rPr>
        <w:color w:val="000000"/>
      </w:rPr>
    </w:pPr>
    <w:r>
      <w:rPr>
        <w:color w:val="000000"/>
      </w:rPr>
      <w:t xml:space="preserve">Strana </w:t>
    </w: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5D5E4D">
      <w:rPr>
        <w:noProof/>
        <w:color w:val="000000"/>
      </w:rPr>
      <w:t>7</w:t>
    </w:r>
    <w:r>
      <w:rPr>
        <w:color w:val="000000"/>
      </w:rPr>
      <w:fldChar w:fldCharType="end"/>
    </w:r>
  </w:p>
  <w:p w14:paraId="029A562D" w14:textId="77777777" w:rsidR="00253082" w:rsidRDefault="00253082">
    <w:pPr>
      <w:pBdr>
        <w:top w:val="nil"/>
        <w:left w:val="nil"/>
        <w:bottom w:val="nil"/>
        <w:right w:val="nil"/>
        <w:between w:val="nil"/>
      </w:pBdr>
      <w:tabs>
        <w:tab w:val="center" w:pos="5102"/>
        <w:tab w:val="right" w:pos="10204"/>
      </w:tabs>
      <w:ind w:right="360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8FD97E" w14:textId="77777777" w:rsidR="007A2F7F" w:rsidRDefault="007A2F7F">
      <w:r>
        <w:separator/>
      </w:r>
    </w:p>
  </w:footnote>
  <w:footnote w:type="continuationSeparator" w:id="0">
    <w:p w14:paraId="72629F65" w14:textId="77777777" w:rsidR="007A2F7F" w:rsidRDefault="007A2F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10DE8"/>
    <w:multiLevelType w:val="multilevel"/>
    <w:tmpl w:val="64B8554C"/>
    <w:lvl w:ilvl="0">
      <w:start w:val="100"/>
      <w:numFmt w:val="lowerRoman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1A4C1B24"/>
    <w:multiLevelType w:val="multilevel"/>
    <w:tmpl w:val="F668BE00"/>
    <w:lvl w:ilvl="0">
      <w:start w:val="2"/>
      <w:numFmt w:val="decimal"/>
      <w:lvlText w:val="(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1F3E35E7"/>
    <w:multiLevelType w:val="multilevel"/>
    <w:tmpl w:val="4C6639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378810C6"/>
    <w:multiLevelType w:val="multilevel"/>
    <w:tmpl w:val="65EA2C2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122D1C"/>
    <w:multiLevelType w:val="multilevel"/>
    <w:tmpl w:val="931403F4"/>
    <w:lvl w:ilvl="0">
      <w:start w:val="2"/>
      <w:numFmt w:val="decimal"/>
      <w:lvlText w:val="(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" w15:restartNumberingAfterBreak="0">
    <w:nsid w:val="4CD30442"/>
    <w:multiLevelType w:val="multilevel"/>
    <w:tmpl w:val="1E24B608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 w15:restartNumberingAfterBreak="0">
    <w:nsid w:val="733D4227"/>
    <w:multiLevelType w:val="multilevel"/>
    <w:tmpl w:val="0FEAC4A4"/>
    <w:lvl w:ilvl="0">
      <w:start w:val="4"/>
      <w:numFmt w:val="decimal"/>
      <w:lvlText w:val="(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 w16cid:durableId="224226071">
    <w:abstractNumId w:val="1"/>
  </w:num>
  <w:num w:numId="2" w16cid:durableId="1521896437">
    <w:abstractNumId w:val="6"/>
  </w:num>
  <w:num w:numId="3" w16cid:durableId="753430128">
    <w:abstractNumId w:val="0"/>
  </w:num>
  <w:num w:numId="4" w16cid:durableId="937253883">
    <w:abstractNumId w:val="2"/>
  </w:num>
  <w:num w:numId="5" w16cid:durableId="1074661210">
    <w:abstractNumId w:val="4"/>
  </w:num>
  <w:num w:numId="6" w16cid:durableId="1105270368">
    <w:abstractNumId w:val="3"/>
  </w:num>
  <w:num w:numId="7" w16cid:durableId="25008638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3082"/>
    <w:rsid w:val="0000001A"/>
    <w:rsid w:val="00030157"/>
    <w:rsid w:val="00031F23"/>
    <w:rsid w:val="0007591B"/>
    <w:rsid w:val="000B5890"/>
    <w:rsid w:val="00245206"/>
    <w:rsid w:val="00253082"/>
    <w:rsid w:val="0032499D"/>
    <w:rsid w:val="004653D0"/>
    <w:rsid w:val="00511B89"/>
    <w:rsid w:val="005236C1"/>
    <w:rsid w:val="0054224C"/>
    <w:rsid w:val="00547438"/>
    <w:rsid w:val="00564C6C"/>
    <w:rsid w:val="0059297B"/>
    <w:rsid w:val="005D5E4D"/>
    <w:rsid w:val="00633519"/>
    <w:rsid w:val="007178D4"/>
    <w:rsid w:val="00732566"/>
    <w:rsid w:val="007716EC"/>
    <w:rsid w:val="007A2F7F"/>
    <w:rsid w:val="007F574D"/>
    <w:rsid w:val="00902BF9"/>
    <w:rsid w:val="009255BA"/>
    <w:rsid w:val="009303E9"/>
    <w:rsid w:val="00A03A38"/>
    <w:rsid w:val="00A13E54"/>
    <w:rsid w:val="00AE6B82"/>
    <w:rsid w:val="00B12F7D"/>
    <w:rsid w:val="00BA1427"/>
    <w:rsid w:val="00CC6679"/>
    <w:rsid w:val="00D56E3D"/>
    <w:rsid w:val="00DA3BC2"/>
    <w:rsid w:val="00DC7AB9"/>
    <w:rsid w:val="00E6594C"/>
    <w:rsid w:val="00E9039C"/>
    <w:rsid w:val="00ED7323"/>
    <w:rsid w:val="00FB1269"/>
    <w:rsid w:val="00FC1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C30D4"/>
  <w15:docId w15:val="{72D4225B-777C-4B90-BB0C-8AADE2E95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sk-SK" w:eastAsia="sk-SK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y"/>
    <w:next w:val="Normlny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y"/>
    <w:next w:val="Norm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titul">
    <w:name w:val="Subtitle"/>
    <w:basedOn w:val="Normlny"/>
    <w:next w:val="Norm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5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5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5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5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27" w:type="dxa"/>
        <w:right w:w="3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05" w:type="dxa"/>
        <w:right w:w="108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05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05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05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05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05" w:type="dxa"/>
        <w:right w:w="108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05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05" w:type="dxa"/>
        <w:right w:w="108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05" w:type="dxa"/>
        <w:right w:w="108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05" w:type="dxa"/>
        <w:right w:w="108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05" w:type="dxa"/>
        <w:right w:w="108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05" w:type="dxa"/>
        <w:right w:w="108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05" w:type="dxa"/>
        <w:right w:w="108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05" w:type="dxa"/>
        <w:right w:w="108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05" w:type="dxa"/>
        <w:right w:w="108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05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15</Pages>
  <Words>4112</Words>
  <Characters>23443</Characters>
  <Application>Microsoft Office Word</Application>
  <DocSecurity>0</DocSecurity>
  <Lines>195</Lines>
  <Paragraphs>54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</dc:creator>
  <cp:lastModifiedBy>Jana</cp:lastModifiedBy>
  <cp:revision>7</cp:revision>
  <dcterms:created xsi:type="dcterms:W3CDTF">2023-06-25T18:12:00Z</dcterms:created>
  <dcterms:modified xsi:type="dcterms:W3CDTF">2025-06-27T10:47:00Z</dcterms:modified>
</cp:coreProperties>
</file>