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>BM Logistic Nord s.r.o.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r>
              <w:t>I.Olbrachta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505FBC1C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D4321D">
        <w:rPr>
          <w:szCs w:val="22"/>
        </w:rPr>
        <w:t>30.06.2023</w:t>
      </w:r>
      <w:bookmarkStart w:id="0" w:name="_GoBack"/>
      <w:bookmarkEnd w:id="0"/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3CC445EF" w:rsidR="00C33753" w:rsidRPr="002C0794" w:rsidRDefault="00B26C1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4BD6690B" w:rsidR="00C33753" w:rsidRPr="002C0794" w:rsidRDefault="00B26C1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4321D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158A0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6C16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321D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2280</Words>
  <Characters>13948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Janka</cp:lastModifiedBy>
  <cp:revision>2</cp:revision>
  <cp:lastPrinted>2017-07-02T17:25:00Z</cp:lastPrinted>
  <dcterms:created xsi:type="dcterms:W3CDTF">2025-07-10T06:43:00Z</dcterms:created>
  <dcterms:modified xsi:type="dcterms:W3CDTF">2025-07-10T06:43:00Z</dcterms:modified>
</cp:coreProperties>
</file>