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</w:t>
      </w:r>
      <w:r w:rsidRPr="00256DDD">
        <w:rPr>
          <w:sz w:val="28"/>
          <w:szCs w:val="28"/>
        </w:rPr>
        <w:t>44063423</w:t>
      </w:r>
      <w:r>
        <w:rPr>
          <w:sz w:val="28"/>
          <w:szCs w:val="28"/>
        </w:rPr>
        <w:t xml:space="preserve">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56DDD">
        <w:rPr>
          <w:sz w:val="28"/>
          <w:szCs w:val="28"/>
        </w:rPr>
        <w:t>2022626969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256DDD" w:rsidRDefault="00256DDD" w:rsidP="00256DDD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256DDD" w:rsidRDefault="00256DDD" w:rsidP="00256DDD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256DDD" w:rsidRDefault="00256DDD" w:rsidP="00256DDD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256DDD" w:rsidRDefault="00256DDD" w:rsidP="00256DDD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256DDD" w:rsidRPr="009E4426" w:rsidRDefault="00256DDD" w:rsidP="00256DDD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256DDD" w:rsidRDefault="00256DDD" w:rsidP="00256DDD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256DDD" w:rsidRDefault="00256DDD" w:rsidP="00256DDD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b) celkovej sume zabezpečených záväzkov, opis a spôsoby zabezpečenia záväzkov.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256DDD" w:rsidRDefault="00256DDD" w:rsidP="00256DD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 xml:space="preserve">a) všetkých formách prijatej náhrady, </w:t>
      </w:r>
    </w:p>
    <w:p w:rsidR="00256DDD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256DDD" w:rsidRPr="007F2366" w:rsidRDefault="00256DDD" w:rsidP="00256DDD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256DDD" w:rsidRDefault="00256DDD" w:rsidP="00256DDD"/>
    <w:p w:rsidR="00256DDD" w:rsidRDefault="00256DDD" w:rsidP="00256DDD"/>
    <w:p w:rsidR="005A2B4A" w:rsidRDefault="005A2B4A"/>
    <w:sectPr w:rsidR="005A2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DD"/>
    <w:rsid w:val="00256DDD"/>
    <w:rsid w:val="005A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CF2E6-BA07-48FD-8717-CF1ACB25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56DD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2025-06-29T12:56:00Z</dcterms:created>
  <dcterms:modified xsi:type="dcterms:W3CDTF">2025-06-29T12:58:00Z</dcterms:modified>
</cp:coreProperties>
</file>