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450" w:type="pct"/>
        <w:jc w:val="center"/>
        <w:tblCellMar>
          <w:left w:w="70" w:type="dxa"/>
          <w:right w:w="70" w:type="dxa"/>
        </w:tblCellMar>
        <w:tblLook w:val="04A0"/>
      </w:tblPr>
      <w:tblGrid>
        <w:gridCol w:w="303"/>
        <w:gridCol w:w="303"/>
        <w:gridCol w:w="287"/>
        <w:gridCol w:w="303"/>
        <w:gridCol w:w="302"/>
        <w:gridCol w:w="223"/>
        <w:gridCol w:w="313"/>
        <w:gridCol w:w="302"/>
        <w:gridCol w:w="420"/>
        <w:gridCol w:w="396"/>
        <w:gridCol w:w="410"/>
        <w:gridCol w:w="219"/>
        <w:gridCol w:w="332"/>
        <w:gridCol w:w="242"/>
        <w:gridCol w:w="272"/>
        <w:gridCol w:w="268"/>
        <w:gridCol w:w="236"/>
        <w:gridCol w:w="253"/>
        <w:gridCol w:w="268"/>
        <w:gridCol w:w="236"/>
        <w:gridCol w:w="224"/>
        <w:gridCol w:w="262"/>
        <w:gridCol w:w="30"/>
        <w:gridCol w:w="299"/>
        <w:gridCol w:w="231"/>
        <w:gridCol w:w="111"/>
        <w:gridCol w:w="109"/>
        <w:gridCol w:w="178"/>
        <w:gridCol w:w="42"/>
        <w:gridCol w:w="266"/>
        <w:gridCol w:w="287"/>
        <w:gridCol w:w="276"/>
        <w:gridCol w:w="303"/>
        <w:gridCol w:w="66"/>
        <w:gridCol w:w="182"/>
        <w:gridCol w:w="72"/>
        <w:gridCol w:w="178"/>
        <w:gridCol w:w="71"/>
        <w:gridCol w:w="209"/>
        <w:gridCol w:w="45"/>
        <w:gridCol w:w="207"/>
        <w:gridCol w:w="253"/>
        <w:gridCol w:w="252"/>
      </w:tblGrid>
      <w:tr w:rsidR="00205771" w:rsidTr="00205771">
        <w:trPr>
          <w:trHeight w:val="57"/>
          <w:jc w:val="center"/>
        </w:trPr>
        <w:tc>
          <w:tcPr>
            <w:tcW w:w="3079" w:type="pct"/>
            <w:gridSpan w:val="2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69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Poznámky </w:t>
            </w:r>
            <w:proofErr w:type="spellStart"/>
            <w:r>
              <w:rPr>
                <w:rFonts w:cs="Arial"/>
                <w:lang w:eastAsia="en-US"/>
              </w:rPr>
              <w:t>Úč</w:t>
            </w:r>
            <w:proofErr w:type="spellEnd"/>
            <w:r>
              <w:rPr>
                <w:rFonts w:cs="Arial"/>
                <w:lang w:eastAsia="en-US"/>
              </w:rPr>
              <w:t xml:space="preserve"> POD 3 - 04 </w:t>
            </w: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182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  <w:hideMark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POZNÁMKY</w:t>
            </w: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individuálnej účtovnej závierky </w:t>
            </w: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  <w:hideMark/>
          </w:tcPr>
          <w:p w:rsidR="00205771" w:rsidRDefault="00205771" w:rsidP="00C30E7E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zostavenej k 31.12.202</w:t>
            </w:r>
            <w:r w:rsidR="00C30E7E">
              <w:rPr>
                <w:rFonts w:cs="Arial"/>
                <w:lang w:eastAsia="en-US"/>
              </w:rPr>
              <w:t>4</w:t>
            </w: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C30E7E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841" w:type="pct"/>
            <w:gridSpan w:val="10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</w:t>
            </w:r>
            <w:proofErr w:type="spellStart"/>
            <w:r>
              <w:rPr>
                <w:rFonts w:cs="Arial"/>
                <w:lang w:eastAsia="en-US"/>
              </w:rPr>
              <w:t>eurocentoch</w:t>
            </w:r>
            <w:proofErr w:type="spellEnd"/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905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celých eurách *)</w:t>
            </w:r>
          </w:p>
        </w:tc>
      </w:tr>
      <w:tr w:rsidR="00C30E7E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0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C30E7E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  <w:hideMark/>
          </w:tcPr>
          <w:p w:rsidR="00205771" w:rsidRDefault="00205771">
            <w:pPr>
              <w:ind w:left="-44" w:hanging="2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205771" w:rsidRDefault="00205771">
            <w:pPr>
              <w:ind w:hanging="4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  <w:hideMark/>
          </w:tcPr>
          <w:p w:rsidR="00205771" w:rsidRDefault="00205771">
            <w:pPr>
              <w:ind w:hanging="52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615" w:type="pct"/>
            <w:gridSpan w:val="7"/>
            <w:noWrap/>
            <w:hideMark/>
          </w:tcPr>
          <w:p w:rsidR="00205771" w:rsidRDefault="00205771">
            <w:pPr>
              <w:ind w:firstLine="109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66" w:type="pct"/>
            <w:gridSpan w:val="7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Za obdobie od</w:t>
            </w: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C30E7E" w:rsidP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C30E7E" w:rsidP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Bezprostredne predchádzajúce obdobie od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C30E7E" w:rsidP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C30E7E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</w:t>
            </w:r>
          </w:p>
        </w:tc>
      </w:tr>
      <w:tr w:rsidR="00C30E7E" w:rsidTr="00205771">
        <w:trPr>
          <w:trHeight w:val="57"/>
          <w:jc w:val="center"/>
        </w:trPr>
        <w:tc>
          <w:tcPr>
            <w:tcW w:w="679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Dátum vzniku účtovnej  jednotky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74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909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C30E7E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7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0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C30E7E" w:rsidTr="00205771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9 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21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 </w:t>
            </w:r>
          </w:p>
        </w:tc>
        <w:tc>
          <w:tcPr>
            <w:tcW w:w="658" w:type="pct"/>
            <w:gridSpan w:val="8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zostavená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mimoriadna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schválená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  priebežná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C30E7E" w:rsidTr="00205771">
        <w:trPr>
          <w:trHeight w:val="57"/>
          <w:jc w:val="center"/>
        </w:trPr>
        <w:tc>
          <w:tcPr>
            <w:tcW w:w="275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IČO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1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DIČ</w:t>
            </w: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6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 xml:space="preserve">Kód SK NACE </w:t>
            </w: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spacing w:after="0" w:line="240" w:lineRule="auto"/>
        <w:jc w:val="center"/>
        <w:rPr>
          <w:rFonts w:ascii="Times New Roman" w:eastAsiaTheme="minorHAnsi" w:hAnsi="Times New Roman" w:cs="Times New Roman"/>
          <w:vanish/>
          <w:sz w:val="24"/>
          <w:szCs w:val="24"/>
        </w:rPr>
      </w:pPr>
    </w:p>
    <w:tbl>
      <w:tblPr>
        <w:tblW w:w="645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40"/>
        <w:gridCol w:w="668"/>
        <w:gridCol w:w="727"/>
        <w:gridCol w:w="556"/>
        <w:gridCol w:w="632"/>
        <w:gridCol w:w="570"/>
        <w:gridCol w:w="342"/>
        <w:gridCol w:w="316"/>
        <w:gridCol w:w="330"/>
        <w:gridCol w:w="302"/>
        <w:gridCol w:w="297"/>
        <w:gridCol w:w="38"/>
        <w:gridCol w:w="316"/>
        <w:gridCol w:w="318"/>
        <w:gridCol w:w="252"/>
        <w:gridCol w:w="316"/>
        <w:gridCol w:w="297"/>
        <w:gridCol w:w="290"/>
        <w:gridCol w:w="252"/>
        <w:gridCol w:w="252"/>
        <w:gridCol w:w="226"/>
        <w:gridCol w:w="190"/>
        <w:gridCol w:w="252"/>
        <w:gridCol w:w="252"/>
        <w:gridCol w:w="195"/>
        <w:gridCol w:w="302"/>
        <w:gridCol w:w="302"/>
        <w:gridCol w:w="157"/>
        <w:gridCol w:w="38"/>
        <w:gridCol w:w="302"/>
        <w:gridCol w:w="252"/>
        <w:gridCol w:w="302"/>
        <w:gridCol w:w="252"/>
        <w:gridCol w:w="387"/>
        <w:gridCol w:w="190"/>
        <w:gridCol w:w="204"/>
        <w:gridCol w:w="176"/>
        <w:gridCol w:w="193"/>
      </w:tblGrid>
      <w:tr w:rsidR="00205771" w:rsidTr="00C30E7E">
        <w:trPr>
          <w:trHeight w:val="355"/>
          <w:jc w:val="center"/>
        </w:trPr>
        <w:tc>
          <w:tcPr>
            <w:tcW w:w="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6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2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82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82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3340" w:type="pct"/>
            <w:gridSpan w:val="21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Obchodné meno (názov) účtovnej jednotky</w:t>
            </w: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2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F</w:t>
            </w:r>
          </w:p>
        </w:tc>
        <w:tc>
          <w:tcPr>
            <w:tcW w:w="2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</w:t>
            </w:r>
          </w:p>
        </w:tc>
        <w:tc>
          <w:tcPr>
            <w:tcW w:w="2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2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</w:t>
            </w:r>
          </w:p>
        </w:tc>
        <w:tc>
          <w:tcPr>
            <w:tcW w:w="2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,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s.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C30E7E">
        <w:trPr>
          <w:trHeight w:val="53"/>
          <w:jc w:val="center"/>
        </w:trPr>
        <w:tc>
          <w:tcPr>
            <w:tcW w:w="26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30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lastRenderedPageBreak/>
              <w:t xml:space="preserve">Sídlo </w:t>
            </w:r>
            <w:r>
              <w:rPr>
                <w:rFonts w:cs="Arial"/>
                <w:b/>
                <w:lang w:eastAsia="en-US"/>
              </w:rPr>
              <w:t>účtovnej jednotky</w:t>
            </w: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05771" w:rsidTr="00C30E7E">
        <w:trPr>
          <w:trHeight w:val="57"/>
          <w:jc w:val="center"/>
        </w:trPr>
        <w:tc>
          <w:tcPr>
            <w:tcW w:w="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 </w:t>
            </w:r>
            <w:r w:rsidR="00C30E7E">
              <w:rPr>
                <w:rFonts w:cs="Arial"/>
                <w:lang w:eastAsia="en-US"/>
              </w:rPr>
              <w:t>O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K</w:t>
            </w:r>
            <w:r w:rsidR="00205771">
              <w:rPr>
                <w:rFonts w:cs="Arial"/>
                <w:lang w:eastAsia="en-US"/>
              </w:rPr>
              <w:t> 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  <w:r w:rsidR="00C30E7E">
              <w:rPr>
                <w:rFonts w:cs="Arial"/>
                <w:lang w:eastAsia="en-US"/>
              </w:rPr>
              <w:t>R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  <w:r w:rsidR="00C30E7E">
              <w:rPr>
                <w:rFonts w:cs="Arial"/>
                <w:lang w:eastAsia="en-US"/>
              </w:rPr>
              <w:t>U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  <w:r w:rsidR="00C30E7E">
              <w:rPr>
                <w:rFonts w:cs="Arial"/>
                <w:lang w:eastAsia="en-US"/>
              </w:rPr>
              <w:t>Ž</w:t>
            </w:r>
          </w:p>
        </w:tc>
        <w:tc>
          <w:tcPr>
            <w:tcW w:w="2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  <w:r w:rsidR="00C30E7E">
              <w:rPr>
                <w:rFonts w:cs="Arial"/>
                <w:lang w:eastAsia="en-US"/>
              </w:rPr>
              <w:t>N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  <w:r w:rsidR="00C30E7E">
              <w:rPr>
                <w:rFonts w:cs="Arial"/>
                <w:lang w:eastAsia="en-US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  <w:r w:rsidR="00205771">
              <w:rPr>
                <w:rFonts w:cs="Arial"/>
                <w:lang w:eastAsia="en-US"/>
              </w:rPr>
              <w:t> </w:t>
            </w: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C30E7E">
        <w:trPr>
          <w:trHeight w:val="57"/>
          <w:jc w:val="center"/>
        </w:trPr>
        <w:tc>
          <w:tcPr>
            <w:tcW w:w="3033" w:type="pct"/>
            <w:gridSpan w:val="1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PSČ                              Názov obce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247"/>
          <w:jc w:val="center"/>
        </w:trPr>
        <w:tc>
          <w:tcPr>
            <w:tcW w:w="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U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L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C30E7E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5000" w:type="pct"/>
            <w:gridSpan w:val="38"/>
            <w:noWrap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Číslo telefónu                                                     Číslo faxu</w:t>
            </w:r>
          </w:p>
        </w:tc>
      </w:tr>
      <w:tr w:rsidR="00205771" w:rsidTr="00C30E7E">
        <w:trPr>
          <w:trHeight w:val="57"/>
          <w:jc w:val="center"/>
        </w:trPr>
        <w:tc>
          <w:tcPr>
            <w:tcW w:w="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9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5</w:t>
            </w:r>
          </w:p>
        </w:tc>
        <w:tc>
          <w:tcPr>
            <w:tcW w:w="266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5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1740" w:type="pct"/>
            <w:gridSpan w:val="7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E-mailová adresa : marcelfenus@gmail.com</w:t>
            </w: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57"/>
          <w:jc w:val="center"/>
        </w:trPr>
        <w:tc>
          <w:tcPr>
            <w:tcW w:w="26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4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2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C30E7E">
        <w:trPr>
          <w:trHeight w:val="850"/>
          <w:jc w:val="center"/>
        </w:trPr>
        <w:tc>
          <w:tcPr>
            <w:tcW w:w="20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Zostavené dňa:</w:t>
            </w:r>
          </w:p>
          <w:p w:rsidR="00205771" w:rsidRDefault="00205771" w:rsidP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31.03.202</w:t>
            </w:r>
            <w:r w:rsidR="00C30E7E">
              <w:rPr>
                <w:rFonts w:cs="Arial"/>
                <w:lang w:eastAsia="en-US"/>
              </w:rPr>
              <w:t>5</w:t>
            </w:r>
          </w:p>
        </w:tc>
        <w:tc>
          <w:tcPr>
            <w:tcW w:w="1127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vedenie účtovníctva:</w:t>
            </w:r>
          </w:p>
        </w:tc>
        <w:tc>
          <w:tcPr>
            <w:tcW w:w="89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zostavenie účtovnej závierky:</w:t>
            </w:r>
          </w:p>
        </w:tc>
        <w:tc>
          <w:tcPr>
            <w:tcW w:w="965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 člena štatutárneho orgánu účtovnej jednotky alebo fyzickej osoby, ktorá je účtovnou jednotkou:</w:t>
            </w:r>
          </w:p>
        </w:tc>
      </w:tr>
      <w:tr w:rsidR="00205771" w:rsidTr="00C30E7E">
        <w:trPr>
          <w:trHeight w:val="848"/>
          <w:jc w:val="center"/>
        </w:trPr>
        <w:tc>
          <w:tcPr>
            <w:tcW w:w="20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Schválené dňa:</w:t>
            </w:r>
          </w:p>
          <w:p w:rsidR="00205771" w:rsidRDefault="00C30E7E" w:rsidP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31.3.2025</w:t>
            </w:r>
          </w:p>
        </w:tc>
        <w:tc>
          <w:tcPr>
            <w:tcW w:w="2679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2128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2294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1D512F" w:rsidP="00205771">
      <w:pPr>
        <w:jc w:val="both"/>
        <w:rPr>
          <w:rFonts w:cs="Arial"/>
          <w:b/>
          <w:bCs/>
        </w:rPr>
      </w:pPr>
      <w:r w:rsidRPr="001D512F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C30E7E" w:rsidRDefault="00C30E7E" w:rsidP="0020577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05771">
        <w:rPr>
          <w:rFonts w:cs="Arial"/>
        </w:rPr>
        <w:t xml:space="preserve">*) Vyznačuje sa    </w:t>
      </w:r>
      <w:r w:rsidR="00205771">
        <w:rPr>
          <w:rFonts w:cs="Arial"/>
          <w:b/>
          <w:bCs/>
        </w:rPr>
        <w:t xml:space="preserve"> </w:t>
      </w: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Stav zamestnancov ku dňu, ku ktorému </w:t>
            </w:r>
            <w:r>
              <w:rPr>
                <w:rFonts w:cs="Arial"/>
                <w:lang w:eastAsia="en-US"/>
              </w:rPr>
              <w:lastRenderedPageBreak/>
              <w:t>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highlight w:val="green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highlight w:val="green"/>
                <w:lang w:eastAsia="en-US"/>
              </w:rPr>
            </w:pPr>
            <w:r w:rsidRPr="00593639"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05771" w:rsidTr="0020577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Iný podiel na ostatných 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Mgr.Marcel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205771" w:rsidTr="0020577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Podiel na hlasovacích </w:t>
            </w:r>
            <w:r>
              <w:rPr>
                <w:b/>
                <w:lang w:eastAsia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Iný podiel na ostatných </w:t>
            </w:r>
            <w:r>
              <w:rPr>
                <w:b/>
                <w:lang w:eastAsia="en-US"/>
              </w:rPr>
              <w:lastRenderedPageBreak/>
              <w:t>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67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2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3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7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lastRenderedPageBreak/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</w:t>
            </w:r>
            <w:r w:rsidR="00174971">
              <w:rPr>
                <w:rFonts w:cs="Arial Narrow"/>
                <w:lang w:eastAsia="en-US"/>
              </w:rPr>
              <w:t>199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1749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</w:t>
            </w:r>
            <w:r w:rsidR="00174971">
              <w:rPr>
                <w:rFonts w:cs="Arial Narrow"/>
                <w:lang w:eastAsia="en-US"/>
              </w:rPr>
              <w:t>199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spacing w:before="0" w:beforeAutospacing="0" w:after="0"/>
        <w:jc w:val="left"/>
      </w:pPr>
      <w:r>
        <w:t>4. Informácie k časti F. písm. o) prílohy č. 3 o opravných položkách k zásobám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5"/>
        <w:gridCol w:w="1194"/>
      </w:tblGrid>
      <w:tr w:rsidR="00205771" w:rsidTr="0020577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pStyle w:val="TopHeader"/>
              <w:spacing w:line="276" w:lineRule="auto"/>
            </w:pPr>
          </w:p>
          <w:p w:rsidR="00205771" w:rsidRDefault="00205771">
            <w:pPr>
              <w:pStyle w:val="TopHeader"/>
              <w:spacing w:line="276" w:lineRule="auto"/>
            </w:pPr>
            <w:r>
              <w:t>Tvorba 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  <w:p w:rsidR="00205771" w:rsidRDefault="00205771">
            <w:pPr>
              <w:pStyle w:val="TopHeader"/>
              <w:spacing w:line="276" w:lineRule="auto"/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Nedokončená výroba a</w:t>
            </w: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polotovary vlastnej výroby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Výrobky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Zvieratá 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C30E7E" w:rsidP="009A308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196923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C30E7E" w:rsidP="00BB6E4C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194344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Nehnuteľnosť na predaj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Poskytnuté preddavky  na zásoby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lang w:eastAsia="en-US"/>
              </w:rPr>
              <w:t>196923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C30E7E" w:rsidP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194344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96"/>
        <w:gridCol w:w="3016"/>
      </w:tblGrid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</w:t>
            </w: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282"/>
        <w:gridCol w:w="1140"/>
        <w:gridCol w:w="1709"/>
        <w:gridCol w:w="1852"/>
        <w:gridCol w:w="1306"/>
      </w:tblGrid>
      <w:tr w:rsidR="00205771" w:rsidTr="002057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26674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26674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Ostatné pohľadávky v rámci </w:t>
            </w:r>
            <w:proofErr w:type="spellStart"/>
            <w:r>
              <w:rPr>
                <w:rFonts w:cs="Arial"/>
                <w:lang w:eastAsia="en-US"/>
              </w:rPr>
              <w:t>kons</w:t>
            </w:r>
            <w:proofErr w:type="spellEnd"/>
            <w:r>
              <w:rPr>
                <w:rFonts w:cs="Arial"/>
                <w:lang w:eastAsia="en-US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C30E7E" w:rsidP="009A308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26152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 w:rsidP="009E1850">
            <w:pPr>
              <w:spacing w:line="360" w:lineRule="auto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</w:t>
            </w:r>
            <w:r w:rsidR="009E1850">
              <w:rPr>
                <w:rFonts w:cs="Arial"/>
                <w:b/>
                <w:lang w:eastAsia="en-US"/>
              </w:rPr>
              <w:t>6152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205771" w:rsidTr="00205771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205771" w:rsidTr="0020577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</w:t>
            </w:r>
          </w:p>
        </w:tc>
      </w:tr>
      <w:tr w:rsidR="00205771" w:rsidTr="0020577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A3081" w:rsidP="009E1850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  <w:r w:rsidR="009E1850">
              <w:rPr>
                <w:rFonts w:cs="Arial"/>
                <w:lang w:eastAsia="en-US"/>
              </w:rPr>
              <w:t>6674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 w:rsidP="009E1850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  <w:r w:rsidR="009E1850">
              <w:rPr>
                <w:rFonts w:cs="Arial"/>
                <w:lang w:eastAsia="en-US"/>
              </w:rPr>
              <w:t>6674</w:t>
            </w: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E1850" w:rsidP="009E1850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9E1850" w:rsidP="009E1850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26152</w:t>
            </w:r>
          </w:p>
        </w:tc>
      </w:tr>
    </w:tbl>
    <w:p w:rsidR="00205771" w:rsidRDefault="00205771" w:rsidP="00205771">
      <w:pPr>
        <w:jc w:val="both"/>
        <w:rPr>
          <w:rFonts w:cs="Arial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C30E7E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C30E7E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60"/>
        <w:jc w:val="both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 xml:space="preserve">6. Informácie k časti F. písm. w)  prílohy č. 3 o krátkodobom finančnom majetku </w:t>
      </w:r>
    </w:p>
    <w:p w:rsidR="00205771" w:rsidRDefault="00205771" w:rsidP="00205771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205771" w:rsidTr="00205771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9E1850">
        <w:trPr>
          <w:trHeight w:val="67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5639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3126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-395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C30E7E" w:rsidP="00C30E7E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-309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5244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C30E7E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2817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0"/>
        <w:jc w:val="both"/>
        <w:rPr>
          <w:szCs w:val="22"/>
        </w:rPr>
      </w:pPr>
    </w:p>
    <w:p w:rsidR="00205771" w:rsidRDefault="00205771" w:rsidP="00205771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32FD8" w:rsidP="00932FD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F90792" w:rsidRDefault="00F90792">
            <w:pPr>
              <w:jc w:val="center"/>
              <w:rPr>
                <w:lang w:eastAsia="en-US"/>
              </w:rPr>
            </w:pPr>
            <w:r w:rsidRPr="00F90792">
              <w:rPr>
                <w:lang w:eastAsia="en-US"/>
              </w:rPr>
              <w:t>67</w:t>
            </w:r>
          </w:p>
        </w:tc>
      </w:tr>
      <w:tr w:rsidR="00205771" w:rsidTr="00205771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F90792" w:rsidRDefault="00F90792">
            <w:pPr>
              <w:jc w:val="center"/>
              <w:rPr>
                <w:lang w:eastAsia="en-US"/>
              </w:rPr>
            </w:pPr>
            <w:r w:rsidRPr="00F90792">
              <w:rPr>
                <w:lang w:eastAsia="en-US"/>
              </w:rPr>
              <w:t>67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907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67</w:t>
            </w:r>
            <w:r w:rsidR="00205771"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lang w:eastAsia="en-US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8. Informácie k časti G. písm. b) prílohy č. 3 o rezervách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E87E95">
              <w:rPr>
                <w:lang w:eastAsia="en-US"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E87E95">
              <w:rPr>
                <w:lang w:eastAsia="en-US"/>
              </w:rPr>
              <w:t>762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9.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05771" w:rsidTr="00E87E95">
        <w:trPr>
          <w:trHeight w:val="97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932FD8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147727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32FD8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148215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932FD8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147727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E87E95" w:rsidRDefault="00932FD8">
            <w:pPr>
              <w:rPr>
                <w:b/>
                <w:lang w:eastAsia="en-US"/>
              </w:rPr>
            </w:pPr>
            <w:r>
              <w:rPr>
                <w:b/>
                <w:bCs/>
                <w:lang w:eastAsia="en-US"/>
              </w:rPr>
              <w:t>148215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>34140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>34640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932FD8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34140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10.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205771" w:rsidTr="00205771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11.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205771" w:rsidTr="0020577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  <w:r>
        <w:t>12. Informácie k časti G. písm. i)  prílohy č. 3 o bankových úveroch, pôžičkách a krátkodobých finančných výpomociach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finančné výpomoci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both"/>
      </w:pPr>
      <w:r>
        <w:t>13.Informácie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205771" w:rsidTr="0020577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05771" w:rsidTr="0020577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viac ako päť rokov</w:t>
            </w:r>
          </w:p>
        </w:tc>
      </w:tr>
      <w:tr w:rsidR="00205771" w:rsidTr="0020577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12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120"/>
        <w:jc w:val="left"/>
      </w:pPr>
    </w:p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15.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433"/>
        <w:gridCol w:w="846"/>
        <w:gridCol w:w="1439"/>
        <w:gridCol w:w="846"/>
        <w:gridCol w:w="1439"/>
        <w:gridCol w:w="846"/>
        <w:gridCol w:w="1439"/>
      </w:tblGrid>
      <w:tr w:rsidR="00205771" w:rsidTr="00956D2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Oblasť odbytu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A)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B)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C)</w:t>
            </w:r>
          </w:p>
        </w:tc>
      </w:tr>
      <w:tr w:rsidR="00205771" w:rsidTr="00956D2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956D2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Predaj </w:t>
            </w:r>
            <w:proofErr w:type="spellStart"/>
            <w:r>
              <w:rPr>
                <w:lang w:eastAsia="en-US"/>
              </w:rPr>
              <w:t>služieb,poradenstvo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10341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ubytovanie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1025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472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požičovňa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Tovar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>3150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Poradenstvo,reklama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Doprava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>95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932FD8">
            <w:pPr>
              <w:rPr>
                <w:lang w:eastAsia="en-US"/>
              </w:rPr>
            </w:pPr>
            <w:r>
              <w:rPr>
                <w:lang w:eastAsia="en-US"/>
              </w:rPr>
              <w:t>14611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5448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205771" w:rsidTr="0020577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Zmena stavu vnútroorganizačných zásob </w:t>
            </w:r>
          </w:p>
        </w:tc>
      </w:tr>
      <w:tr w:rsidR="00205771" w:rsidTr="00205771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Nedokončená výroba </w:t>
            </w:r>
            <w:r>
              <w:rPr>
                <w:lang w:eastAsia="en-US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Zmena stavu </w:t>
            </w:r>
            <w:proofErr w:type="spellStart"/>
            <w:r>
              <w:rPr>
                <w:b/>
                <w:bCs/>
                <w:lang w:eastAsia="en-US"/>
              </w:rPr>
              <w:t>vnútroorga-nizačných</w:t>
            </w:r>
            <w:proofErr w:type="spellEnd"/>
            <w:r>
              <w:rPr>
                <w:b/>
                <w:bCs/>
                <w:lang w:eastAsia="en-US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both"/>
      </w:pPr>
      <w:r>
        <w:t>17.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205771" w:rsidTr="0020577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Významné položky pri aktivácii nákladov, z toho:</w:t>
            </w:r>
            <w:r>
              <w:rPr>
                <w:lang w:eastAsia="en-US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10341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3150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932FD8">
            <w:pPr>
              <w:rPr>
                <w:lang w:eastAsia="en-US"/>
              </w:rPr>
            </w:pP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>
            <w:pPr>
              <w:rPr>
                <w:lang w:eastAsia="en-US"/>
              </w:rPr>
            </w:pPr>
            <w:r>
              <w:rPr>
                <w:lang w:eastAsia="en-US"/>
              </w:rPr>
              <w:t>13491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32FD8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19. Informácie k časti I. prílohy č. 3 o nákladoch</w:t>
      </w:r>
    </w:p>
    <w:tbl>
      <w:tblPr>
        <w:tblW w:w="5000" w:type="pct"/>
        <w:jc w:val="center"/>
        <w:tblLook w:val="04A0"/>
      </w:tblPr>
      <w:tblGrid>
        <w:gridCol w:w="6480"/>
        <w:gridCol w:w="1228"/>
        <w:gridCol w:w="1580"/>
      </w:tblGrid>
      <w:tr w:rsidR="00205771" w:rsidTr="0020577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  <w:proofErr w:type="spellStart"/>
            <w:r>
              <w:rPr>
                <w:lang w:eastAsia="en-US"/>
              </w:rPr>
              <w:t>uisťovacie</w:t>
            </w:r>
            <w:proofErr w:type="spellEnd"/>
            <w:r>
              <w:rPr>
                <w:lang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nákladov z hospodárskej činnosti</w:t>
            </w:r>
            <w:r>
              <w:rPr>
                <w:b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Suma odloženého daňového záväzku účtovaného ako náklad </w:t>
            </w:r>
            <w:r>
              <w:rPr>
                <w:lang w:eastAsia="en-US"/>
              </w:rPr>
              <w:lastRenderedPageBreak/>
              <w:t>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21.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205771" w:rsidTr="002057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72D8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72D8A">
            <w:pPr>
              <w:rPr>
                <w:lang w:eastAsia="en-US"/>
              </w:rPr>
            </w:pPr>
            <w:r>
              <w:rPr>
                <w:lang w:eastAsia="en-US"/>
              </w:rPr>
              <w:t>288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 w:rsidP="00176267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176267">
              <w:rPr>
                <w:lang w:eastAsia="en-US"/>
              </w:rPr>
              <w:t>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176267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176267">
              <w:rPr>
                <w:lang w:eastAsia="en-US"/>
              </w:rPr>
              <w:t>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176267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176267"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>23. Informácie k časti L. písm. a) prílohy č. 3 o podmienených záväzkoch</w:t>
      </w: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voči 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205771" w:rsidTr="00205771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 voči </w:t>
            </w:r>
            <w:r>
              <w:lastRenderedPageBreak/>
              <w:t>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24. Informácie k časti L. </w:t>
      </w:r>
      <w:r>
        <w:rPr>
          <w:szCs w:val="22"/>
        </w:rPr>
        <w:t>písm</w:t>
      </w:r>
      <w:r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25.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205771" w:rsidTr="00205771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05771" w:rsidTr="00205771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both"/>
      </w:pPr>
    </w:p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  <w:r>
        <w:t>26. Informácie k časti P. prílohy č. 3 o zmenách vlastného imania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05771" w:rsidTr="0020577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32217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32275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Účet 491 - Vlastné imanie fyzickej osoby </w:t>
            </w:r>
            <w:r>
              <w:rPr>
                <w:lang w:eastAsia="en-US"/>
              </w:rPr>
              <w:lastRenderedPageBreak/>
              <w:t>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05771" w:rsidTr="0020577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z kapitálových </w:t>
            </w:r>
            <w:r>
              <w:rPr>
                <w:lang w:eastAsia="en-US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31657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32217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9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3150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6513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176267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2755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176267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10341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 w:rsidP="00122190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</w:tr>
      <w:tr w:rsidR="00176267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4771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 w:rsidP="00122190">
            <w:pPr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</w:tr>
      <w:tr w:rsidR="00176267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2321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 w:rsidP="00122190">
            <w:pPr>
              <w:rPr>
                <w:lang w:eastAsia="en-US"/>
              </w:rPr>
            </w:pPr>
            <w:r>
              <w:rPr>
                <w:lang w:eastAsia="en-US"/>
              </w:rPr>
              <w:t>2029</w:t>
            </w:r>
          </w:p>
        </w:tc>
      </w:tr>
      <w:tr w:rsidR="00176267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 w:rsidP="00122190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176267" w:rsidTr="00205771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6267" w:rsidRDefault="00176267">
            <w:pPr>
              <w:rPr>
                <w:lang w:eastAsia="en-US"/>
              </w:rPr>
            </w:pPr>
            <w:r>
              <w:rPr>
                <w:lang w:eastAsia="en-US"/>
              </w:rPr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072D8A">
            <w:pPr>
              <w:rPr>
                <w:lang w:eastAsia="en-US"/>
              </w:rPr>
            </w:pPr>
            <w:r>
              <w:rPr>
                <w:lang w:eastAsia="en-US"/>
              </w:rPr>
              <w:t>499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6267" w:rsidRDefault="00176267" w:rsidP="00122190">
            <w:pPr>
              <w:rPr>
                <w:lang w:eastAsia="en-US"/>
              </w:rPr>
            </w:pPr>
            <w:r>
              <w:rPr>
                <w:lang w:eastAsia="en-US"/>
              </w:rPr>
              <w:t>457</w:t>
            </w:r>
          </w:p>
        </w:tc>
      </w:tr>
      <w:tr w:rsidR="00205771" w:rsidTr="00205771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 účtovnej jednotke poskytla </w:t>
            </w:r>
            <w:r>
              <w:rPr>
                <w:lang w:eastAsia="en-US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Peňažné toky z  prevádzkovej činnosti okrem príjmov</w:t>
            </w:r>
          </w:p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 xml:space="preserve">a výdavkov, ktoré sa  uvádzajú osobitne  v iných </w:t>
            </w:r>
            <w:r>
              <w:rPr>
                <w:b/>
                <w:bCs/>
                <w:i/>
                <w:lang w:eastAsia="en-US"/>
              </w:rPr>
              <w:lastRenderedPageBreak/>
              <w:t>častiach prehľadu peňažných tokov (+/-), (súčet A. 1. až A. 16. )</w:t>
            </w:r>
            <w:r>
              <w:rPr>
                <w:b/>
                <w:bCs/>
                <w:lang w:eastAsia="en-US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Peňažné  toky  z prevádzkovej  činnosti  (+/-),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A. 1.  až A. 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 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 A. 1. až A. 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súvisiace s derivátmi s výnimkou, ak sú určené na predaj alebo na obchodovanie alebo, ak sa tieto výdavky považujú za peňažné toky z  finančnej činnosti </w:t>
            </w:r>
            <w:r>
              <w:rPr>
                <w:lang w:eastAsia="en-US"/>
              </w:rPr>
              <w:lastRenderedPageBreak/>
              <w:t>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 xml:space="preserve"> (súčet B. 1. až B. 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vo  vlastnom  imaní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1.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lang w:eastAsia="en-US"/>
              </w:rPr>
              <w:br/>
              <w:t>(súčet C. 2. 1. až C. 2.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banka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 záväzkov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 krátkodobých záväzkov vyplývajúcich z finančnej činnosti, s výnimkou tých, ktoré sa  uvádzajú osobitne </w:t>
            </w:r>
            <w:r>
              <w:rPr>
                <w:lang w:eastAsia="en-US"/>
              </w:rPr>
              <w:lastRenderedPageBreak/>
              <w:t>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Čisté peňažné  toky  z finančnej činnosti</w:t>
            </w:r>
          </w:p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Kurzové rozdiely vyčíslené k peňažným prostriedkom a peňažným ekvivalentom ku dňu, ku ktorému </w:t>
            </w:r>
            <w:r>
              <w:rPr>
                <w:b/>
                <w:bCs/>
                <w:lang w:eastAsia="en-US"/>
              </w:rPr>
              <w:lastRenderedPageBreak/>
              <w:t xml:space="preserve">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 xml:space="preserve">29.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z bežnej činnosti pred zdanením daňou z príjmov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72D8A">
            <w:pPr>
              <w:rPr>
                <w:lang w:eastAsia="en-US"/>
              </w:rPr>
            </w:pPr>
            <w:r>
              <w:rPr>
                <w:lang w:eastAsia="en-US"/>
              </w:rPr>
              <w:t>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72D8A">
            <w:pPr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Nepeňažné operácie ovplyvňujúce výsledok hospodárenia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Odpisy dlhodobého nehmotného majetku a dlhodobého hmotného majetku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dlhodobých rezerv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Vplyv zmien stavu pracovného kapitálu,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s výnimkou položiek obežného majetku, ktoré sú súčasťou peňažných prostriedkov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a peňažných ekvivalentov, na výsledok hospodárenia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krátkodobého finančného majetku, s výnimkou majetku, ktorý je súčasťou peňažných prostriedkov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z prevádzkovej činnosti 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peňažné toky z prevádzkovej činnosti (+/-),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obstaranie dlhodobého hmotného </w:t>
            </w:r>
            <w:r>
              <w:rPr>
                <w:lang w:eastAsia="en-US"/>
              </w:rPr>
              <w:lastRenderedPageBreak/>
              <w:t>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 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 peňažné toky z investičnej  činnosti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  <w:lang w:eastAsia="en-US"/>
              </w:rPr>
              <w:t>činnost</w:t>
            </w:r>
            <w:proofErr w:type="spellEnd"/>
            <w:r>
              <w:rPr>
                <w:i/>
                <w:iCs/>
                <w:lang w:eastAsia="en-US"/>
              </w:rPr>
              <w:t xml:space="preserve">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Čisté peňažné  toky  z finančnej činnosti 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 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AF1919" w:rsidRDefault="00AF1919"/>
    <w:sectPr w:rsidR="00AF1919" w:rsidSect="00AF19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05771"/>
    <w:rsid w:val="00072D8A"/>
    <w:rsid w:val="000A6375"/>
    <w:rsid w:val="000E0A11"/>
    <w:rsid w:val="00154C5F"/>
    <w:rsid w:val="00174971"/>
    <w:rsid w:val="00176267"/>
    <w:rsid w:val="001D512F"/>
    <w:rsid w:val="00205771"/>
    <w:rsid w:val="00224A8C"/>
    <w:rsid w:val="00271616"/>
    <w:rsid w:val="00373716"/>
    <w:rsid w:val="00593639"/>
    <w:rsid w:val="005B1C14"/>
    <w:rsid w:val="00932FD8"/>
    <w:rsid w:val="00956D2F"/>
    <w:rsid w:val="009A3081"/>
    <w:rsid w:val="009E1850"/>
    <w:rsid w:val="00A326E7"/>
    <w:rsid w:val="00AF1919"/>
    <w:rsid w:val="00BB6E4C"/>
    <w:rsid w:val="00BF66E8"/>
    <w:rsid w:val="00C30E7E"/>
    <w:rsid w:val="00D164B3"/>
    <w:rsid w:val="00E87E95"/>
    <w:rsid w:val="00F14003"/>
    <w:rsid w:val="00F90792"/>
    <w:rsid w:val="00FE0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5771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577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0577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0577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05771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05771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05771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05771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05771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05771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577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0577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0577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0577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0577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0577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0577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0577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05771"/>
    <w:rPr>
      <w:rFonts w:ascii="Cambria" w:eastAsia="Times New Roman" w:hAnsi="Cambria"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2057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05771"/>
    <w:rPr>
      <w:rFonts w:eastAsiaTheme="minorEastAsia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20577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205771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57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5771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205771"/>
    <w:rPr>
      <w:rFonts w:ascii="Cambria" w:eastAsia="Times New Roman" w:hAnsi="Cambria" w:cs="Times New Roman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5771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05771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0577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05771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0577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0577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5771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20577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951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43</Pages>
  <Words>6495</Words>
  <Characters>37023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Fem-stav</dc:creator>
  <cp:lastModifiedBy>Fem-stav</cp:lastModifiedBy>
  <cp:revision>10</cp:revision>
  <dcterms:created xsi:type="dcterms:W3CDTF">2023-06-29T11:33:00Z</dcterms:created>
  <dcterms:modified xsi:type="dcterms:W3CDTF">2025-06-27T21:48:00Z</dcterms:modified>
</cp:coreProperties>
</file>