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>
          <w:rFonts w:cs="Arial"/>
          <w:b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>
      <w:pPr>
        <w:pStyle w:val="Normal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>
        <w:gridCol w:w="2096"/>
        <w:gridCol w:w="6973"/>
      </w:tblGrid>
      <w:tr>
        <w:trPr>
          <w:trHeight w:val="80" w:hRule="atLeast"/>
        </w:trPr>
        <w:tc>
          <w:tcPr>
            <w:tcW w:w="90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  <w:bookmarkStart w:id="0" w:name="_GoBack"/>
            <w:bookmarkEnd w:id="0"/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Hlavajova s.r.o.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Trstené 120, Trstené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46818421          DIČ:  2023602372</w:t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  <w:tr>
        <w:trPr>
          <w:trHeight w:val="390" w:hRule="atLeast"/>
        </w:trPr>
        <w:tc>
          <w:tcPr>
            <w:tcW w:w="209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</w:r>
          </w:p>
        </w:tc>
      </w:tr>
    </w:tbl>
    <w:p>
      <w:pPr>
        <w:pStyle w:val="Normal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spacing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>
      <w:pPr>
        <w:pStyle w:val="Normal"/>
        <w:spacing w:before="0" w:after="120"/>
        <w:jc w:val="both"/>
        <w:rPr>
          <w:rFonts w:cs="Arial"/>
          <w:b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3636"/>
        <w:gridCol w:w="2604"/>
        <w:gridCol w:w="2830"/>
      </w:tblGrid>
      <w:tr>
        <w:trPr/>
        <w:tc>
          <w:tcPr>
            <w:tcW w:w="36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 položky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0" w:hRule="atLeast"/>
        </w:trPr>
        <w:tc>
          <w:tcPr>
            <w:tcW w:w="36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>
        <w:trPr>
          <w:trHeight w:val="397" w:hRule="atLeast"/>
        </w:trPr>
        <w:tc>
          <w:tcPr>
            <w:tcW w:w="36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</w:r>
          </w:p>
        </w:tc>
        <w:tc>
          <w:tcPr>
            <w:tcW w:w="2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W w:w="16940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859"/>
        <w:gridCol w:w="1140"/>
        <w:gridCol w:w="1360"/>
        <w:gridCol w:w="1020"/>
        <w:gridCol w:w="1521"/>
        <w:gridCol w:w="1479"/>
        <w:gridCol w:w="1081"/>
        <w:gridCol w:w="1079"/>
        <w:gridCol w:w="1081"/>
        <w:gridCol w:w="1079"/>
        <w:gridCol w:w="1081"/>
        <w:gridCol w:w="1079"/>
        <w:gridCol w:w="1080"/>
      </w:tblGrid>
      <w:tr>
        <w:trPr>
          <w:trHeight w:val="490" w:hRule="atLeast"/>
        </w:trPr>
        <w:tc>
          <w:tcPr>
            <w:tcW w:w="16939" w:type="dxa"/>
            <w:gridSpan w:val="13"/>
            <w:vMerge w:val="restart"/>
            <w:tcBorders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>
        <w:trPr>
          <w:trHeight w:val="490" w:hRule="atLeast"/>
        </w:trPr>
        <w:tc>
          <w:tcPr>
            <w:tcW w:w="16939" w:type="dxa"/>
            <w:gridSpan w:val="13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</w:r>
          </w:p>
        </w:tc>
      </w:tr>
      <w:tr>
        <w:trPr>
          <w:trHeight w:val="795" w:hRule="atLeast"/>
        </w:trPr>
        <w:tc>
          <w:tcPr>
            <w:tcW w:w="3999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2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>
              <w:lef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atLeast"/>
        </w:trPr>
        <w:tc>
          <w:tcPr>
            <w:tcW w:w="285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Mária Hlavajová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80" w:hRule="exact"/>
        </w:trPr>
        <w:tc>
          <w:tcPr>
            <w:tcW w:w="28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36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521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28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</w:r>
          </w:p>
        </w:tc>
        <w:tc>
          <w:tcPr>
            <w:tcW w:w="1020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1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79" w:type="dxa"/>
            <w:tcBorders>
              <w:bottom w:val="single" w:sz="8" w:space="0" w:color="000000"/>
              <w:right w:val="single" w:sz="8" w:space="0" w:color="000000"/>
            </w:tcBorders>
            <w:vAlign w:val="bottom"/>
          </w:tcPr>
          <w:p>
            <w:pPr>
              <w:pStyle w:val="Normal"/>
              <w:widowControl w:val="false"/>
              <w:spacing w:before="0" w:after="200"/>
              <w:jc w:val="center"/>
              <w:rPr>
                <w:b/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1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79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080" w:type="dxa"/>
            <w:tcBorders/>
            <w:vAlign w:val="bottom"/>
          </w:tcPr>
          <w:p>
            <w:pPr>
              <w:pStyle w:val="Normal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</w:r>
    </w:p>
    <w:p>
      <w:pPr>
        <w:pStyle w:val="Normal"/>
        <w:ind w:right="-468" w:hanging="0"/>
        <w:jc w:val="both"/>
        <w:rPr>
          <w:rFonts w:cs="Arial"/>
          <w:b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účtovná závierka bola zostavená za predpokladu nepretržitého trvania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3. Dlhodobý nehmotný, hmotný majetok, zásoby  obstarané iným spôsobom: reprodukčnou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>
      <w:pPr>
        <w:pStyle w:val="Normal"/>
        <w:jc w:val="both"/>
        <w:rPr>
          <w:rFonts w:cs="Arial"/>
          <w:szCs w:val="22"/>
        </w:rPr>
      </w:pPr>
      <w:r>
        <w:rPr>
          <w:rFonts w:cs="Arial"/>
          <w:szCs w:val="22"/>
        </w:rPr>
      </w:r>
    </w:p>
    <w:p>
      <w:pPr>
        <w:pStyle w:val="Nadpis2"/>
        <w:tabs>
          <w:tab w:val="clear" w:pos="708"/>
          <w:tab w:val="left" w:pos="1005" w:leader="none"/>
        </w:tabs>
        <w:jc w:val="both"/>
        <w:rPr>
          <w:rFonts w:ascii="Arial Narrow" w:hAnsi="Arial Narrow" w:cs="Arial"/>
          <w:b w:val="false"/>
          <w:b w:val="false"/>
          <w:bCs w:val="false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d)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Tvorba odpisového plánu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 </w:t>
      </w:r>
    </w:p>
    <w:p>
      <w:pPr>
        <w:pStyle w:val="Normal"/>
        <w:rPr>
          <w:sz w:val="24"/>
          <w:szCs w:val="24"/>
        </w:rPr>
      </w:pPr>
      <w:r>
        <w:rPr/>
        <w:t>účtovná jednotka odpisuje majetok účtovne v súlade s daňovými odpismi</w:t>
      </w:r>
    </w:p>
    <w:p>
      <w:pPr>
        <w:pStyle w:val="Normal"/>
        <w:numPr>
          <w:ilvl w:val="0"/>
          <w:numId w:val="4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>
      <w:pPr>
        <w:pStyle w:val="Normal"/>
        <w:numPr>
          <w:ilvl w:val="0"/>
          <w:numId w:val="2"/>
        </w:numPr>
        <w:spacing w:lineRule="auto" w:line="240" w:before="0"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e)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Dotácie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poskytnuté na obstaranie majetku s uvedením zložky majetku a ich ocenenia: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f) </w:t>
      </w:r>
      <w:r>
        <w:rPr>
          <w:rFonts w:cs="Arial" w:ascii="Arial Narrow" w:hAnsi="Arial Narrow"/>
          <w:b w:val="false"/>
          <w:bCs w:val="false"/>
          <w:sz w:val="22"/>
          <w:szCs w:val="22"/>
          <w:u w:val="single"/>
        </w:rPr>
        <w:t>Informácie o oprave významných chýb</w:t>
      </w:r>
      <w:r>
        <w:rPr>
          <w:rFonts w:cs="Arial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>
      <w:pPr>
        <w:pStyle w:val="Normal"/>
        <w:ind w:right="-468" w:hanging="0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97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495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829"/>
        <w:gridCol w:w="984"/>
        <w:gridCol w:w="836"/>
        <w:gridCol w:w="853"/>
        <w:gridCol w:w="963"/>
        <w:gridCol w:w="661"/>
        <w:gridCol w:w="36"/>
        <w:gridCol w:w="837"/>
        <w:gridCol w:w="1130"/>
        <w:gridCol w:w="849"/>
      </w:tblGrid>
      <w:tr>
        <w:trPr>
          <w:trHeight w:val="334" w:hRule="atLeast"/>
        </w:trPr>
        <w:tc>
          <w:tcPr>
            <w:tcW w:w="182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>
        <w:trPr>
          <w:trHeight w:val="1124" w:hRule="atLeast"/>
        </w:trPr>
        <w:tc>
          <w:tcPr>
            <w:tcW w:w="182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80" w:hRule="atLeast"/>
        </w:trPr>
        <w:tc>
          <w:tcPr>
            <w:tcW w:w="18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>
        <w:trPr>
          <w:trHeight w:val="266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50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8978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>
        <w:trPr>
          <w:trHeight w:val="170" w:hRule="atLeast"/>
        </w:trPr>
        <w:tc>
          <w:tcPr>
            <w:tcW w:w="182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27" w:hRule="atLeast"/>
        </w:trPr>
        <w:tc>
          <w:tcPr>
            <w:tcW w:w="182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349"/>
        <w:gridCol w:w="2720"/>
      </w:tblGrid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3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  <w:tab/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53"/>
        <w:gridCol w:w="56"/>
        <w:gridCol w:w="641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29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09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514"/>
        <w:gridCol w:w="11"/>
        <w:gridCol w:w="5"/>
        <w:gridCol w:w="1001"/>
        <w:gridCol w:w="834"/>
        <w:gridCol w:w="709"/>
        <w:gridCol w:w="10"/>
        <w:gridCol w:w="117"/>
        <w:gridCol w:w="973"/>
        <w:gridCol w:w="20"/>
        <w:gridCol w:w="947"/>
        <w:gridCol w:w="6"/>
        <w:gridCol w:w="697"/>
        <w:gridCol w:w="695"/>
        <w:gridCol w:w="835"/>
        <w:gridCol w:w="695"/>
      </w:tblGrid>
      <w:tr>
        <w:trPr>
          <w:trHeight w:val="145" w:hRule="atLeast"/>
        </w:trPr>
        <w:tc>
          <w:tcPr>
            <w:tcW w:w="151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tLeast"/>
        </w:trPr>
        <w:tc>
          <w:tcPr>
            <w:tcW w:w="151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>
        <w:trPr>
          <w:trHeight w:val="155" w:hRule="atLeast"/>
        </w:trPr>
        <w:tc>
          <w:tcPr>
            <w:tcW w:w="15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52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6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5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5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19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6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>
        <w:trPr>
          <w:trHeight w:val="278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  <w:br/>
              <w:t>na začiatku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5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4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rPr>
          <w:b/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071"/>
        <w:gridCol w:w="2998"/>
      </w:tblGrid>
      <w:tr>
        <w:trPr/>
        <w:tc>
          <w:tcPr>
            <w:tcW w:w="607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340" w:hRule="atLeast"/>
        </w:trPr>
        <w:tc>
          <w:tcPr>
            <w:tcW w:w="60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F. písm. j) o  dlhodobom finančnom majetku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val="04a0"/>
      </w:tblPr>
      <w:tblGrid>
        <w:gridCol w:w="1280"/>
        <w:gridCol w:w="1112"/>
        <w:gridCol w:w="1069"/>
        <w:gridCol w:w="44"/>
        <w:gridCol w:w="871"/>
        <w:gridCol w:w="102"/>
        <w:gridCol w:w="835"/>
        <w:gridCol w:w="696"/>
        <w:gridCol w:w="835"/>
        <w:gridCol w:w="648"/>
        <w:gridCol w:w="12"/>
        <w:gridCol w:w="862"/>
        <w:gridCol w:w="703"/>
      </w:tblGrid>
      <w:tr>
        <w:trPr>
          <w:trHeight w:val="277" w:hRule="atLeast"/>
        </w:trPr>
        <w:tc>
          <w:tcPr>
            <w:tcW w:w="128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tLeast"/>
        </w:trPr>
        <w:tc>
          <w:tcPr>
            <w:tcW w:w="128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Podielové CP a podiely v DÚJ</w:t>
            </w:r>
          </w:p>
        </w:tc>
        <w:tc>
          <w:tcPr>
            <w:tcW w:w="10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Podielové </w:t>
              <w:br/>
              <w:t xml:space="preserve">CP a podiely </w:t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Ostatné dlhodobé CP a podiely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Pôžičky ÚJ </w:t>
              <w:br/>
              <w:t>v kons. celku</w:t>
            </w:r>
          </w:p>
        </w:tc>
        <w:tc>
          <w:tcPr>
            <w:tcW w:w="6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Ostat-ný DFM</w:t>
            </w:r>
          </w:p>
        </w:tc>
        <w:tc>
          <w:tcPr>
            <w:tcW w:w="8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Ob-stará-vaný </w:t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Poskyt-nuté pred-davky na </w:t>
            </w:r>
          </w:p>
          <w:p>
            <w:pPr>
              <w:pStyle w:val="TopHeader"/>
              <w:widowControl w:val="false"/>
              <w:rPr/>
            </w:pPr>
            <w:r>
              <w:rPr/>
              <w:t>DFM</w:t>
            </w:r>
          </w:p>
        </w:tc>
        <w:tc>
          <w:tcPr>
            <w:tcW w:w="70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Spolu</w:t>
            </w:r>
          </w:p>
        </w:tc>
      </w:tr>
      <w:tr>
        <w:trPr>
          <w:trHeight w:val="195" w:hRule="atLeast"/>
        </w:trPr>
        <w:tc>
          <w:tcPr>
            <w:tcW w:w="128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0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6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i</w:t>
            </w:r>
          </w:p>
        </w:tc>
        <w:tc>
          <w:tcPr>
            <w:tcW w:w="7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j</w:t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17" w:type="dxa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4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78" w:hRule="atLeast"/>
        </w:trPr>
        <w:tc>
          <w:tcPr>
            <w:tcW w:w="906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Účtovná hodnota </w:t>
            </w:r>
          </w:p>
        </w:tc>
      </w:tr>
      <w:tr>
        <w:trPr>
          <w:trHeight w:val="278" w:hRule="atLeast"/>
        </w:trPr>
        <w:tc>
          <w:tcPr>
            <w:tcW w:w="128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290" w:hRule="atLeast"/>
        </w:trPr>
        <w:tc>
          <w:tcPr>
            <w:tcW w:w="1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3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7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6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bCs w:val="false"/>
          <w:kern w:val="0"/>
          <w:szCs w:val="22"/>
        </w:rPr>
      </w:pPr>
      <w:r>
        <w:rPr>
          <w:bCs w:val="false"/>
          <w:kern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false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210"/>
        <w:gridCol w:w="2859"/>
      </w:tblGrid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Hodnota </w:t>
            </w:r>
            <w:r>
              <w:rPr>
                <w:bCs w:val="false"/>
              </w:rPr>
              <w:t>za bežné účtovné obdobie</w:t>
            </w:r>
          </w:p>
        </w:tc>
      </w:tr>
      <w:tr>
        <w:trPr>
          <w:trHeight w:val="340" w:hRule="atLeast"/>
        </w:trPr>
        <w:tc>
          <w:tcPr>
            <w:tcW w:w="62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1892"/>
        <w:gridCol w:w="1106"/>
        <w:gridCol w:w="1675"/>
        <w:gridCol w:w="1431"/>
        <w:gridCol w:w="1641"/>
        <w:gridCol w:w="1324"/>
      </w:tblGrid>
      <w:tr>
        <w:trPr/>
        <w:tc>
          <w:tcPr>
            <w:tcW w:w="18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Bežné účtovné obdobie </w:t>
            </w:r>
          </w:p>
        </w:tc>
      </w:tr>
      <w:tr>
        <w:trPr>
          <w:trHeight w:val="1394" w:hRule="atLeast"/>
        </w:trPr>
        <w:tc>
          <w:tcPr>
            <w:tcW w:w="189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Podiel ÚJ na ZI</w:t>
            </w:r>
          </w:p>
          <w:p>
            <w:pPr>
              <w:pStyle w:val="TopHeader"/>
              <w:widowControl w:val="false"/>
              <w:rPr/>
            </w:pPr>
            <w:r>
              <w:rPr/>
              <w:t>v  %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Podiel ÚJ na hlasovacích právach </w:t>
            </w:r>
          </w:p>
          <w:p>
            <w:pPr>
              <w:pStyle w:val="TopHeader"/>
              <w:widowControl w:val="false"/>
              <w:rPr/>
            </w:pPr>
            <w:r>
              <w:rPr/>
              <w:t>v %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 vlastného imania ÚJ, v ktorej má ÚJ umiestnený DFM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Výsledok hospodárenia ÚJ, v ktorej má ÚJ umiestnený DFM 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 </w:t>
              <w:br/>
              <w:t>DFM</w:t>
            </w:r>
          </w:p>
        </w:tc>
      </w:tr>
      <w:tr>
        <w:trPr>
          <w:trHeight w:val="227" w:hRule="exact"/>
        </w:trPr>
        <w:tc>
          <w:tcPr>
            <w:tcW w:w="18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43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2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2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9069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3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2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18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57" w:hanging="0"/>
        <w:contextualSpacing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421"/>
        <w:gridCol w:w="717"/>
        <w:gridCol w:w="1257"/>
        <w:gridCol w:w="1116"/>
        <w:gridCol w:w="1117"/>
        <w:gridCol w:w="1396"/>
        <w:gridCol w:w="1045"/>
      </w:tblGrid>
      <w:tr>
        <w:trPr>
          <w:trHeight w:val="644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Dlhové CP</w:t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Druh CP</w:t>
            </w:r>
          </w:p>
        </w:tc>
        <w:tc>
          <w:tcPr>
            <w:tcW w:w="12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 začiatku účtovného obdobia</w:t>
            </w:r>
          </w:p>
        </w:tc>
        <w:tc>
          <w:tcPr>
            <w:tcW w:w="111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11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Vyradenie dlhového CP z účtovníctva </w:t>
            </w:r>
          </w:p>
          <w:p>
            <w:pPr>
              <w:pStyle w:val="TopHeader"/>
              <w:widowControl w:val="false"/>
              <w:rPr/>
            </w:pPr>
            <w:r>
              <w:rPr/>
              <w:t>v účtovnom období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konci účtov-ného obdobia</w:t>
            </w:r>
          </w:p>
        </w:tc>
      </w:tr>
      <w:tr>
        <w:trPr>
          <w:trHeight w:val="227" w:hRule="exact"/>
        </w:trPr>
        <w:tc>
          <w:tcPr>
            <w:tcW w:w="242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7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g</w:t>
            </w:r>
          </w:p>
        </w:tc>
      </w:tr>
      <w:tr>
        <w:trPr>
          <w:trHeight w:val="340" w:hRule="atLeast"/>
        </w:trPr>
        <w:tc>
          <w:tcPr>
            <w:tcW w:w="242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 viac ako tri roky a najviac päť rokov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42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12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33"/>
        <w:gridCol w:w="1435"/>
        <w:gridCol w:w="1123"/>
        <w:gridCol w:w="1093"/>
        <w:gridCol w:w="1500"/>
        <w:gridCol w:w="1185"/>
      </w:tblGrid>
      <w:tr>
        <w:trPr>
          <w:trHeight w:val="996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Dlhodobé pôžičky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 hodnoty</w:t>
            </w:r>
          </w:p>
        </w:tc>
        <w:tc>
          <w:tcPr>
            <w:tcW w:w="10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Zníženie hodnoty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Vyradenie pôžičky z účtovníctva v účtovnom období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</w:t>
              <w:br/>
              <w:t>na konci účtovného obdobia</w:t>
            </w:r>
          </w:p>
        </w:tc>
      </w:tr>
      <w:tr>
        <w:trPr>
          <w:trHeight w:val="227" w:hRule="exact"/>
        </w:trPr>
        <w:tc>
          <w:tcPr>
            <w:tcW w:w="273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0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120" w:after="0"/>
        <w:ind w:left="357" w:hanging="357"/>
        <w:jc w:val="left"/>
        <w:rPr>
          <w:szCs w:val="22"/>
        </w:rPr>
      </w:pPr>
      <w:r>
        <w:rPr>
          <w:szCs w:val="22"/>
        </w:rPr>
        <w:t>Informácie k prílohe č. 3  časti F. písm. o) o opravných položkách k zásobám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310"/>
        <w:gridCol w:w="1386"/>
        <w:gridCol w:w="977"/>
        <w:gridCol w:w="1675"/>
        <w:gridCol w:w="1546"/>
        <w:gridCol w:w="1175"/>
      </w:tblGrid>
      <w:tr>
        <w:trPr/>
        <w:tc>
          <w:tcPr>
            <w:tcW w:w="231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31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6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OP z dôvodu vyradenia majetku </w:t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>
          <w:trHeight w:val="277" w:hRule="exact"/>
        </w:trPr>
        <w:tc>
          <w:tcPr>
            <w:tcW w:w="23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3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Nehnuteľnosť na predaj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6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12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907"/>
        <w:gridCol w:w="2162"/>
      </w:tblGrid>
      <w:tr>
        <w:trPr/>
        <w:tc>
          <w:tcPr>
            <w:tcW w:w="6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Zásoby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 za bežné účtovné obdobie</w:t>
            </w:r>
          </w:p>
        </w:tc>
      </w:tr>
      <w:tr>
        <w:trPr>
          <w:trHeight w:val="454" w:hRule="atLeast"/>
        </w:trPr>
        <w:tc>
          <w:tcPr>
            <w:tcW w:w="6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49"/>
        <w:gridCol w:w="1662"/>
        <w:gridCol w:w="2110"/>
        <w:gridCol w:w="2148"/>
      </w:tblGrid>
      <w:tr>
        <w:trPr/>
        <w:tc>
          <w:tcPr>
            <w:tcW w:w="31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1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14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981"/>
        <w:gridCol w:w="2354"/>
        <w:gridCol w:w="2735"/>
      </w:tblGrid>
      <w:tr>
        <w:trPr/>
        <w:tc>
          <w:tcPr>
            <w:tcW w:w="39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výroby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>
        <w:trPr/>
        <w:tc>
          <w:tcPr>
            <w:tcW w:w="39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9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73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6"/>
        <w:gridCol w:w="1937"/>
        <w:gridCol w:w="1801"/>
        <w:gridCol w:w="2595"/>
      </w:tblGrid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>
          <w:trHeight w:val="98" w:hRule="atLeast"/>
        </w:trPr>
        <w:tc>
          <w:tcPr>
            <w:tcW w:w="273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/>
        <w:tc>
          <w:tcPr>
            <w:tcW w:w="273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4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258"/>
        <w:gridCol w:w="2353"/>
        <w:gridCol w:w="2459"/>
      </w:tblGrid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>
        <w:trPr/>
        <w:tc>
          <w:tcPr>
            <w:tcW w:w="42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/>
        <w:tc>
          <w:tcPr>
            <w:tcW w:w="42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42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022"/>
        <w:gridCol w:w="1256"/>
        <w:gridCol w:w="1200"/>
        <w:gridCol w:w="1667"/>
        <w:gridCol w:w="1638"/>
        <w:gridCol w:w="1286"/>
      </w:tblGrid>
      <w:tr>
        <w:trPr/>
        <w:tc>
          <w:tcPr>
            <w:tcW w:w="202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02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začiatku účtovného obdobia</w:t>
            </w:r>
          </w:p>
        </w:tc>
        <w:tc>
          <w:tcPr>
            <w:tcW w:w="12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  <w:p>
            <w:pPr>
              <w:pStyle w:val="TopHeader"/>
              <w:widowControl w:val="false"/>
              <w:rPr/>
            </w:pPr>
            <w:r>
              <w:rPr/>
              <w:t>OP</w:t>
            </w:r>
          </w:p>
        </w:tc>
        <w:tc>
          <w:tcPr>
            <w:tcW w:w="16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</w:t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Zúčtovanie </w:t>
              <w:br/>
              <w:t xml:space="preserve">OP z dôvodu vyradenia majetku </w:t>
              <w:br/>
              <w:t>z účtovníctva</w:t>
            </w:r>
          </w:p>
        </w:tc>
        <w:tc>
          <w:tcPr>
            <w:tcW w:w="128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 na konci účtovného obdobia</w:t>
            </w:r>
          </w:p>
        </w:tc>
      </w:tr>
      <w:tr>
        <w:trPr/>
        <w:tc>
          <w:tcPr>
            <w:tcW w:w="202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2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28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0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02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02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426"/>
        <w:gridCol w:w="1938"/>
        <w:gridCol w:w="1801"/>
        <w:gridCol w:w="1904"/>
      </w:tblGrid>
      <w:tr>
        <w:trPr/>
        <w:tc>
          <w:tcPr>
            <w:tcW w:w="342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 lehote splatnosti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 lehote splatnosti</w:t>
            </w:r>
          </w:p>
        </w:tc>
        <w:tc>
          <w:tcPr>
            <w:tcW w:w="19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Pohľadávky spolu</w:t>
            </w:r>
          </w:p>
        </w:tc>
      </w:tr>
      <w:tr>
        <w:trPr>
          <w:trHeight w:val="227" w:hRule="exact"/>
        </w:trPr>
        <w:tc>
          <w:tcPr>
            <w:tcW w:w="342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906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342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4673"/>
        <w:gridCol w:w="2234"/>
        <w:gridCol w:w="2163"/>
      </w:tblGrid>
      <w:tr>
        <w:trPr/>
        <w:tc>
          <w:tcPr>
            <w:tcW w:w="467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67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</w:t>
              <w:br/>
              <w:t> pohľadávky</w:t>
            </w:r>
          </w:p>
        </w:tc>
      </w:tr>
      <w:tr>
        <w:trPr>
          <w:trHeight w:val="510" w:hRule="atLeast"/>
        </w:trPr>
        <w:tc>
          <w:tcPr>
            <w:tcW w:w="467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6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67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>
      <w:pPr>
        <w:pStyle w:val="Nzov"/>
        <w:keepNext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 xml:space="preserve">Tabuľka č. 1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139"/>
        <w:gridCol w:w="2581"/>
        <w:gridCol w:w="2350"/>
      </w:tblGrid>
      <w:tr>
        <w:trPr/>
        <w:tc>
          <w:tcPr>
            <w:tcW w:w="41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55251</w:t>
            </w:r>
          </w:p>
        </w:tc>
        <w:tc>
          <w:tcPr>
            <w:tcW w:w="235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2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3543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576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</w:r>
          </w:p>
        </w:tc>
      </w:tr>
      <w:tr>
        <w:trPr>
          <w:trHeight w:val="397" w:hRule="exact"/>
        </w:trPr>
        <w:tc>
          <w:tcPr>
            <w:tcW w:w="41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Cs/>
                <w:szCs w:val="22"/>
              </w:rPr>
              <w:t>58794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</w:r>
    </w:p>
    <w:p>
      <w:pPr>
        <w:pStyle w:val="Nzov"/>
        <w:keepNext w:val="false"/>
        <w:widowControl w:val="false"/>
        <w:spacing w:beforeAutospacing="0" w:before="0" w:after="0"/>
        <w:jc w:val="left"/>
        <w:rPr>
          <w:b w:val="false"/>
          <w:b w:val="false"/>
          <w:szCs w:val="22"/>
        </w:rPr>
      </w:pPr>
      <w:r>
        <w:rPr>
          <w:b w:val="false"/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82"/>
        <w:gridCol w:w="1441"/>
        <w:gridCol w:w="1143"/>
        <w:gridCol w:w="923"/>
        <w:gridCol w:w="1197"/>
        <w:gridCol w:w="1583"/>
      </w:tblGrid>
      <w:tr>
        <w:trPr/>
        <w:tc>
          <w:tcPr>
            <w:tcW w:w="278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782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 na začiatku účtovného obdobia</w:t>
            </w:r>
          </w:p>
        </w:tc>
        <w:tc>
          <w:tcPr>
            <w:tcW w:w="11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92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Úbytky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9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58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konci účtovného obdobia</w:t>
            </w:r>
          </w:p>
        </w:tc>
      </w:tr>
      <w:tr>
        <w:trPr>
          <w:trHeight w:val="74" w:hRule="atLeast"/>
        </w:trPr>
        <w:tc>
          <w:tcPr>
            <w:tcW w:w="278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1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92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278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278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  <w:lang w:eastAsia="sk-SK"/>
        </w:rPr>
      </w:pPr>
      <w:r>
        <w:rPr>
          <w:szCs w:val="22"/>
          <w:lang w:eastAsia="sk-SK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2700"/>
        <w:gridCol w:w="1415"/>
        <w:gridCol w:w="977"/>
        <w:gridCol w:w="1396"/>
        <w:gridCol w:w="1396"/>
        <w:gridCol w:w="1185"/>
      </w:tblGrid>
      <w:tr>
        <w:trPr/>
        <w:tc>
          <w:tcPr>
            <w:tcW w:w="270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OP</w:t>
            </w:r>
          </w:p>
          <w:p>
            <w:pPr>
              <w:pStyle w:val="TopHeader"/>
              <w:widowControl w:val="false"/>
              <w:rPr/>
            </w:pPr>
            <w:r>
              <w:rPr/>
              <w:t>na začiatku účtovného obdobia</w:t>
            </w:r>
          </w:p>
        </w:tc>
        <w:tc>
          <w:tcPr>
            <w:tcW w:w="97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 </w:t>
              <w:br/>
              <w:t>OP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zániku opodstatne-nosti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3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Zúčtovanie OP z dôvodu vyradenia majetku z účtovníctva</w:t>
            </w:r>
          </w:p>
          <w:p>
            <w:pPr>
              <w:pStyle w:val="TopHeader"/>
              <w:widowControl w:val="false"/>
              <w:rPr/>
            </w:pPr>
            <w:r>
              <w:rPr/>
            </w:r>
          </w:p>
        </w:tc>
        <w:tc>
          <w:tcPr>
            <w:tcW w:w="11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 OP na konci účtovného obdobia</w:t>
            </w:r>
          </w:p>
        </w:tc>
      </w:tr>
      <w:tr>
        <w:trPr/>
        <w:tc>
          <w:tcPr>
            <w:tcW w:w="2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1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70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120"/>
        <w:ind w:left="357" w:hanging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4a0"/>
      </w:tblPr>
      <w:tblGrid>
        <w:gridCol w:w="6767"/>
        <w:gridCol w:w="2302"/>
      </w:tblGrid>
      <w:tr>
        <w:trPr>
          <w:trHeight w:val="397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za bežné účtovné obdobie</w:t>
            </w:r>
          </w:p>
        </w:tc>
      </w:tr>
      <w:tr>
        <w:trPr>
          <w:trHeight w:val="340" w:hRule="atLeast"/>
        </w:trPr>
        <w:tc>
          <w:tcPr>
            <w:tcW w:w="67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spacing w:before="0" w:after="0"/>
        <w:rPr/>
      </w:pPr>
      <w:r>
        <w:rPr/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318"/>
        <w:gridCol w:w="1770"/>
        <w:gridCol w:w="2215"/>
        <w:gridCol w:w="1766"/>
      </w:tblGrid>
      <w:tr>
        <w:trPr/>
        <w:tc>
          <w:tcPr>
            <w:tcW w:w="331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Krátkodobý finančný  majetok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Zvýšenie/ zníženie hodnoty</w:t>
            </w:r>
          </w:p>
          <w:p>
            <w:pPr>
              <w:pStyle w:val="TopHeader"/>
              <w:widowControl w:val="false"/>
              <w:rPr/>
            </w:pPr>
            <w:r>
              <w:rPr/>
              <w:t>(+/-)</w:t>
            </w:r>
          </w:p>
        </w:tc>
        <w:tc>
          <w:tcPr>
            <w:tcW w:w="221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ocenenia</w:t>
              <w:br/>
              <w:t>na výsledok hospodá-renia bežného účtovného obdobia</w:t>
            </w:r>
          </w:p>
        </w:tc>
        <w:tc>
          <w:tcPr>
            <w:tcW w:w="17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Vplyv </w:t>
            </w:r>
          </w:p>
          <w:p>
            <w:pPr>
              <w:pStyle w:val="TopHeader"/>
              <w:widowControl w:val="false"/>
              <w:rPr/>
            </w:pPr>
            <w:r>
              <w:rPr/>
              <w:t>ocenenia</w:t>
              <w:br/>
              <w:t>na vlastné imanie</w:t>
            </w:r>
          </w:p>
        </w:tc>
      </w:tr>
      <w:tr>
        <w:trPr/>
        <w:tc>
          <w:tcPr>
            <w:tcW w:w="331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7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221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33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97"/>
        <w:gridCol w:w="1252"/>
        <w:gridCol w:w="1669"/>
        <w:gridCol w:w="1045"/>
        <w:gridCol w:w="1181"/>
        <w:gridCol w:w="1529"/>
        <w:gridCol w:w="896"/>
      </w:tblGrid>
      <w:tr>
        <w:trPr>
          <w:trHeight w:val="660" w:hRule="atLeast"/>
        </w:trPr>
        <w:tc>
          <w:tcPr>
            <w:tcW w:w="1497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96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497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52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74" w:hRule="atLeast"/>
        </w:trPr>
        <w:tc>
          <w:tcPr>
            <w:tcW w:w="1497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454" w:hRule="atLeast"/>
        </w:trPr>
        <w:tc>
          <w:tcPr>
            <w:tcW w:w="14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041"/>
        <w:gridCol w:w="3028"/>
      </w:tblGrid>
      <w:tr>
        <w:trPr>
          <w:trHeight w:val="76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52056</w:t>
            </w:r>
          </w:p>
        </w:tc>
      </w:tr>
      <w:tr>
        <w:trPr>
          <w:trHeight w:val="330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52056</w:t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04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52056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6125"/>
        <w:gridCol w:w="2944"/>
      </w:tblGrid>
      <w:tr>
        <w:trPr>
          <w:trHeight w:val="330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25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Zo štatutárnych a ostatných fondov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612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8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8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ormal"/>
        <w:spacing w:lineRule="auto" w:line="240" w:before="12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59"/>
        <w:gridCol w:w="1907"/>
        <w:gridCol w:w="999"/>
        <w:gridCol w:w="1109"/>
        <w:gridCol w:w="1106"/>
        <w:gridCol w:w="1489"/>
      </w:tblGrid>
      <w:tr>
        <w:trPr>
          <w:trHeight w:val="330" w:hRule="atLeast"/>
        </w:trPr>
        <w:tc>
          <w:tcPr>
            <w:tcW w:w="2459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45" w:hRule="atLeast"/>
        </w:trPr>
        <w:tc>
          <w:tcPr>
            <w:tcW w:w="2459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Tvorba</w:t>
            </w:r>
          </w:p>
        </w:tc>
        <w:tc>
          <w:tcPr>
            <w:tcW w:w="110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Použitie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Zrušenie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</w:t>
              <w:br/>
              <w:t>na konci účtovného obdobia</w:t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284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907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9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2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90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9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9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106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668"/>
        <w:gridCol w:w="2853"/>
        <w:gridCol w:w="2549"/>
      </w:tblGrid>
      <w:tr>
        <w:trPr>
          <w:trHeight w:val="920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567" w:hRule="atLeast"/>
        </w:trPr>
        <w:tc>
          <w:tcPr>
            <w:tcW w:w="3668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szCs w:val="22"/>
              </w:rPr>
              <w:t>540</w:t>
            </w:r>
          </w:p>
        </w:tc>
        <w:tc>
          <w:tcPr>
            <w:tcW w:w="2549" w:type="dxa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668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549" w:type="dxa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4868"/>
        <w:gridCol w:w="2159"/>
        <w:gridCol w:w="2043"/>
      </w:tblGrid>
      <w:tr>
        <w:trPr>
          <w:trHeight w:val="990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624" w:hRule="atLeast"/>
        </w:trPr>
        <w:tc>
          <w:tcPr>
            <w:tcW w:w="486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486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0" w:hRule="atLeast"/>
        </w:trPr>
        <w:tc>
          <w:tcPr>
            <w:tcW w:w="486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043" w:type="dxa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5"/>
        <w:gridCol w:w="2583"/>
        <w:gridCol w:w="2622"/>
      </w:tblGrid>
      <w:tr>
        <w:trPr>
          <w:trHeight w:val="825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6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622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622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39"/>
        <w:gridCol w:w="1387"/>
        <w:gridCol w:w="1386"/>
        <w:gridCol w:w="1386"/>
        <w:gridCol w:w="1386"/>
        <w:gridCol w:w="1385"/>
      </w:tblGrid>
      <w:tr>
        <w:trPr>
          <w:trHeight w:val="345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vydaného dlhopisu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Menovitá hodnota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Počet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Emisný kurz</w:t>
            </w:r>
          </w:p>
        </w:tc>
        <w:tc>
          <w:tcPr>
            <w:tcW w:w="13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Úrok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7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both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30"/>
        <w:gridCol w:w="830"/>
        <w:gridCol w:w="1239"/>
        <w:gridCol w:w="1408"/>
        <w:gridCol w:w="1092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bezprostred-ne predchá-dzajúce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81"/>
        <w:gridCol w:w="856"/>
        <w:gridCol w:w="804"/>
        <w:gridCol w:w="1247"/>
        <w:gridCol w:w="1385"/>
        <w:gridCol w:w="1107"/>
        <w:gridCol w:w="1489"/>
      </w:tblGrid>
      <w:tr>
        <w:trPr>
          <w:trHeight w:val="990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Mena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Úrok </w:t>
              <w:br/>
              <w:t xml:space="preserve">p. a. </w:t>
            </w:r>
          </w:p>
          <w:p>
            <w:pPr>
              <w:pStyle w:val="TopHeader"/>
              <w:widowControl w:val="false"/>
              <w:rPr/>
            </w:pPr>
            <w:r>
              <w:rPr/>
              <w:t>v %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Dátum splatnosti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>
            <w:pPr>
              <w:pStyle w:val="TopHeader"/>
              <w:widowControl w:val="false"/>
              <w:rPr/>
            </w:pPr>
            <w:r>
              <w:rPr/>
              <w:t>Suma istiny v eurách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za bežné účtovné obdobie</w:t>
            </w:r>
          </w:p>
        </w:tc>
        <w:tc>
          <w:tcPr>
            <w:tcW w:w="148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Suma istiny v príslušnej mene za bezprostredne predchádzajú-ce účtovné obdobie</w:t>
            </w:r>
          </w:p>
        </w:tc>
      </w:tr>
      <w:tr>
        <w:trPr>
          <w:trHeight w:val="330" w:hRule="atLeast"/>
        </w:trPr>
        <w:tc>
          <w:tcPr>
            <w:tcW w:w="218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9069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9069" w:type="dxa"/>
            <w:gridSpan w:val="7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8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85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10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71"/>
        <w:gridCol w:w="1455"/>
        <w:gridCol w:w="14"/>
        <w:gridCol w:w="1579"/>
        <w:gridCol w:w="2150"/>
      </w:tblGrid>
      <w:tr>
        <w:trPr>
          <w:trHeight w:val="278" w:hRule="atLeast"/>
        </w:trPr>
        <w:tc>
          <w:tcPr>
            <w:tcW w:w="387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Dohodnutá cena podkladového nástroja</w:t>
            </w:r>
          </w:p>
        </w:tc>
      </w:tr>
      <w:tr>
        <w:trPr>
          <w:trHeight w:val="284" w:hRule="atLeast"/>
        </w:trPr>
        <w:tc>
          <w:tcPr>
            <w:tcW w:w="387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</w:tr>
      <w:tr>
        <w:trPr>
          <w:trHeight w:val="106" w:hRule="atLeast"/>
        </w:trPr>
        <w:tc>
          <w:tcPr>
            <w:tcW w:w="387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3" w:type="dxa"/>
            <w:gridSpan w:val="2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>
        <w:trPr>
          <w:trHeight w:val="330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55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5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93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387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469" w:type="dxa"/>
            <w:gridSpan w:val="2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579" w:type="dxa"/>
            <w:tcBorders>
              <w:top w:val="single" w:sz="6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2150" w:type="dxa"/>
            <w:tcBorders>
              <w:top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861"/>
        <w:gridCol w:w="1642"/>
        <w:gridCol w:w="970"/>
        <w:gridCol w:w="1660"/>
        <w:gridCol w:w="937"/>
      </w:tblGrid>
      <w:tr>
        <w:trPr>
          <w:trHeight w:val="622" w:hRule="atLeast"/>
        </w:trPr>
        <w:tc>
          <w:tcPr>
            <w:tcW w:w="38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261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reálnej hodnoty </w:t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Zmena reálnej hodnoty (+/-) s vplyvom na</w:t>
            </w:r>
          </w:p>
        </w:tc>
      </w:tr>
      <w:tr>
        <w:trPr>
          <w:trHeight w:val="345" w:hRule="atLeast"/>
        </w:trPr>
        <w:tc>
          <w:tcPr>
            <w:tcW w:w="38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7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  <w:tc>
          <w:tcPr>
            <w:tcW w:w="166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výsledok hospodárenia</w:t>
            </w:r>
          </w:p>
        </w:tc>
        <w:tc>
          <w:tcPr>
            <w:tcW w:w="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vlastné imanie</w:t>
            </w:r>
          </w:p>
        </w:tc>
      </w:tr>
      <w:tr>
        <w:trPr>
          <w:trHeight w:val="149" w:hRule="atLeast"/>
        </w:trPr>
        <w:tc>
          <w:tcPr>
            <w:tcW w:w="38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7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4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38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  <w:tc>
          <w:tcPr>
            <w:tcW w:w="164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70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0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9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75"/>
        <w:gridCol w:w="1937"/>
        <w:gridCol w:w="1958"/>
      </w:tblGrid>
      <w:tr>
        <w:trPr>
          <w:trHeight w:val="352" w:hRule="atLeast"/>
        </w:trPr>
        <w:tc>
          <w:tcPr>
            <w:tcW w:w="5175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Reálna hodnota</w:t>
            </w:r>
          </w:p>
        </w:tc>
      </w:tr>
      <w:tr>
        <w:trPr>
          <w:trHeight w:val="808" w:hRule="atLeast"/>
        </w:trPr>
        <w:tc>
          <w:tcPr>
            <w:tcW w:w="5175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67" w:hRule="atLeast"/>
        </w:trPr>
        <w:tc>
          <w:tcPr>
            <w:tcW w:w="517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Zmluvy, ktoré sa neúčtujú na súvahových účtoch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6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17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keepNext w:val="false"/>
        <w:widowControl w:val="false"/>
        <w:spacing w:beforeAutospacing="0" w:before="0" w:after="0"/>
        <w:ind w:left="360" w:hanging="0"/>
        <w:jc w:val="left"/>
        <w:rPr>
          <w:szCs w:val="22"/>
        </w:rPr>
      </w:pPr>
      <w:r>
        <w:rPr>
          <w:szCs w:val="22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561"/>
        <w:gridCol w:w="1188"/>
        <w:gridCol w:w="1437"/>
        <w:gridCol w:w="1085"/>
        <w:gridCol w:w="1208"/>
        <w:gridCol w:w="1484"/>
        <w:gridCol w:w="1106"/>
      </w:tblGrid>
      <w:tr>
        <w:trPr>
          <w:trHeight w:val="571" w:hRule="atLeast"/>
        </w:trPr>
        <w:tc>
          <w:tcPr>
            <w:tcW w:w="156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</w:t>
              <w:br/>
              <w:t>položky</w:t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30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37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  <w:tc>
          <w:tcPr>
            <w:tcW w:w="379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Splatnosť</w:t>
            </w:r>
          </w:p>
        </w:tc>
      </w:tr>
      <w:tr>
        <w:trPr>
          <w:trHeight w:val="345" w:hRule="atLeast"/>
        </w:trPr>
        <w:tc>
          <w:tcPr>
            <w:tcW w:w="156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viac ako päť rokov</w:t>
            </w:r>
          </w:p>
        </w:tc>
      </w:tr>
      <w:tr>
        <w:trPr>
          <w:trHeight w:val="151" w:hRule="atLeast"/>
        </w:trPr>
        <w:tc>
          <w:tcPr>
            <w:tcW w:w="156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Finančný náklad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156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4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12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443"/>
        <w:gridCol w:w="1101"/>
        <w:gridCol w:w="1214"/>
        <w:gridCol w:w="1368"/>
        <w:gridCol w:w="1095"/>
        <w:gridCol w:w="1848"/>
      </w:tblGrid>
      <w:tr>
        <w:trPr>
          <w:trHeight w:val="990" w:hRule="atLeast"/>
        </w:trPr>
        <w:tc>
          <w:tcPr>
            <w:tcW w:w="244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Zmena stavu vnútroorganizačných 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zásob </w:t>
            </w:r>
          </w:p>
        </w:tc>
      </w:tr>
      <w:tr>
        <w:trPr>
          <w:trHeight w:val="930" w:hRule="atLeast"/>
        </w:trPr>
        <w:tc>
          <w:tcPr>
            <w:tcW w:w="244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Konečný zostatok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Začiatočný stav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144" w:hRule="atLeast"/>
        </w:trPr>
        <w:tc>
          <w:tcPr>
            <w:tcW w:w="244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>
        <w:trPr>
          <w:trHeight w:val="567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4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705" w:hRule="atLeast"/>
        </w:trPr>
        <w:tc>
          <w:tcPr>
            <w:tcW w:w="24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ormal"/>
        <w:spacing w:lineRule="auto" w:line="240" w:before="0" w:after="0"/>
        <w:rPr>
          <w:kern w:val="2"/>
          <w:szCs w:val="22"/>
        </w:rPr>
      </w:pPr>
      <w:r>
        <w:rPr>
          <w:kern w:val="2"/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403"/>
        <w:gridCol w:w="2005"/>
        <w:gridCol w:w="1662"/>
      </w:tblGrid>
      <w:tr>
        <w:trPr>
          <w:trHeight w:val="1005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4599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200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69" w:hRule="atLeast"/>
        </w:trPr>
        <w:tc>
          <w:tcPr>
            <w:tcW w:w="54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4599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365"/>
        <w:gridCol w:w="1802"/>
        <w:gridCol w:w="1903"/>
      </w:tblGrid>
      <w:tr>
        <w:trPr>
          <w:trHeight w:val="1005" w:hRule="atLeast"/>
        </w:trPr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náklady za overenie individuálnej účtovnej závierky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69" w:hRule="atLeast"/>
        </w:trPr>
        <w:tc>
          <w:tcPr>
            <w:tcW w:w="5365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643"/>
        <w:gridCol w:w="1625"/>
        <w:gridCol w:w="1802"/>
      </w:tblGrid>
      <w:tr>
        <w:trPr>
          <w:trHeight w:val="840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567" w:hRule="atLeast"/>
        </w:trPr>
        <w:tc>
          <w:tcPr>
            <w:tcW w:w="564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pStyle w:val="Nzov"/>
        <w:spacing w:beforeAutospacing="0" w:before="0" w:after="0"/>
        <w:jc w:val="left"/>
        <w:rPr>
          <w:szCs w:val="22"/>
        </w:rPr>
      </w:pPr>
      <w:r>
        <w:rPr>
          <w:szCs w:val="22"/>
        </w:rPr>
      </w:r>
    </w:p>
    <w:p>
      <w:pPr>
        <w:pStyle w:val="Nzov"/>
        <w:keepNext w:val="false"/>
        <w:widowControl w:val="false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734"/>
        <w:gridCol w:w="1662"/>
        <w:gridCol w:w="776"/>
        <w:gridCol w:w="649"/>
        <w:gridCol w:w="1898"/>
        <w:gridCol w:w="701"/>
        <w:gridCol w:w="649"/>
      </w:tblGrid>
      <w:tr>
        <w:trPr>
          <w:trHeight w:val="642" w:hRule="atLeast"/>
        </w:trPr>
        <w:tc>
          <w:tcPr>
            <w:tcW w:w="27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</w:t>
            </w:r>
          </w:p>
          <w:p>
            <w:pPr>
              <w:pStyle w:val="TopHeader"/>
              <w:widowControl w:val="false"/>
              <w:rPr/>
            </w:pPr>
            <w:r>
              <w:rPr/>
              <w:t xml:space="preserve"> </w:t>
            </w:r>
            <w:r>
              <w:rPr/>
              <w:t>účtovné obdobie</w:t>
            </w:r>
          </w:p>
        </w:tc>
      </w:tr>
      <w:tr>
        <w:trPr>
          <w:trHeight w:val="345" w:hRule="atLeast"/>
        </w:trPr>
        <w:tc>
          <w:tcPr>
            <w:tcW w:w="2734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7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Základ dane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</w:t>
            </w:r>
          </w:p>
        </w:tc>
        <w:tc>
          <w:tcPr>
            <w:tcW w:w="649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Daň v %</w:t>
            </w:r>
          </w:p>
        </w:tc>
      </w:tr>
      <w:tr>
        <w:trPr>
          <w:trHeight w:val="330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</w:t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6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73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898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649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zov"/>
        <w:numPr>
          <w:ilvl w:val="0"/>
          <w:numId w:val="1"/>
        </w:numPr>
        <w:spacing w:beforeAutospacing="0" w:before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>
      <w:pPr>
        <w:pStyle w:val="Normal"/>
        <w:spacing w:lineRule="auto" w:line="240" w:before="0" w:after="0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3"/>
        <w:gridCol w:w="1391"/>
        <w:gridCol w:w="1394"/>
        <w:gridCol w:w="1394"/>
        <w:gridCol w:w="1393"/>
        <w:gridCol w:w="1394"/>
      </w:tblGrid>
      <w:tr>
        <w:trPr>
          <w:trHeight w:val="318" w:hRule="atLeast"/>
        </w:trPr>
        <w:tc>
          <w:tcPr>
            <w:tcW w:w="2103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2103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454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66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97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48149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3907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52056</w:t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1" w:type="dxa"/>
            <w:tcBorders>
              <w:top w:val="single" w:sz="6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3907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  <w:t>3907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30" w:hRule="atLeast"/>
        </w:trPr>
        <w:tc>
          <w:tcPr>
            <w:tcW w:w="210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  <w:tr>
        <w:trPr>
          <w:trHeight w:val="345" w:hRule="atLeast"/>
        </w:trPr>
        <w:tc>
          <w:tcPr>
            <w:tcW w:w="210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szCs w:val="22"/>
              </w:rPr>
            </w:pPr>
            <w:r>
              <w:rPr>
                <w:szCs w:val="22"/>
              </w:rPr>
            </w:r>
          </w:p>
        </w:tc>
      </w:tr>
    </w:tbl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101"/>
        <w:gridCol w:w="1393"/>
        <w:gridCol w:w="1394"/>
        <w:gridCol w:w="1394"/>
        <w:gridCol w:w="1393"/>
        <w:gridCol w:w="1394"/>
      </w:tblGrid>
      <w:tr>
        <w:trPr>
          <w:trHeight w:val="396" w:hRule="atLeast"/>
        </w:trPr>
        <w:tc>
          <w:tcPr>
            <w:tcW w:w="2101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/>
        <w:tc>
          <w:tcPr>
            <w:tcW w:w="2101" w:type="dxa"/>
            <w:vMerge w:val="continue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b/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Prírastky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Presuny</w:t>
            </w:r>
          </w:p>
        </w:tc>
        <w:tc>
          <w:tcPr>
            <w:tcW w:w="139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Stav na konci účtovného obdobia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d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e</w:t>
            </w:r>
          </w:p>
        </w:tc>
        <w:tc>
          <w:tcPr>
            <w:tcW w:w="139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TopHeader"/>
              <w:widowControl w:val="false"/>
              <w:rPr>
                <w:b w:val="false"/>
                <w:b w:val="false"/>
              </w:rPr>
            </w:pPr>
            <w:r>
              <w:rPr>
                <w:b w:val="false"/>
              </w:rPr>
              <w:t>f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97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393" w:type="dxa"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66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101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>
        <w:trPr>
          <w:trHeight w:val="345" w:hRule="atLeast"/>
        </w:trPr>
        <w:tc>
          <w:tcPr>
            <w:tcW w:w="210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3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418" w:right="1418" w:header="709" w:top="1418" w:footer="709" w:bottom="1418" w:gutter="0"/>
          <w:pgNumType w:start="1"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 w:before="0" w:after="0"/>
        <w:rPr>
          <w:szCs w:val="22"/>
        </w:rPr>
      </w:pPr>
      <w:r>
        <w:rPr/>
      </w:r>
    </w:p>
    <w:sectPr>
      <w:type w:val="continuous"/>
      <w:pgSz w:w="11906" w:h="16838"/>
      <w:pgMar w:left="1418" w:right="1418" w:header="709" w:top="1418" w:footer="709" w:bottom="1418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> PAGE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087" w:type="dxa"/>
      <w:jc w:val="left"/>
      <w:tblInd w:w="55" w:type="dxa"/>
      <w:tblLayout w:type="fixed"/>
      <w:tblCellMar>
        <w:top w:w="0" w:type="dxa"/>
        <w:left w:w="70" w:type="dxa"/>
        <w:bottom w:w="0" w:type="dxa"/>
        <w:right w:w="70" w:type="dxa"/>
      </w:tblCellMar>
      <w:tblLook w:val="04a0"/>
    </w:tblPr>
    <w:tblGrid>
      <w:gridCol w:w="2833"/>
      <w:gridCol w:w="6253"/>
    </w:tblGrid>
    <w:tr>
      <w:trPr>
        <w:trHeight w:val="119" w:hRule="atLeast"/>
      </w:trPr>
      <w:tc>
        <w:tcPr>
          <w:tcW w:w="283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>
          <w:pPr>
            <w:pStyle w:val="Normal"/>
            <w:widowControl w:val="false"/>
            <w:spacing w:lineRule="auto" w:line="240" w:before="0" w:after="0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tcBorders/>
          <w:vAlign w:val="bottom"/>
        </w:tcPr>
        <w:p>
          <w:pPr>
            <w:pStyle w:val="Normal"/>
            <w:widowControl w:val="false"/>
            <w:spacing w:lineRule="auto" w:line="240" w:before="0" w:after="0"/>
            <w:ind w:right="72" w:hanging="0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46818421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2023602372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Hlavi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 Narrow" w:hAnsi="Arial Narrow" w:eastAsia="Times New Roman" w:cs="Arial Narrow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caption" w:uiPriority="35" w:semiHidden="1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uiPriority="1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ac1918"/>
    <w:pPr>
      <w:widowControl/>
      <w:bidi w:val="0"/>
      <w:spacing w:lineRule="auto" w:line="276" w:before="0" w:after="200"/>
      <w:jc w:val="left"/>
    </w:pPr>
    <w:rPr>
      <w:rFonts w:cs="Times New Roman" w:ascii="Arial Narrow" w:hAnsi="Arial Narrow" w:eastAsia="Times New Roman"/>
      <w:color w:val="auto"/>
      <w:kern w:val="0"/>
      <w:sz w:val="22"/>
      <w:szCs w:val="36"/>
      <w:lang w:val="sk-SK" w:eastAsia="en-US" w:bidi="ar-SA"/>
    </w:rPr>
  </w:style>
  <w:style w:type="paragraph" w:styleId="Nadpis1">
    <w:name w:val="Heading 1"/>
    <w:basedOn w:val="Normal"/>
    <w:next w:val="Normal"/>
    <w:link w:val="Nadpis1Char"/>
    <w:uiPriority w:val="99"/>
    <w:qFormat/>
    <w:rsid w:val="0003344f"/>
    <w:pPr>
      <w:keepNext w:val="true"/>
      <w:spacing w:lineRule="auto" w:line="240"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al"/>
    <w:next w:val="Normal"/>
    <w:link w:val="Nadpis2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al"/>
    <w:next w:val="Normal"/>
    <w:link w:val="Nadpis3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al"/>
    <w:next w:val="Normal"/>
    <w:link w:val="Nadpis4Char"/>
    <w:uiPriority w:val="99"/>
    <w:semiHidden/>
    <w:unhideWhenUsed/>
    <w:qFormat/>
    <w:rsid w:val="0003344f"/>
    <w:pPr>
      <w:keepNext w:val="true"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al"/>
    <w:next w:val="Normal"/>
    <w:link w:val="Nadpis5Char"/>
    <w:uiPriority w:val="99"/>
    <w:semiHidden/>
    <w:unhideWhenUsed/>
    <w:qFormat/>
    <w:rsid w:val="0003344f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al"/>
    <w:next w:val="Normal"/>
    <w:link w:val="Nadpis6Char"/>
    <w:uiPriority w:val="99"/>
    <w:semiHidden/>
    <w:unhideWhenUsed/>
    <w:qFormat/>
    <w:rsid w:val="0003344f"/>
    <w:pPr>
      <w:spacing w:lineRule="auto" w:line="240" w:before="240" w:after="60"/>
      <w:outlineLvl w:val="5"/>
    </w:pPr>
    <w:rPr>
      <w:b/>
      <w:bCs/>
      <w:szCs w:val="22"/>
    </w:rPr>
  </w:style>
  <w:style w:type="paragraph" w:styleId="Nadpis7">
    <w:name w:val="Heading 7"/>
    <w:basedOn w:val="Normal"/>
    <w:next w:val="Normal"/>
    <w:link w:val="Nadpis7Char"/>
    <w:uiPriority w:val="99"/>
    <w:semiHidden/>
    <w:unhideWhenUsed/>
    <w:qFormat/>
    <w:rsid w:val="0003344f"/>
    <w:pPr>
      <w:spacing w:lineRule="auto" w:line="240" w:before="240" w:after="60"/>
      <w:outlineLvl w:val="6"/>
    </w:pPr>
    <w:rPr>
      <w:szCs w:val="24"/>
    </w:rPr>
  </w:style>
  <w:style w:type="paragraph" w:styleId="Nadpis8">
    <w:name w:val="Heading 8"/>
    <w:basedOn w:val="Normal"/>
    <w:next w:val="Normal"/>
    <w:link w:val="Nadpis8Char"/>
    <w:uiPriority w:val="99"/>
    <w:semiHidden/>
    <w:unhideWhenUsed/>
    <w:qFormat/>
    <w:rsid w:val="0003344f"/>
    <w:pPr>
      <w:spacing w:lineRule="auto" w:line="240" w:before="240" w:after="60"/>
      <w:outlineLvl w:val="7"/>
    </w:pPr>
    <w:rPr>
      <w:i/>
      <w:iCs/>
      <w:szCs w:val="24"/>
    </w:rPr>
  </w:style>
  <w:style w:type="paragraph" w:styleId="Nadpis9">
    <w:name w:val="Heading 9"/>
    <w:basedOn w:val="Normal"/>
    <w:next w:val="Normal"/>
    <w:link w:val="Nadpis9Char"/>
    <w:uiPriority w:val="99"/>
    <w:semiHidden/>
    <w:unhideWhenUsed/>
    <w:qFormat/>
    <w:rsid w:val="0003344f"/>
    <w:pPr>
      <w:spacing w:lineRule="auto" w:line="240" w:before="240" w:after="60"/>
      <w:outlineLvl w:val="8"/>
    </w:pPr>
    <w:rPr>
      <w:rFonts w:ascii="Cambria" w:hAnsi="Cambria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1Char" w:customStyle="1">
    <w:name w:val="Nadpis 1 Char"/>
    <w:basedOn w:val="DefaultParagraphFont"/>
    <w:link w:val="Nadpis1"/>
    <w:uiPriority w:val="99"/>
    <w:qFormat/>
    <w:locked/>
    <w:rsid w:val="0003344f"/>
    <w:rPr>
      <w:rFonts w:ascii="Cambria" w:hAnsi="Cambria" w:cs="Times New Roman"/>
      <w:b/>
      <w:bCs/>
      <w:kern w:val="2"/>
      <w:sz w:val="32"/>
      <w:szCs w:val="32"/>
    </w:rPr>
  </w:style>
  <w:style w:type="character" w:styleId="Nadpis2Char" w:customStyle="1">
    <w:name w:val="Nadpis 2 Char"/>
    <w:basedOn w:val="DefaultParagraphFont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styleId="Nadpis3Char" w:customStyle="1">
    <w:name w:val="Nadpis 3 Char"/>
    <w:basedOn w:val="DefaultParagraphFont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styleId="Nadpis4Char" w:customStyle="1">
    <w:name w:val="Nadpis 4 Char"/>
    <w:basedOn w:val="DefaultParagraphFont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styleId="Nadpis5Char" w:customStyle="1">
    <w:name w:val="Nadpis 5 Char"/>
    <w:basedOn w:val="DefaultParagraphFont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styleId="Nadpis6Char" w:customStyle="1">
    <w:name w:val="Nadpis 6 Char"/>
    <w:basedOn w:val="DefaultParagraphFont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styleId="Nadpis7Char" w:customStyle="1">
    <w:name w:val="Nadpis 7 Char"/>
    <w:basedOn w:val="DefaultParagraphFont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styleId="Nadpis8Char" w:customStyle="1">
    <w:name w:val="Nadpis 8 Char"/>
    <w:basedOn w:val="DefaultParagraphFont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styleId="Nadpis9Char" w:customStyle="1">
    <w:name w:val="Nadpis 9 Char"/>
    <w:basedOn w:val="DefaultParagraphFont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styleId="ZhlavChar" w:customStyle="1">
    <w:name w:val="Záhlaví Char"/>
    <w:basedOn w:val="DefaultParagraphFont"/>
    <w:link w:val="Zhlav"/>
    <w:uiPriority w:val="99"/>
    <w:qFormat/>
    <w:locked/>
    <w:rsid w:val="00107589"/>
    <w:rPr>
      <w:rFonts w:cs="Times New Roman"/>
    </w:rPr>
  </w:style>
  <w:style w:type="character" w:styleId="ZpatChar" w:customStyle="1">
    <w:name w:val="Zápatí Char"/>
    <w:basedOn w:val="DefaultParagraphFont"/>
    <w:link w:val="Zpat"/>
    <w:uiPriority w:val="99"/>
    <w:qFormat/>
    <w:locked/>
    <w:rsid w:val="00107589"/>
    <w:rPr>
      <w:rFonts w:cs="Times New Roman"/>
    </w:rPr>
  </w:style>
  <w:style w:type="character" w:styleId="TextpoznmkypodiarouChar1" w:customStyle="1">
    <w:name w:val="Text poznámky pod čiarou Char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podarouChar" w:customStyle="1">
    <w:name w:val="Text pozn. pod čarou Char"/>
    <w:basedOn w:val="DefaultParagraphFont"/>
    <w:link w:val="Textpoznpod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styleId="TextpoznmkypodiarouChar135" w:customStyle="1">
    <w:name w:val="Text poznámky pod čiarou Char13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4" w:customStyle="1">
    <w:name w:val="Text poznámky pod čiarou Char13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3" w:customStyle="1">
    <w:name w:val="Text poznámky pod čiarou Char13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2" w:customStyle="1">
    <w:name w:val="Text poznámky pod čiarou Char13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1" w:customStyle="1">
    <w:name w:val="Text poznámky pod čiarou Char13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0" w:customStyle="1">
    <w:name w:val="Text poznámky pod čiarou Char13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9" w:customStyle="1">
    <w:name w:val="Text poznámky pod čiarou Char12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8" w:customStyle="1">
    <w:name w:val="Text poznámky pod čiarou Char12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7" w:customStyle="1">
    <w:name w:val="Text poznámky pod čiarou Char12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6" w:customStyle="1">
    <w:name w:val="Text poznámky pod čiarou Char12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5" w:customStyle="1">
    <w:name w:val="Text poznámky pod čiarou Char12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4" w:customStyle="1">
    <w:name w:val="Text poznámky pod čiarou Char12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3" w:customStyle="1">
    <w:name w:val="Text poznámky pod čiarou Char12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2" w:customStyle="1">
    <w:name w:val="Text poznámky pod čiarou Char12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1" w:customStyle="1">
    <w:name w:val="Text poznámky pod čiarou Char12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0" w:customStyle="1">
    <w:name w:val="Text poznámky pod čiarou Char12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9" w:customStyle="1">
    <w:name w:val="Text poznámky pod čiarou Char1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8" w:customStyle="1">
    <w:name w:val="Text poznámky pod čiarou Char1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7" w:customStyle="1">
    <w:name w:val="Text poznámky pod čiarou Char1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6" w:customStyle="1">
    <w:name w:val="Text poznámky pod čiarou Char1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5" w:customStyle="1">
    <w:name w:val="Text poznámky pod čiarou Char1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4" w:customStyle="1">
    <w:name w:val="Text poznámky pod čiarou Char1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3" w:customStyle="1">
    <w:name w:val="Text poznámky pod čiarou Char1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2" w:customStyle="1">
    <w:name w:val="Text poznámky pod čiarou Char1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1" w:customStyle="1">
    <w:name w:val="Text poznámky pod čiarou Char1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0" w:customStyle="1">
    <w:name w:val="Text poznámky pod čiarou Char110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9" w:customStyle="1">
    <w:name w:val="Text poznámky pod čiarou Char19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8" w:customStyle="1">
    <w:name w:val="Text poznámky pod čiarou Char18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7" w:customStyle="1">
    <w:name w:val="Text poznámky pod čiarou Char17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6" w:customStyle="1">
    <w:name w:val="Text poznámky pod čiarou Char16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5" w:customStyle="1">
    <w:name w:val="Text poznámky pod čiarou Char15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4" w:customStyle="1">
    <w:name w:val="Text poznámky pod čiarou Char14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3" w:customStyle="1">
    <w:name w:val="Text poznámky pod čiarou Char13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2" w:customStyle="1">
    <w:name w:val="Text poznámky pod čiarou Char12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TextpoznmkypodiarouChar11" w:customStyle="1">
    <w:name w:val="Text poznámky pod čiarou Char11"/>
    <w:basedOn w:val="DefaultParagraphFont"/>
    <w:uiPriority w:val="99"/>
    <w:semiHidden/>
    <w:qFormat/>
    <w:rsid w:val="00ac1918"/>
    <w:rPr>
      <w:rFonts w:cs="Times New Roman"/>
      <w:sz w:val="20"/>
      <w:szCs w:val="20"/>
    </w:rPr>
  </w:style>
  <w:style w:type="character" w:styleId="NzovChar1" w:customStyle="1">
    <w:name w:val="Názov Char1"/>
    <w:basedOn w:val="DefaultParagraphFont"/>
    <w:uiPriority w:val="10"/>
    <w:qFormat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evChar" w:customStyle="1">
    <w:name w:val="Název Char"/>
    <w:basedOn w:val="DefaultParagraphFont"/>
    <w:link w:val="Nzev"/>
    <w:uiPriority w:val="10"/>
    <w:qFormat/>
    <w:locked/>
    <w:rsid w:val="00ac1918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NzovChar135" w:customStyle="1">
    <w:name w:val="Názov Char13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4" w:customStyle="1">
    <w:name w:val="Názov Char13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3" w:customStyle="1">
    <w:name w:val="Názov Char13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2" w:customStyle="1">
    <w:name w:val="Názov Char13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1" w:customStyle="1">
    <w:name w:val="Názov Char13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0" w:customStyle="1">
    <w:name w:val="Názov Char13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9" w:customStyle="1">
    <w:name w:val="Názov Char12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8" w:customStyle="1">
    <w:name w:val="Názov Char12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7" w:customStyle="1">
    <w:name w:val="Názov Char12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6" w:customStyle="1">
    <w:name w:val="Názov Char12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5" w:customStyle="1">
    <w:name w:val="Názov Char12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4" w:customStyle="1">
    <w:name w:val="Názov Char12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3" w:customStyle="1">
    <w:name w:val="Názov Char12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2" w:customStyle="1">
    <w:name w:val="Názov Char12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1" w:customStyle="1">
    <w:name w:val="Názov Char12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0" w:customStyle="1">
    <w:name w:val="Názov Char12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9" w:customStyle="1">
    <w:name w:val="Názov Char1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8" w:customStyle="1">
    <w:name w:val="Názov Char1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7" w:customStyle="1">
    <w:name w:val="Názov Char1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6" w:customStyle="1">
    <w:name w:val="Názov Char1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5" w:customStyle="1">
    <w:name w:val="Názov Char1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4" w:customStyle="1">
    <w:name w:val="Názov Char1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3" w:customStyle="1">
    <w:name w:val="Názov Char1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2" w:customStyle="1">
    <w:name w:val="Názov Char1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1" w:customStyle="1">
    <w:name w:val="Názov Char1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0" w:customStyle="1">
    <w:name w:val="Názov Char110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9" w:customStyle="1">
    <w:name w:val="Názov Char19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8" w:customStyle="1">
    <w:name w:val="Názov Char18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7" w:customStyle="1">
    <w:name w:val="Názov Char17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6" w:customStyle="1">
    <w:name w:val="Názov Char16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5" w:customStyle="1">
    <w:name w:val="Názov Char15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4" w:customStyle="1">
    <w:name w:val="Názov Char14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3" w:customStyle="1">
    <w:name w:val="Názov Char13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2" w:customStyle="1">
    <w:name w:val="Názov Char12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NzovChar11" w:customStyle="1">
    <w:name w:val="Názov Char11"/>
    <w:basedOn w:val="DefaultParagraphFont"/>
    <w:uiPriority w:val="10"/>
    <w:qFormat/>
    <w:rsid w:val="00ac1918"/>
    <w:rPr>
      <w:rFonts w:ascii="Cambria" w:hAnsi="Cambria" w:eastAsia="" w:cs="Times New Roman" w:asciiTheme="majorHAnsi" w:eastAsiaTheme="majorEastAsia" w:hAnsiTheme="majorHAnsi"/>
      <w:b/>
      <w:bCs/>
      <w:kern w:val="2"/>
      <w:sz w:val="32"/>
      <w:szCs w:val="32"/>
    </w:rPr>
  </w:style>
  <w:style w:type="character" w:styleId="ZkladntextChar1" w:customStyle="1">
    <w:name w:val="Základný text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" w:customStyle="1">
    <w:name w:val="Základní text Char"/>
    <w:basedOn w:val="DefaultParagraphFont"/>
    <w:link w:val="Zkladntext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Char135" w:customStyle="1">
    <w:name w:val="Základný text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4" w:customStyle="1">
    <w:name w:val="Základný text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3" w:customStyle="1">
    <w:name w:val="Základný text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2" w:customStyle="1">
    <w:name w:val="Základný text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1" w:customStyle="1">
    <w:name w:val="Základný text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0" w:customStyle="1">
    <w:name w:val="Základný text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9" w:customStyle="1">
    <w:name w:val="Základný text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8" w:customStyle="1">
    <w:name w:val="Základný text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7" w:customStyle="1">
    <w:name w:val="Základný text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6" w:customStyle="1">
    <w:name w:val="Základný text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5" w:customStyle="1">
    <w:name w:val="Základný text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4" w:customStyle="1">
    <w:name w:val="Základný text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3" w:customStyle="1">
    <w:name w:val="Základný text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2" w:customStyle="1">
    <w:name w:val="Základný text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1" w:customStyle="1">
    <w:name w:val="Základný text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0" w:customStyle="1">
    <w:name w:val="Základný text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9" w:customStyle="1">
    <w:name w:val="Základný text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8" w:customStyle="1">
    <w:name w:val="Základný text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7" w:customStyle="1">
    <w:name w:val="Základný text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6" w:customStyle="1">
    <w:name w:val="Základný text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5" w:customStyle="1">
    <w:name w:val="Základný text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4" w:customStyle="1">
    <w:name w:val="Základný text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3" w:customStyle="1">
    <w:name w:val="Základný text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2" w:customStyle="1">
    <w:name w:val="Základný text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1" w:customStyle="1">
    <w:name w:val="Základný text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0" w:customStyle="1">
    <w:name w:val="Základný text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9" w:customStyle="1">
    <w:name w:val="Základný text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8" w:customStyle="1">
    <w:name w:val="Základný text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7" w:customStyle="1">
    <w:name w:val="Základný text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6" w:customStyle="1">
    <w:name w:val="Základný text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5" w:customStyle="1">
    <w:name w:val="Základný text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4" w:customStyle="1">
    <w:name w:val="Základný text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3" w:customStyle="1">
    <w:name w:val="Základný text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2" w:customStyle="1">
    <w:name w:val="Základný text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Char11" w:customStyle="1">
    <w:name w:val="Základný text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PodtitulChar135" w:customStyle="1">
    <w:name w:val="Podtitul Char13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" w:customStyle="1">
    <w:name w:val="Podtitul Char"/>
    <w:basedOn w:val="DefaultParagraphFont"/>
    <w:link w:val="Podtitul"/>
    <w:uiPriority w:val="11"/>
    <w:qFormat/>
    <w:locked/>
    <w:rsid w:val="00ac1918"/>
    <w:rPr>
      <w:rFonts w:ascii="Cambria" w:hAnsi="Cambria" w:eastAsia="" w:cs="" w:asciiTheme="majorHAnsi" w:cstheme="majorBidi" w:eastAsiaTheme="majorEastAsia" w:hAnsiTheme="majorHAnsi"/>
      <w:sz w:val="24"/>
      <w:szCs w:val="24"/>
    </w:rPr>
  </w:style>
  <w:style w:type="character" w:styleId="PodtitulChar134" w:customStyle="1">
    <w:name w:val="Podtitul Char13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3" w:customStyle="1">
    <w:name w:val="Podtitul Char13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2" w:customStyle="1">
    <w:name w:val="Podtitul Char13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1" w:customStyle="1">
    <w:name w:val="Podtitul Char13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0" w:customStyle="1">
    <w:name w:val="Podtitul Char13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9" w:customStyle="1">
    <w:name w:val="Podtitul Char12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8" w:customStyle="1">
    <w:name w:val="Podtitul Char12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7" w:customStyle="1">
    <w:name w:val="Podtitul Char12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6" w:customStyle="1">
    <w:name w:val="Podtitul Char12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5" w:customStyle="1">
    <w:name w:val="Podtitul Char12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4" w:customStyle="1">
    <w:name w:val="Podtitul Char12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3" w:customStyle="1">
    <w:name w:val="Podtitul Char12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2" w:customStyle="1">
    <w:name w:val="Podtitul Char12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1" w:customStyle="1">
    <w:name w:val="Podtitul Char12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0" w:customStyle="1">
    <w:name w:val="Podtitul Char12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9" w:customStyle="1">
    <w:name w:val="Podtitul Char1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8" w:customStyle="1">
    <w:name w:val="Podtitul Char1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7" w:customStyle="1">
    <w:name w:val="Podtitul Char1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6" w:customStyle="1">
    <w:name w:val="Podtitul Char1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5" w:customStyle="1">
    <w:name w:val="Podtitul Char1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4" w:customStyle="1">
    <w:name w:val="Podtitul Char1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3" w:customStyle="1">
    <w:name w:val="Podtitul Char1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2" w:customStyle="1">
    <w:name w:val="Podtitul Char1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1" w:customStyle="1">
    <w:name w:val="Podtitul Char1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0" w:customStyle="1">
    <w:name w:val="Podtitul Char110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9" w:customStyle="1">
    <w:name w:val="Podtitul Char19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8" w:customStyle="1">
    <w:name w:val="Podtitul Char18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7" w:customStyle="1">
    <w:name w:val="Podtitul Char17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6" w:customStyle="1">
    <w:name w:val="Podtitul Char16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5" w:customStyle="1">
    <w:name w:val="Podtitul Char15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4" w:customStyle="1">
    <w:name w:val="Podtitul Char14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3" w:customStyle="1">
    <w:name w:val="Podtitul Char13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2" w:customStyle="1">
    <w:name w:val="Podtitul Char12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PodtitulChar11" w:customStyle="1">
    <w:name w:val="Podtitul Char11"/>
    <w:basedOn w:val="DefaultParagraphFont"/>
    <w:uiPriority w:val="11"/>
    <w:qFormat/>
    <w:rsid w:val="00ac1918"/>
    <w:rPr>
      <w:rFonts w:ascii="Cambria" w:hAnsi="Cambria" w:eastAsia="" w:cs="Times New Roman" w:asciiTheme="majorHAnsi" w:eastAsiaTheme="majorEastAsia" w:hAnsiTheme="majorHAnsi"/>
      <w:sz w:val="24"/>
      <w:szCs w:val="24"/>
    </w:rPr>
  </w:style>
  <w:style w:type="character" w:styleId="Zkladntext2Char1" w:customStyle="1">
    <w:name w:val="Základný text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" w:customStyle="1">
    <w:name w:val="Základní text 2 Char"/>
    <w:basedOn w:val="DefaultParagraphFont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kladntext2Char135" w:customStyle="1">
    <w:name w:val="Základný text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4" w:customStyle="1">
    <w:name w:val="Základný text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3" w:customStyle="1">
    <w:name w:val="Základný text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2" w:customStyle="1">
    <w:name w:val="Základný text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1" w:customStyle="1">
    <w:name w:val="Základný text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0" w:customStyle="1">
    <w:name w:val="Základný text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9" w:customStyle="1">
    <w:name w:val="Základný text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8" w:customStyle="1">
    <w:name w:val="Základný text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7" w:customStyle="1">
    <w:name w:val="Základný text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6" w:customStyle="1">
    <w:name w:val="Základný text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5" w:customStyle="1">
    <w:name w:val="Základný text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4" w:customStyle="1">
    <w:name w:val="Základný text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3" w:customStyle="1">
    <w:name w:val="Základný text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2" w:customStyle="1">
    <w:name w:val="Základný text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1" w:customStyle="1">
    <w:name w:val="Základný text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0" w:customStyle="1">
    <w:name w:val="Základný text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9" w:customStyle="1">
    <w:name w:val="Základný text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8" w:customStyle="1">
    <w:name w:val="Základný text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7" w:customStyle="1">
    <w:name w:val="Základný text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6" w:customStyle="1">
    <w:name w:val="Základný text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5" w:customStyle="1">
    <w:name w:val="Základný text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4" w:customStyle="1">
    <w:name w:val="Základný text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3" w:customStyle="1">
    <w:name w:val="Základný text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2" w:customStyle="1">
    <w:name w:val="Základný text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1" w:customStyle="1">
    <w:name w:val="Základný text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0" w:customStyle="1">
    <w:name w:val="Základný text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9" w:customStyle="1">
    <w:name w:val="Základný text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8" w:customStyle="1">
    <w:name w:val="Základný text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7" w:customStyle="1">
    <w:name w:val="Základný text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6" w:customStyle="1">
    <w:name w:val="Základný text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5" w:customStyle="1">
    <w:name w:val="Základný text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4" w:customStyle="1">
    <w:name w:val="Základný text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3" w:customStyle="1">
    <w:name w:val="Základný text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2" w:customStyle="1">
    <w:name w:val="Základný text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2Char11" w:customStyle="1">
    <w:name w:val="Základný text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" w:customStyle="1">
    <w:name w:val="Zarážka základného textu 2 Char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kladntextodsazen2Char" w:customStyle="1">
    <w:name w:val="Základní text odsazený 2 Char"/>
    <w:basedOn w:val="DefaultParagraphFont"/>
    <w:link w:val="Zkladntextodsazen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styleId="Zarkazkladnhotextu2Char135" w:customStyle="1">
    <w:name w:val="Zarážka základného textu 2 Char13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4" w:customStyle="1">
    <w:name w:val="Zarážka základného textu 2 Char13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3" w:customStyle="1">
    <w:name w:val="Zarážka základného textu 2 Char13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2" w:customStyle="1">
    <w:name w:val="Zarážka základného textu 2 Char13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1" w:customStyle="1">
    <w:name w:val="Zarážka základného textu 2 Char13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0" w:customStyle="1">
    <w:name w:val="Zarážka základného textu 2 Char13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9" w:customStyle="1">
    <w:name w:val="Zarážka základného textu 2 Char12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8" w:customStyle="1">
    <w:name w:val="Zarážka základného textu 2 Char12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7" w:customStyle="1">
    <w:name w:val="Zarážka základného textu 2 Char12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6" w:customStyle="1">
    <w:name w:val="Zarážka základného textu 2 Char12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5" w:customStyle="1">
    <w:name w:val="Zarážka základného textu 2 Char12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4" w:customStyle="1">
    <w:name w:val="Zarážka základného textu 2 Char12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3" w:customStyle="1">
    <w:name w:val="Zarážka základného textu 2 Char12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2" w:customStyle="1">
    <w:name w:val="Zarážka základného textu 2 Char12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1" w:customStyle="1">
    <w:name w:val="Zarážka základného textu 2 Char12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0" w:customStyle="1">
    <w:name w:val="Zarážka základného textu 2 Char12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9" w:customStyle="1">
    <w:name w:val="Zarážka základného textu 2 Char1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8" w:customStyle="1">
    <w:name w:val="Zarážka základného textu 2 Char1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7" w:customStyle="1">
    <w:name w:val="Zarážka základného textu 2 Char1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6" w:customStyle="1">
    <w:name w:val="Zarážka základného textu 2 Char1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5" w:customStyle="1">
    <w:name w:val="Zarážka základného textu 2 Char1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4" w:customStyle="1">
    <w:name w:val="Zarážka základného textu 2 Char1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3" w:customStyle="1">
    <w:name w:val="Zarážka základného textu 2 Char1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2" w:customStyle="1">
    <w:name w:val="Zarážka základného textu 2 Char1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1" w:customStyle="1">
    <w:name w:val="Zarážka základného textu 2 Char1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0" w:customStyle="1">
    <w:name w:val="Zarážka základného textu 2 Char110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9" w:customStyle="1">
    <w:name w:val="Zarážka základného textu 2 Char19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8" w:customStyle="1">
    <w:name w:val="Zarážka základného textu 2 Char18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7" w:customStyle="1">
    <w:name w:val="Zarážka základného textu 2 Char17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6" w:customStyle="1">
    <w:name w:val="Zarážka základného textu 2 Char16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5" w:customStyle="1">
    <w:name w:val="Zarážka základného textu 2 Char15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4" w:customStyle="1">
    <w:name w:val="Zarážka základného textu 2 Char14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3" w:customStyle="1">
    <w:name w:val="Zarážka základného textu 2 Char13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2" w:customStyle="1">
    <w:name w:val="Zarážka základného textu 2 Char12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2Char11" w:customStyle="1">
    <w:name w:val="Zarážka základného textu 2 Char11"/>
    <w:basedOn w:val="DefaultParagraphFont"/>
    <w:uiPriority w:val="99"/>
    <w:semiHidden/>
    <w:qFormat/>
    <w:rsid w:val="00ac1918"/>
    <w:rPr>
      <w:rFonts w:cs="Times New Roman"/>
      <w:sz w:val="36"/>
      <w:szCs w:val="36"/>
    </w:rPr>
  </w:style>
  <w:style w:type="character" w:styleId="Zarkazkladnhotextu3Char1" w:customStyle="1">
    <w:name w:val="Zarážka základného textu 3 Char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kladntextodsazen3Char" w:customStyle="1">
    <w:name w:val="Základní text odsazený 3 Char"/>
    <w:basedOn w:val="DefaultParagraphFont"/>
    <w:link w:val="Zkladntextodsazen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styleId="Zarkazkladnhotextu3Char135" w:customStyle="1">
    <w:name w:val="Zarážka základného textu 3 Char13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4" w:customStyle="1">
    <w:name w:val="Zarážka základného textu 3 Char13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3" w:customStyle="1">
    <w:name w:val="Zarážka základného textu 3 Char13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2" w:customStyle="1">
    <w:name w:val="Zarážka základného textu 3 Char13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1" w:customStyle="1">
    <w:name w:val="Zarážka základného textu 3 Char13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0" w:customStyle="1">
    <w:name w:val="Zarážka základného textu 3 Char13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9" w:customStyle="1">
    <w:name w:val="Zarážka základného textu 3 Char12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8" w:customStyle="1">
    <w:name w:val="Zarážka základného textu 3 Char12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7" w:customStyle="1">
    <w:name w:val="Zarážka základného textu 3 Char12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6" w:customStyle="1">
    <w:name w:val="Zarážka základného textu 3 Char12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5" w:customStyle="1">
    <w:name w:val="Zarážka základného textu 3 Char12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4" w:customStyle="1">
    <w:name w:val="Zarážka základného textu 3 Char12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3" w:customStyle="1">
    <w:name w:val="Zarážka základného textu 3 Char12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2" w:customStyle="1">
    <w:name w:val="Zarážka základného textu 3 Char12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1" w:customStyle="1">
    <w:name w:val="Zarážka základného textu 3 Char12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0" w:customStyle="1">
    <w:name w:val="Zarážka základného textu 3 Char12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9" w:customStyle="1">
    <w:name w:val="Zarážka základného textu 3 Char1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8" w:customStyle="1">
    <w:name w:val="Zarážka základného textu 3 Char1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7" w:customStyle="1">
    <w:name w:val="Zarážka základného textu 3 Char1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6" w:customStyle="1">
    <w:name w:val="Zarážka základného textu 3 Char1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5" w:customStyle="1">
    <w:name w:val="Zarážka základného textu 3 Char1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4" w:customStyle="1">
    <w:name w:val="Zarážka základného textu 3 Char1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3" w:customStyle="1">
    <w:name w:val="Zarážka základného textu 3 Char1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2" w:customStyle="1">
    <w:name w:val="Zarážka základného textu 3 Char1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1" w:customStyle="1">
    <w:name w:val="Zarážka základného textu 3 Char1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0" w:customStyle="1">
    <w:name w:val="Zarážka základného textu 3 Char110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9" w:customStyle="1">
    <w:name w:val="Zarážka základného textu 3 Char19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8" w:customStyle="1">
    <w:name w:val="Zarážka základného textu 3 Char18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7" w:customStyle="1">
    <w:name w:val="Zarážka základného textu 3 Char17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6" w:customStyle="1">
    <w:name w:val="Zarážka základného textu 3 Char16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5" w:customStyle="1">
    <w:name w:val="Zarážka základného textu 3 Char15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4" w:customStyle="1">
    <w:name w:val="Zarážka základného textu 3 Char14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3" w:customStyle="1">
    <w:name w:val="Zarážka základného textu 3 Char13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2" w:customStyle="1">
    <w:name w:val="Zarážka základného textu 3 Char12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Zarkazkladnhotextu3Char11" w:customStyle="1">
    <w:name w:val="Zarážka základného textu 3 Char11"/>
    <w:basedOn w:val="DefaultParagraphFont"/>
    <w:uiPriority w:val="99"/>
    <w:semiHidden/>
    <w:qFormat/>
    <w:rsid w:val="00ac1918"/>
    <w:rPr>
      <w:rFonts w:cs="Times New Roman"/>
      <w:sz w:val="16"/>
      <w:szCs w:val="16"/>
    </w:rPr>
  </w:style>
  <w:style w:type="character" w:styleId="TextbublinyChar135" w:customStyle="1">
    <w:name w:val="Text bubliny Char13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" w:customStyle="1">
    <w:name w:val="Text bubliny Char"/>
    <w:basedOn w:val="DefaultParagraphFont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basedOn w:val="DefaultParagraphFont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basedOn w:val="DefaultParagraphFont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styleId="RozvrendokumentuChar" w:customStyle="1">
    <w:name w:val="Rozvržení dokumentu Char"/>
    <w:basedOn w:val="DefaultParagraphFont"/>
    <w:link w:val="Rozvrendokumentu"/>
    <w:uiPriority w:val="99"/>
    <w:qFormat/>
    <w:rsid w:val="006d75a3"/>
    <w:rPr>
      <w:rFonts w:ascii="Tahoma" w:hAnsi="Tahoma" w:cs="Tahoma"/>
      <w:sz w:val="16"/>
      <w:szCs w:val="16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ZkladntextChar"/>
    <w:uiPriority w:val="99"/>
    <w:semiHidden/>
    <w:unhideWhenUsed/>
    <w:rsid w:val="0003344f"/>
    <w:pPr>
      <w:spacing w:lineRule="auto" w:line="240" w:before="0" w:after="0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/>
    <w:rPr/>
  </w:style>
  <w:style w:type="paragraph" w:styleId="Hlavika">
    <w:name w:val="Header"/>
    <w:basedOn w:val="Normal"/>
    <w:link w:val="Zhlav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ZpatChar"/>
    <w:uiPriority w:val="99"/>
    <w:unhideWhenUsed/>
    <w:rsid w:val="00107589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oznmkapodiarou">
    <w:name w:val="Footnote Text"/>
    <w:basedOn w:val="Normal"/>
    <w:link w:val="TextpoznpodarouChar"/>
    <w:uiPriority w:val="99"/>
    <w:semiHidden/>
    <w:unhideWhenUsed/>
    <w:rsid w:val="0003344f"/>
    <w:pPr>
      <w:spacing w:lineRule="auto" w:line="240" w:before="0" w:after="0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al"/>
    <w:next w:val="Normal"/>
    <w:link w:val="NzevChar"/>
    <w:uiPriority w:val="99"/>
    <w:qFormat/>
    <w:rsid w:val="0003344f"/>
    <w:pPr>
      <w:keepNext w:val="true"/>
      <w:spacing w:lineRule="auto" w:line="240" w:beforeAutospacing="1" w:after="220"/>
      <w:jc w:val="center"/>
      <w:outlineLvl w:val="0"/>
    </w:pPr>
    <w:rPr>
      <w:b/>
      <w:bCs/>
      <w:kern w:val="2"/>
      <w:szCs w:val="32"/>
    </w:rPr>
  </w:style>
  <w:style w:type="paragraph" w:styleId="Podnadpis">
    <w:name w:val="Subtitle"/>
    <w:basedOn w:val="Normal"/>
    <w:next w:val="Normal"/>
    <w:link w:val="PodtitulChar"/>
    <w:uiPriority w:val="11"/>
    <w:qFormat/>
    <w:rsid w:val="0003344f"/>
    <w:pPr>
      <w:spacing w:lineRule="auto" w:line="240" w:before="0" w:after="60"/>
      <w:jc w:val="center"/>
      <w:outlineLvl w:val="1"/>
    </w:pPr>
    <w:rPr>
      <w:rFonts w:ascii="Cambria" w:hAnsi="Cambria"/>
      <w:szCs w:val="24"/>
    </w:rPr>
  </w:style>
  <w:style w:type="paragraph" w:styleId="BodyText2">
    <w:name w:val="Body Text 2"/>
    <w:basedOn w:val="Normal"/>
    <w:link w:val="Zkladntext2Char"/>
    <w:uiPriority w:val="99"/>
    <w:semiHidden/>
    <w:unhideWhenUsed/>
    <w:qFormat/>
    <w:rsid w:val="0003344f"/>
    <w:pPr>
      <w:spacing w:lineRule="auto" w:line="240" w:before="0" w:after="0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Zkladntextodsazen2Char"/>
    <w:uiPriority w:val="99"/>
    <w:semiHidden/>
    <w:unhideWhenUsed/>
    <w:qFormat/>
    <w:rsid w:val="0003344f"/>
    <w:pPr>
      <w:spacing w:lineRule="auto" w:line="240" w:before="0" w:after="0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Zkladntextodsazen3Char"/>
    <w:uiPriority w:val="99"/>
    <w:semiHidden/>
    <w:unhideWhenUsed/>
    <w:qFormat/>
    <w:rsid w:val="0003344f"/>
    <w:pPr>
      <w:spacing w:lineRule="auto" w:line="240" w:before="0" w:after="0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03344f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99"/>
    <w:qFormat/>
    <w:rsid w:val="004268d2"/>
    <w:pPr>
      <w:spacing w:before="0" w:after="200"/>
      <w:ind w:left="720" w:hanging="0"/>
      <w:contextualSpacing/>
    </w:pPr>
    <w:rPr/>
  </w:style>
  <w:style w:type="paragraph" w:styleId="TopHeader" w:customStyle="1">
    <w:name w:val="Top Header"/>
    <w:basedOn w:val="Normal"/>
    <w:qFormat/>
    <w:rsid w:val="0003344f"/>
    <w:pPr>
      <w:spacing w:lineRule="auto" w:line="240" w:before="0" w:after="0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qFormat/>
    <w:rsid w:val="00d9007d"/>
    <w:pPr>
      <w:spacing w:lineRule="auto" w:line="240" w:beforeAutospacing="1" w:afterAutospacing="1"/>
    </w:pPr>
    <w:rPr>
      <w:rFonts w:ascii="Times New Roman" w:hAnsi="Times New Roman" w:eastAsia="" w:eastAsiaTheme="minorEastAsia"/>
      <w:sz w:val="24"/>
      <w:szCs w:val="24"/>
      <w:lang w:eastAsia="sk-SK"/>
    </w:rPr>
  </w:style>
  <w:style w:type="paragraph" w:styleId="DocumentMap">
    <w:name w:val="Document Map"/>
    <w:basedOn w:val="Normal"/>
    <w:link w:val="RozvrendokumentuChar"/>
    <w:uiPriority w:val="99"/>
    <w:qFormat/>
    <w:rsid w:val="006d75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Application>LibreOffice/7.0.1.2$Windows_X86_64 LibreOffice_project/7cbcfc562f6eb6708b5ff7d7397325de9e764452</Application>
  <Pages>24</Pages>
  <Words>4120</Words>
  <Characters>23161</Characters>
  <CharactersWithSpaces>27330</CharactersWithSpaces>
  <Paragraphs>1436</Paragraphs>
  <Company>EXALOGIC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dc:description/>
  <dc:language>sk-SK</dc:language>
  <cp:lastModifiedBy/>
  <cp:lastPrinted>2015-01-27T14:36:00Z</cp:lastPrinted>
  <dcterms:modified xsi:type="dcterms:W3CDTF">2025-06-24T10:00:20Z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