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1DF382B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76B2E38B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5957E2FD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65AC6557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MD Group Slovakia s.r.o.</w:t>
      </w:r>
    </w:p>
    <w:p w14:paraId="5B875692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Karola Sidora 798/84</w:t>
      </w:r>
    </w:p>
    <w:p w14:paraId="7B9F795C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034 01  Ružomberok</w:t>
      </w:r>
    </w:p>
    <w:p w14:paraId="1FCEC48E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55DC0F0A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00B6E091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9F3DB73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neeviduje konsolidovaný celok</w:t>
      </w:r>
    </w:p>
    <w:p w14:paraId="74E4F64F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1AF0D0CD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43CD47C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je materskou spoločnosťou</w:t>
      </w:r>
    </w:p>
    <w:p w14:paraId="468C68D4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1A7587EF">
      <w:pPr>
        <w:pStyle w:val="7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1EDD59FE">
      <w:pPr>
        <w:pStyle w:val="7"/>
        <w:spacing w:after="27"/>
        <w:jc w:val="both"/>
        <w:rPr>
          <w:color w:val="auto"/>
          <w:sz w:val="16"/>
          <w:szCs w:val="16"/>
        </w:rPr>
      </w:pPr>
    </w:p>
    <w:p w14:paraId="3CFB0CDE">
      <w:pPr>
        <w:pStyle w:val="7"/>
        <w:jc w:val="both"/>
        <w:rPr>
          <w:color w:val="auto"/>
          <w:sz w:val="23"/>
          <w:szCs w:val="23"/>
        </w:rPr>
      </w:pPr>
    </w:p>
    <w:p w14:paraId="48296208">
      <w:pPr>
        <w:pStyle w:val="7"/>
        <w:jc w:val="both"/>
        <w:rPr>
          <w:color w:val="auto"/>
          <w:sz w:val="23"/>
          <w:szCs w:val="23"/>
        </w:rPr>
      </w:pPr>
    </w:p>
    <w:p w14:paraId="5047B268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2A914D68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18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592"/>
        <w:gridCol w:w="4592"/>
      </w:tblGrid>
      <w:tr w14:paraId="2562069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040BE4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4E38B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14:paraId="7C26D45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059A7D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38A19E0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0E671A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A553AC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9F64398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FD44C5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13ED04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7761A03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FC15DC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66FD75FD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F4C57BE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45DF179">
      <w:pPr>
        <w:pStyle w:val="7"/>
        <w:jc w:val="both"/>
        <w:rPr>
          <w:sz w:val="23"/>
          <w:szCs w:val="23"/>
        </w:rPr>
      </w:pPr>
    </w:p>
    <w:p w14:paraId="6964EDEC">
      <w:pPr>
        <w:pStyle w:val="7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FF82FB9">
      <w:pPr>
        <w:pStyle w:val="7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32F676ED">
      <w:pPr>
        <w:pStyle w:val="7"/>
        <w:jc w:val="both"/>
        <w:rPr>
          <w:sz w:val="23"/>
          <w:szCs w:val="23"/>
        </w:rPr>
      </w:pPr>
    </w:p>
    <w:p w14:paraId="2E447022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25D1FA4F">
      <w:pPr>
        <w:rPr>
          <w:sz w:val="23"/>
          <w:szCs w:val="23"/>
        </w:rPr>
      </w:pPr>
      <w:r>
        <w:rPr>
          <w:rFonts w:hint="default"/>
          <w:sz w:val="23"/>
          <w:szCs w:val="23"/>
          <w:lang w:val="sk-SK"/>
        </w:rPr>
        <w:t>- 0 zamestnancov</w:t>
      </w:r>
      <w:r>
        <w:rPr>
          <w:sz w:val="23"/>
          <w:szCs w:val="23"/>
        </w:rPr>
        <w:br w:type="page"/>
      </w:r>
    </w:p>
    <w:p w14:paraId="21F4B5CD">
      <w:pPr>
        <w:pStyle w:val="7"/>
        <w:jc w:val="both"/>
        <w:rPr>
          <w:color w:val="auto"/>
          <w:sz w:val="23"/>
          <w:szCs w:val="23"/>
        </w:rPr>
      </w:pPr>
    </w:p>
    <w:p w14:paraId="338891F3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4969CC8D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23D3279A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1FCC5800">
      <w:pPr>
        <w:pStyle w:val="7"/>
        <w:jc w:val="both"/>
        <w:rPr>
          <w:color w:val="auto"/>
          <w:sz w:val="23"/>
          <w:szCs w:val="23"/>
        </w:rPr>
      </w:pPr>
    </w:p>
    <w:p w14:paraId="07F7EC8A">
      <w:pPr>
        <w:pStyle w:val="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</w:p>
    <w:p w14:paraId="0C0254C4">
      <w:pPr>
        <w:pStyle w:val="7"/>
        <w:jc w:val="both"/>
        <w:rPr>
          <w:color w:val="auto"/>
          <w:sz w:val="23"/>
          <w:szCs w:val="23"/>
        </w:rPr>
      </w:pPr>
    </w:p>
    <w:p w14:paraId="01BFB47D">
      <w:pPr>
        <w:pStyle w:val="7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02B8B7BF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864" w:type="dxa"/>
        <w:jc w:val="center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88"/>
        <w:gridCol w:w="3288"/>
        <w:gridCol w:w="3288"/>
      </w:tblGrid>
      <w:tr w14:paraId="404DC33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56D4DB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 a záväzkov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339636E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A94B62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 w:type="textWrapping"/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 obstaraním</w:t>
            </w:r>
          </w:p>
        </w:tc>
      </w:tr>
      <w:tr w14:paraId="419DD00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A1E972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B676A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5EF48C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5D8058F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6D9479C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075EB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8538D0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4288CC1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6D2742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375654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D5BB338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047E379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AB19A7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89A4C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28B638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5133FB1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5FDBEF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3BD1FB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single" w:color="auto" w:sz="4" w:space="0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3C11F1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2A6EDD5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C61621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921436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DE1277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6843C95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2852C6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659CC6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0DCE2BC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4BDBC20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C6A541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5AFAF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1492E6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6A771EF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4459F0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9FF114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79B435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7F25DD5D">
      <w:pPr>
        <w:pStyle w:val="7"/>
        <w:jc w:val="both"/>
        <w:rPr>
          <w:color w:val="auto"/>
          <w:sz w:val="23"/>
          <w:szCs w:val="23"/>
        </w:rPr>
      </w:pPr>
    </w:p>
    <w:p w14:paraId="116853D4">
      <w:pPr>
        <w:pStyle w:val="7"/>
        <w:jc w:val="both"/>
        <w:rPr>
          <w:color w:val="auto"/>
          <w:sz w:val="23"/>
          <w:szCs w:val="23"/>
        </w:rPr>
      </w:pPr>
    </w:p>
    <w:p w14:paraId="1347DAB3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761178FA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40"/>
        <w:gridCol w:w="1920"/>
        <w:gridCol w:w="1920"/>
        <w:gridCol w:w="2980"/>
      </w:tblGrid>
      <w:tr w14:paraId="64EC253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3F44B89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3A0B56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11BA34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CA7A2C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14:paraId="4E7ADE5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C5EF093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69ADBA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D409F7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29BD7DB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5054869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127D63E">
            <w:pPr>
              <w:spacing w:after="0" w:line="240" w:lineRule="auto"/>
              <w:ind w:firstLine="220" w:firstLineChars="100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CB02434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34749B8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0E969CC8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04C2C5A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7205B15">
            <w:pPr>
              <w:spacing w:after="0" w:line="240" w:lineRule="auto"/>
              <w:ind w:firstLine="220" w:firstLineChars="100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05648F0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5ED28E4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0DE75FC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D75FAFA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neeviduje dlhodobý majetok</w:t>
      </w:r>
    </w:p>
    <w:p w14:paraId="2810F827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6CD8ABB2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43495F27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 w14:paraId="2CF33EF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E6BCBD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4275C7F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9894FC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14:paraId="6CCB0A5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EC1A154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BED0A89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2773D85F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13B60B4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13D9328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42881EA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F4EE0ED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3903019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396A98A"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21209A6">
            <w:pPr>
              <w:spacing w:after="0" w:line="240" w:lineRule="auto"/>
              <w:ind w:firstLine="180" w:firstLineChars="10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11D73B63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150F837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C692108"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2E22F79">
            <w:pPr>
              <w:spacing w:after="0" w:line="240" w:lineRule="auto"/>
              <w:ind w:firstLine="180" w:firstLineChars="10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58A36F9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012941C9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neúčtovala</w:t>
      </w:r>
    </w:p>
    <w:p w14:paraId="760881EB">
      <w:pPr>
        <w:pStyle w:val="7"/>
        <w:jc w:val="both"/>
        <w:rPr>
          <w:color w:val="auto"/>
          <w:sz w:val="23"/>
          <w:szCs w:val="23"/>
        </w:rPr>
      </w:pPr>
    </w:p>
    <w:p w14:paraId="03A965D2">
      <w:pPr>
        <w:pStyle w:val="7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7AD614F8">
      <w:pPr>
        <w:pStyle w:val="7"/>
        <w:jc w:val="both"/>
        <w:rPr>
          <w:color w:val="auto"/>
          <w:sz w:val="22"/>
          <w:szCs w:val="22"/>
        </w:rPr>
      </w:pPr>
      <w:r>
        <w:rPr>
          <w:rFonts w:hint="default"/>
          <w:color w:val="auto"/>
          <w:sz w:val="22"/>
          <w:szCs w:val="22"/>
          <w:lang w:val="sk-SK"/>
        </w:rPr>
        <w:t>- ÚJ neprijala dotácie</w:t>
      </w:r>
    </w:p>
    <w:p w14:paraId="2F1E84F7">
      <w:pPr>
        <w:pStyle w:val="7"/>
        <w:jc w:val="both"/>
        <w:rPr>
          <w:color w:val="auto"/>
          <w:sz w:val="22"/>
          <w:szCs w:val="22"/>
        </w:rPr>
      </w:pPr>
    </w:p>
    <w:p w14:paraId="44DB87BA">
      <w:pPr>
        <w:pStyle w:val="7"/>
        <w:jc w:val="both"/>
        <w:rPr>
          <w:color w:val="auto"/>
          <w:sz w:val="22"/>
          <w:szCs w:val="22"/>
        </w:rPr>
      </w:pPr>
    </w:p>
    <w:p w14:paraId="5B997F23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4EC7056A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1920"/>
        <w:gridCol w:w="3940"/>
      </w:tblGrid>
      <w:tr w14:paraId="1A210FD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4ED49BD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5935B37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C29198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14:paraId="6C185EC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20417E8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3F2B3E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7F78916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72983B2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bottom"/>
          </w:tcPr>
          <w:p w14:paraId="692E897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3F14BD91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DDCD44E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EF4EB0A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neúčtovala</w:t>
      </w:r>
    </w:p>
    <w:p w14:paraId="21152A02">
      <w:pPr>
        <w:pStyle w:val="7"/>
        <w:jc w:val="both"/>
        <w:rPr>
          <w:color w:val="auto"/>
          <w:sz w:val="23"/>
          <w:szCs w:val="23"/>
        </w:rPr>
      </w:pPr>
    </w:p>
    <w:p w14:paraId="7F1D02AC">
      <w:pPr>
        <w:pStyle w:val="7"/>
        <w:jc w:val="both"/>
        <w:rPr>
          <w:color w:val="auto"/>
          <w:sz w:val="23"/>
          <w:szCs w:val="23"/>
        </w:rPr>
      </w:pPr>
    </w:p>
    <w:p w14:paraId="47EC8E5D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61F75F94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C5E11A0">
      <w:pPr>
        <w:pStyle w:val="7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AF9E525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60"/>
        <w:gridCol w:w="2880"/>
        <w:gridCol w:w="2020"/>
      </w:tblGrid>
      <w:tr w14:paraId="34E5443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5A06D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E62C1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C1FEF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14:paraId="46F10A7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57685A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728ACA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CA40AB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2CAB1DB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9AB922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FA9C3E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1CA3708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2ECC4A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95A92E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0137CD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C6EB46A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C99E14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C6D3B2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F42F20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B4A2D2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0C7C68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7BE4CF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87C08E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C76BE0A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1B7D796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neúčtovala</w:t>
      </w:r>
    </w:p>
    <w:p w14:paraId="071878E8">
      <w:pPr>
        <w:pStyle w:val="7"/>
        <w:jc w:val="both"/>
        <w:rPr>
          <w:color w:val="auto"/>
          <w:sz w:val="23"/>
          <w:szCs w:val="23"/>
        </w:rPr>
      </w:pPr>
    </w:p>
    <w:p w14:paraId="0E16814A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5A76D3F6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7B24C0BF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33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50"/>
        <w:gridCol w:w="2880"/>
      </w:tblGrid>
      <w:tr w14:paraId="0F6DD8F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5B3FA3B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603BDA0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14F6253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17B4F06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004F95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68C70F3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8C6F1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AC2CC5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09AE30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4" w:space="0"/>
              <w:left w:val="single" w:color="auto" w:sz="8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81ABE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89B64F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A82FA6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118B5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437E83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6F6E9DA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0985B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3D75B4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2CDD50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0EAEC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94554B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EEC43CF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neeviduje dlhodobé záväzky</w:t>
      </w:r>
    </w:p>
    <w:p w14:paraId="3FBE8288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5BFB594F">
      <w:pPr>
        <w:pStyle w:val="7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6FAF3547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5320"/>
        <w:gridCol w:w="1920"/>
        <w:gridCol w:w="2020"/>
      </w:tblGrid>
      <w:tr w14:paraId="2AD1AF0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vMerge w:val="restart"/>
            <w:tcBorders>
              <w:top w:val="single" w:color="auto" w:sz="8" w:space="0"/>
              <w:left w:val="single" w:color="auto" w:sz="8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AA5DF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E6AFF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14:paraId="4729DDB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vMerge w:val="continue"/>
            <w:tcBorders>
              <w:top w:val="single" w:color="auto" w:sz="8" w:space="0"/>
              <w:left w:val="single" w:color="auto" w:sz="8" w:space="0"/>
              <w:bottom w:val="nil"/>
              <w:right w:val="single" w:color="000000" w:sz="4" w:space="0"/>
            </w:tcBorders>
            <w:vAlign w:val="center"/>
          </w:tcPr>
          <w:p w14:paraId="6FA0A53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EAD380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273C04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14:paraId="64F6064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DA10D0E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E2AECAD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2E4B7753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3C5B80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28F8454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7E302A2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7AD565BA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865AB4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1C6915B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CF18458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38603935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E88D5B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F6EF814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EB933F6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DC153D6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478AFD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E5C8BE7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1317518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20C178C9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3FE89DD">
      <w:pPr>
        <w:pStyle w:val="7"/>
        <w:jc w:val="both"/>
        <w:rPr>
          <w:color w:val="auto"/>
          <w:sz w:val="23"/>
          <w:szCs w:val="23"/>
        </w:rPr>
      </w:pPr>
    </w:p>
    <w:p w14:paraId="01536CDB">
      <w:pPr>
        <w:pStyle w:val="7"/>
        <w:jc w:val="both"/>
        <w:rPr>
          <w:color w:val="auto"/>
          <w:sz w:val="23"/>
          <w:szCs w:val="23"/>
        </w:rPr>
      </w:pPr>
    </w:p>
    <w:p w14:paraId="2B2D2E9A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098B0A4D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78562E27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6621B2EE">
      <w:pPr>
        <w:pStyle w:val="7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72867BB3">
      <w:pPr>
        <w:pStyle w:val="7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7176DD3F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15A00188">
      <w:pPr>
        <w:pStyle w:val="7"/>
        <w:spacing w:after="28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1480"/>
        <w:gridCol w:w="1920"/>
        <w:gridCol w:w="1920"/>
        <w:gridCol w:w="1920"/>
        <w:gridCol w:w="2020"/>
      </w:tblGrid>
      <w:tr w14:paraId="7403148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6CCDD3E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18C299A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6B577D9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83E098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7205068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622B2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E924D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72890E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14:paraId="08CD949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4D4FEF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D75C420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83FB76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ADD63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0C8A026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0D0F1CD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8BAD97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31DA7D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837AC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4DCAD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1435781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539A095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DF3E7E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3FAB48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9AB9C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01B70A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71CD2A66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58A60A9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BAEA9D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26BB98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031AA7C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6459100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5F10A1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2B559C6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EBC3C0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BC9468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C490F8B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44EBFD9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FC8495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B10AB8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40B3CA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4A8887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5E9DE8F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C97339C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A0F3A29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634FBBB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933593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8115A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6A190F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97C404C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08719C1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2B8CD1D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273572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BC6411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D93412A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724CE11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5CE284C4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727452C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F08E02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1E1317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DC79221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8FBCDD5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6700A7E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6F50DE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1581503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B138428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EFACDD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8DB613B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9C99E48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71F5760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037A885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3BC2767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8CA435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C63B5B0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03CB5CE1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1E87031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B75E881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DF77D30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684D6D5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18A6C59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70F943F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1DCC8E00">
      <w:pPr>
        <w:pStyle w:val="7"/>
        <w:spacing w:after="28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neúčtovala</w:t>
      </w:r>
    </w:p>
    <w:p w14:paraId="4B24B684">
      <w:pPr>
        <w:pStyle w:val="7"/>
        <w:spacing w:after="28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6652B91E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04E23B9A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5A38A6F4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47C75280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7E982D81">
      <w:pPr>
        <w:pStyle w:val="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50A35F69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217B2A0D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179702E5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64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14:paraId="7EDF5EE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shd w:val="clear" w:color="auto" w:fill="auto"/>
            <w:noWrap/>
            <w:vAlign w:val="center"/>
          </w:tcPr>
          <w:p w14:paraId="103D550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 w14:paraId="08411B2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 w14:paraId="766AA6B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14:paraId="63E0C1B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vAlign w:val="center"/>
          </w:tcPr>
          <w:p w14:paraId="602BB5A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 w14:paraId="62DE9E1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D7C7DB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51AADEF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 w14:paraId="38527AA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6F695F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6EC0367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14:paraId="5BF5509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nil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09F926EE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6CD0D12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FE7B61C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45146ECD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8F8B0F3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D9AF54F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505F13AF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2E1EF0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4500090C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C53C357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ED90145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598E0599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5E2396B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62E4518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7FFFE53B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1FA250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5770FBFD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C144BC9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3B18C77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1CF9FC01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B12CB9F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C32FEA9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259E098A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8E417A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5F696CA2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167CA7C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6F4CB1B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73367348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52BA5BF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4844C39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52FD78F5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AB79E4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vAlign w:val="bottom"/>
          </w:tcPr>
          <w:p w14:paraId="307089E1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7B63EE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FBB18A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7E7EA3A0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46DE2D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E8B9F6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4DCEFC55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126504F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neúčtovala</w:t>
      </w:r>
    </w:p>
    <w:p w14:paraId="233CCA80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7A97D571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4513D2BC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neúčtovala</w:t>
      </w:r>
    </w:p>
    <w:p w14:paraId="0F083762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1C0FD84F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16AAB7B7">
      <w:pPr>
        <w:pStyle w:val="7"/>
        <w:jc w:val="both"/>
        <w:rPr>
          <w:color w:val="auto"/>
          <w:sz w:val="23"/>
          <w:szCs w:val="23"/>
        </w:rPr>
      </w:pPr>
    </w:p>
    <w:p w14:paraId="566E0862">
      <w:pPr>
        <w:pStyle w:val="7"/>
        <w:jc w:val="both"/>
        <w:rPr>
          <w:color w:val="auto"/>
          <w:sz w:val="23"/>
          <w:szCs w:val="23"/>
        </w:rPr>
      </w:pPr>
    </w:p>
    <w:p w14:paraId="27E24AA4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6CF78AC8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5820384B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 w14:paraId="2CDB0E1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D413E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2B1D9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4FE3B2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14:paraId="701EC44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4CBF6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nájomcu z operatívneho prenájmu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63B59F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1826AA5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2CDF25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50581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uzatvorených úverových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1488F0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6EDB348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67DF13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0F210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33661B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1EB500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9F69E5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21073C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koncesionárskych.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01921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84C621A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D764F5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8F1FE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BB97C6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7C4D86C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036332E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2C4FBD57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neúčtovala</w:t>
      </w:r>
    </w:p>
    <w:p w14:paraId="48BF21ED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672DC93E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52963B67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56A0175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466A801D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76095205">
      <w:pPr>
        <w:pStyle w:val="7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77F068EE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nemá náplň pre túto položku</w:t>
      </w:r>
    </w:p>
    <w:p w14:paraId="6099A115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275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15"/>
        <w:gridCol w:w="2626"/>
        <w:gridCol w:w="3234"/>
      </w:tblGrid>
      <w:tr w14:paraId="01D1523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AC5AE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D222BC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3EB0956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45F483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A057B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55254DA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14:paraId="170E432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318AB1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DB1C568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124E1D4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A4DB41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81263F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9D30E9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6768553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98C800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86DF50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všeobecne. záväzných. právnych. predpisov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A8FE3B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3043259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1D44C5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144230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E515BBC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05E40876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5020FA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F6356A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01B1AF6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593AE9E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438E66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5661CB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810E1D6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316DA54A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CAD1766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3EE87649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559DDFB4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74170A46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nemá náplň pre túto položku</w:t>
      </w:r>
    </w:p>
    <w:p w14:paraId="413DBCB7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3BA59AFE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151007C9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nemá náplň pre túto položku</w:t>
      </w:r>
    </w:p>
    <w:p w14:paraId="3379D57D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3F628A33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7462A2C6">
      <w:pPr>
        <w:jc w:val="both"/>
        <w:rPr>
          <w:rFonts w:hint="default"/>
          <w:lang w:val="sk-SK"/>
        </w:rPr>
      </w:pPr>
      <w:r>
        <w:rPr>
          <w:rFonts w:hint="default"/>
          <w:lang w:val="sk-SK"/>
        </w:rPr>
        <w:t>- ÚJ nemá náplň pre túto položku</w:t>
      </w:r>
      <w:bookmarkStart w:id="0" w:name="_GoBack"/>
      <w:bookmarkEnd w:id="0"/>
    </w:p>
    <w:sectPr>
      <w:headerReference r:id="rId5" w:type="default"/>
      <w:pgSz w:w="11906" w:h="17340"/>
      <w:pgMar w:top="993" w:right="843" w:bottom="505" w:left="791" w:header="708" w:footer="708" w:gutter="0"/>
      <w:cols w:space="708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EE"/>
    <w:family w:val="swiss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6"/>
      <w:tblW w:w="0" w:type="auto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autofit"/>
      <w:tblCellMar>
        <w:top w:w="0" w:type="dxa"/>
        <w:left w:w="108" w:type="dxa"/>
        <w:bottom w:w="0" w:type="dxa"/>
        <w:right w:w="108" w:type="dxa"/>
      </w:tblCellMar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14:paraId="354114C0"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c>
        <w:tcPr>
          <w:tcW w:w="3890" w:type="dxa"/>
        </w:tcPr>
        <w:p w14:paraId="4AFEE22C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12E34B9D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0CED2715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5</w:t>
          </w:r>
        </w:p>
      </w:tc>
      <w:tc>
        <w:tcPr>
          <w:tcW w:w="284" w:type="dxa"/>
        </w:tcPr>
        <w:p w14:paraId="3D00585B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3</w:t>
          </w:r>
        </w:p>
      </w:tc>
      <w:tc>
        <w:tcPr>
          <w:tcW w:w="283" w:type="dxa"/>
        </w:tcPr>
        <w:p w14:paraId="5630311B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6</w:t>
          </w:r>
        </w:p>
      </w:tc>
      <w:tc>
        <w:tcPr>
          <w:tcW w:w="284" w:type="dxa"/>
        </w:tcPr>
        <w:p w14:paraId="4FF48304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283" w:type="dxa"/>
        </w:tcPr>
        <w:p w14:paraId="3901078D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9</w:t>
          </w:r>
        </w:p>
      </w:tc>
      <w:tc>
        <w:tcPr>
          <w:tcW w:w="236" w:type="dxa"/>
        </w:tcPr>
        <w:p w14:paraId="1788CFD4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0</w:t>
          </w:r>
        </w:p>
      </w:tc>
      <w:tc>
        <w:tcPr>
          <w:tcW w:w="236" w:type="dxa"/>
        </w:tcPr>
        <w:p w14:paraId="7F0B58CC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237" w:type="dxa"/>
        </w:tcPr>
        <w:p w14:paraId="0736644B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102F7D1E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23B02E68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2</w:t>
          </w:r>
        </w:p>
      </w:tc>
      <w:tc>
        <w:tcPr>
          <w:tcW w:w="283" w:type="dxa"/>
        </w:tcPr>
        <w:p w14:paraId="0E66B875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284" w:type="dxa"/>
        </w:tcPr>
        <w:p w14:paraId="4C49C24A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2</w:t>
          </w:r>
        </w:p>
      </w:tc>
      <w:tc>
        <w:tcPr>
          <w:tcW w:w="283" w:type="dxa"/>
        </w:tcPr>
        <w:p w14:paraId="7D791876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284" w:type="dxa"/>
        </w:tcPr>
        <w:p w14:paraId="41DB2DDA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4</w:t>
          </w:r>
        </w:p>
      </w:tc>
      <w:tc>
        <w:tcPr>
          <w:tcW w:w="283" w:type="dxa"/>
        </w:tcPr>
        <w:p w14:paraId="19E29AA7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3</w:t>
          </w:r>
        </w:p>
      </w:tc>
      <w:tc>
        <w:tcPr>
          <w:tcW w:w="284" w:type="dxa"/>
        </w:tcPr>
        <w:p w14:paraId="48AA8B6C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5</w:t>
          </w:r>
        </w:p>
      </w:tc>
      <w:tc>
        <w:tcPr>
          <w:tcW w:w="283" w:type="dxa"/>
        </w:tcPr>
        <w:p w14:paraId="10BFFC0F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2</w:t>
          </w:r>
        </w:p>
      </w:tc>
      <w:tc>
        <w:tcPr>
          <w:tcW w:w="249" w:type="dxa"/>
        </w:tcPr>
        <w:p w14:paraId="0DD65899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2</w:t>
          </w:r>
        </w:p>
      </w:tc>
      <w:tc>
        <w:tcPr>
          <w:tcW w:w="236" w:type="dxa"/>
        </w:tcPr>
        <w:p w14:paraId="0C9E23B9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8</w:t>
          </w:r>
        </w:p>
      </w:tc>
    </w:tr>
  </w:tbl>
  <w:p w14:paraId="33AD0B76">
    <w:pPr>
      <w:pStyle w:val="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2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  <w:rsid w:val="3C0F74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Calibr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Times New Roman" w:hAnsi="Times New Roman" w:eastAsia="Calibri" w:cs="Times New Roman"/>
      <w:sz w:val="24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9"/>
    <w:semiHidden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5">
    <w:name w:val="header"/>
    <w:basedOn w:val="1"/>
    <w:link w:val="8"/>
    <w:semiHidden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table" w:styleId="6">
    <w:name w:val="Table Grid"/>
    <w:basedOn w:val="3"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7">
    <w:name w:val="Default"/>
    <w:uiPriority w:val="0"/>
    <w:pPr>
      <w:autoSpaceDE w:val="0"/>
      <w:autoSpaceDN w:val="0"/>
      <w:adjustRightInd w:val="0"/>
      <w:spacing w:after="0" w:line="240" w:lineRule="auto"/>
    </w:pPr>
    <w:rPr>
      <w:rFonts w:ascii="Times New Roman" w:hAnsi="Times New Roman" w:eastAsia="Calibri" w:cs="Times New Roman"/>
      <w:color w:val="000000"/>
      <w:sz w:val="24"/>
      <w:szCs w:val="24"/>
      <w:lang w:val="sk-SK" w:eastAsia="en-US" w:bidi="ar-SA"/>
    </w:rPr>
  </w:style>
  <w:style w:type="character" w:customStyle="1" w:styleId="8">
    <w:name w:val="Header Char"/>
    <w:basedOn w:val="2"/>
    <w:link w:val="5"/>
    <w:semiHidden/>
    <w:qFormat/>
    <w:uiPriority w:val="99"/>
    <w:rPr>
      <w:rFonts w:ascii="Times New Roman" w:hAnsi="Times New Roman" w:cs="Times New Roman"/>
      <w:sz w:val="24"/>
    </w:rPr>
  </w:style>
  <w:style w:type="character" w:customStyle="1" w:styleId="9">
    <w:name w:val="Footer Char"/>
    <w:basedOn w:val="2"/>
    <w:link w:val="4"/>
    <w:semiHidden/>
    <w:qFormat/>
    <w:uiPriority w:val="99"/>
    <w:rPr>
      <w:rFonts w:ascii="Times New Roman" w:hAnsi="Times New Roman" w:cs="Times New Roman"/>
      <w:sz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</Company>
  <Pages>5</Pages>
  <Words>1385</Words>
  <Characters>7896</Characters>
  <Lines>65</Lines>
  <Paragraphs>18</Paragraphs>
  <TotalTime>51</TotalTime>
  <ScaleCrop>false</ScaleCrop>
  <LinksUpToDate>false</LinksUpToDate>
  <CharactersWithSpaces>9263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2014-10-17T06:44:00Z</dcterms:created>
  <dc:creator>Newton</dc:creator>
  <cp:lastModifiedBy>Monika Uková</cp:lastModifiedBy>
  <dcterms:modified xsi:type="dcterms:W3CDTF">2025-06-27T10:20:25Z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5D732DE6EC624601B7B8811312B74452_12</vt:lpwstr>
  </property>
</Properties>
</file>