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561405" w14:textId="77777777" w:rsidR="00E46185" w:rsidRPr="00A964CE" w:rsidRDefault="00E46185" w:rsidP="00E46185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>
        <w:rPr>
          <w:rFonts w:ascii="Times New Roman" w:hAnsi="Times New Roman" w:cs="Times New Roman"/>
          <w:b/>
          <w:color w:val="70AD47" w:themeColor="accent6"/>
        </w:rPr>
        <w:t>1</w:t>
      </w:r>
      <w:r w:rsidRPr="00A964CE">
        <w:rPr>
          <w:rFonts w:ascii="Times New Roman" w:hAnsi="Times New Roman" w:cs="Times New Roman"/>
          <w:b/>
          <w:color w:val="70AD47" w:themeColor="accent6"/>
        </w:rPr>
        <w:t>Čl. I </w:t>
      </w:r>
      <w:r w:rsidRPr="00A964CE">
        <w:rPr>
          <w:rFonts w:ascii="Times New Roman" w:hAnsi="Times New Roman" w:cs="Times New Roman"/>
          <w:b/>
          <w:color w:val="70AD47" w:themeColor="accent6"/>
        </w:rPr>
        <w:tab/>
        <w:t>Všeobecné informácie</w:t>
      </w:r>
    </w:p>
    <w:p w14:paraId="4B4ADE7B" w14:textId="77777777" w:rsidR="003F4B5C" w:rsidRDefault="003F4B5C"/>
    <w:p w14:paraId="1245E649" w14:textId="2BAD7619" w:rsidR="003A0222" w:rsidRPr="002E2695" w:rsidRDefault="00E46185" w:rsidP="003A0222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1B35EE">
        <w:rPr>
          <w:rFonts w:ascii="Times New Roman" w:hAnsi="Times New Roman" w:cs="Times New Roman"/>
          <w:b/>
        </w:rPr>
        <w:t>.</w:t>
      </w:r>
      <w:r w:rsidR="007E264E">
        <w:rPr>
          <w:rFonts w:ascii="Times New Roman" w:hAnsi="Times New Roman" w:cs="Times New Roman"/>
          <w:b/>
        </w:rPr>
        <w:t>1</w:t>
      </w:r>
      <w:r w:rsidR="003A0222" w:rsidRPr="002E2695">
        <w:rPr>
          <w:rFonts w:ascii="Times New Roman" w:hAnsi="Times New Roman" w:cs="Times New Roman"/>
          <w:b/>
        </w:rPr>
        <w:t xml:space="preserve"> </w:t>
      </w:r>
      <w:r w:rsidR="003A0222" w:rsidRPr="002E2695">
        <w:rPr>
          <w:rFonts w:ascii="Times New Roman" w:hAnsi="Times New Roman" w:cs="Times New Roman"/>
          <w:b/>
        </w:rPr>
        <w:tab/>
        <w:t>Obchodné meno účtovnej jednotky:</w:t>
      </w:r>
      <w:r w:rsidR="0038763B">
        <w:rPr>
          <w:rFonts w:ascii="Times New Roman" w:hAnsi="Times New Roman" w:cs="Times New Roman"/>
          <w:b/>
        </w:rPr>
        <w:tab/>
      </w:r>
      <w:r w:rsidR="001244BF">
        <w:rPr>
          <w:rFonts w:ascii="Times New Roman" w:hAnsi="Times New Roman" w:cs="Times New Roman"/>
          <w:b/>
        </w:rPr>
        <w:t>Zvolen RE</w:t>
      </w:r>
      <w:r w:rsidR="00003200">
        <w:rPr>
          <w:rFonts w:ascii="Times New Roman" w:hAnsi="Times New Roman" w:cs="Times New Roman"/>
          <w:b/>
        </w:rPr>
        <w:t>,</w:t>
      </w:r>
      <w:r w:rsidR="003A0222">
        <w:rPr>
          <w:rFonts w:ascii="Times New Roman" w:hAnsi="Times New Roman" w:cs="Times New Roman"/>
          <w:b/>
        </w:rPr>
        <w:t xml:space="preserve"> s. r. o.</w:t>
      </w:r>
    </w:p>
    <w:p w14:paraId="1EA02A94" w14:textId="12E8F7E1" w:rsidR="003A0222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</w:t>
      </w:r>
      <w:r>
        <w:rPr>
          <w:rFonts w:ascii="Times New Roman" w:hAnsi="Times New Roman" w:cs="Times New Roman"/>
          <w:b/>
        </w:rPr>
        <w:t xml:space="preserve">: </w:t>
      </w:r>
      <w:r w:rsidR="0038763B">
        <w:rPr>
          <w:rFonts w:ascii="Times New Roman" w:hAnsi="Times New Roman" w:cs="Times New Roman"/>
          <w:b/>
        </w:rPr>
        <w:tab/>
      </w:r>
      <w:r w:rsidR="0038763B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Pri Rajčianke 8913/25, 010 01 Žilina</w:t>
      </w:r>
    </w:p>
    <w:p w14:paraId="018E421E" w14:textId="77777777" w:rsidR="003A0222" w:rsidRPr="002E2695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98B1DEA" w14:textId="77777777" w:rsidR="003A0222" w:rsidRDefault="00141AE6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</w:t>
      </w:r>
      <w:r w:rsidR="003A0222">
        <w:rPr>
          <w:rFonts w:ascii="Times New Roman" w:hAnsi="Times New Roman" w:cs="Times New Roman"/>
          <w:b/>
        </w:rPr>
        <w:t xml:space="preserve"> činnosť</w:t>
      </w:r>
      <w:r w:rsidR="003A0222" w:rsidRPr="002E2695">
        <w:rPr>
          <w:rFonts w:ascii="Times New Roman" w:hAnsi="Times New Roman" w:cs="Times New Roman"/>
          <w:b/>
        </w:rPr>
        <w:t xml:space="preserve"> účtovnej jednotky:</w:t>
      </w:r>
    </w:p>
    <w:p w14:paraId="79076981" w14:textId="77777777" w:rsidR="003A0222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C677AD1" w14:textId="77777777" w:rsidR="003A0222" w:rsidRPr="00A43B87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- </w:t>
      </w:r>
      <w:r>
        <w:rPr>
          <w:rFonts w:ascii="Times New Roman" w:hAnsi="Times New Roman" w:cs="Times New Roman"/>
        </w:rPr>
        <w:t xml:space="preserve">Prenájom </w:t>
      </w:r>
      <w:r w:rsidR="002547DA">
        <w:rPr>
          <w:rFonts w:ascii="Times New Roman" w:hAnsi="Times New Roman" w:cs="Times New Roman"/>
        </w:rPr>
        <w:t>nehnuteľností spojený s poskytova</w:t>
      </w:r>
      <w:r>
        <w:rPr>
          <w:rFonts w:ascii="Times New Roman" w:hAnsi="Times New Roman" w:cs="Times New Roman"/>
        </w:rPr>
        <w:t>ním základných služieb spojených s prenájmom</w:t>
      </w:r>
      <w:r w:rsidRPr="00A43B87">
        <w:rPr>
          <w:rFonts w:ascii="Times New Roman" w:hAnsi="Times New Roman" w:cs="Times New Roman"/>
        </w:rPr>
        <w:t xml:space="preserve"> </w:t>
      </w:r>
    </w:p>
    <w:p w14:paraId="18DF6EA2" w14:textId="77777777" w:rsidR="003A0222" w:rsidRPr="00A43B87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4EA3F400" w14:textId="77777777" w:rsidR="003A0222" w:rsidRPr="002E2695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D471DB" w14:textId="3FDB73BB" w:rsidR="003A0222" w:rsidRDefault="003A0222" w:rsidP="003A0222">
      <w:pPr>
        <w:pStyle w:val="Odstavecseseznamem"/>
        <w:spacing w:line="240" w:lineRule="auto"/>
        <w:ind w:left="70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E07EB7">
        <w:rPr>
          <w:rFonts w:ascii="Times New Roman" w:hAnsi="Times New Roman" w:cs="Times New Roman"/>
        </w:rPr>
        <w:t>Zvolen RE</w:t>
      </w:r>
      <w:r>
        <w:rPr>
          <w:rFonts w:ascii="Times New Roman" w:hAnsi="Times New Roman" w:cs="Times New Roman"/>
        </w:rPr>
        <w:t xml:space="preserve"> s.r.o. bola založená </w:t>
      </w:r>
      <w:r w:rsidR="003E2041">
        <w:rPr>
          <w:rFonts w:ascii="Times New Roman" w:hAnsi="Times New Roman" w:cs="Times New Roman"/>
        </w:rPr>
        <w:t>19.7</w:t>
      </w:r>
      <w:r>
        <w:rPr>
          <w:rFonts w:ascii="Times New Roman" w:hAnsi="Times New Roman" w:cs="Times New Roman"/>
        </w:rPr>
        <w:t>.20</w:t>
      </w:r>
      <w:r w:rsidR="003E2041">
        <w:rPr>
          <w:rFonts w:ascii="Times New Roman" w:hAnsi="Times New Roman" w:cs="Times New Roman"/>
        </w:rPr>
        <w:t>22</w:t>
      </w:r>
      <w:r>
        <w:rPr>
          <w:rFonts w:ascii="Times New Roman" w:hAnsi="Times New Roman" w:cs="Times New Roman"/>
        </w:rPr>
        <w:t xml:space="preserve">, Zapísaná v OR Okr. súdu Žilina, Oddiel: Sro , vložka číslo </w:t>
      </w:r>
      <w:r w:rsidR="006F0B43">
        <w:rPr>
          <w:rFonts w:ascii="Times New Roman" w:hAnsi="Times New Roman" w:cs="Times New Roman"/>
        </w:rPr>
        <w:t>80146</w:t>
      </w:r>
      <w:r>
        <w:rPr>
          <w:rFonts w:ascii="Times New Roman" w:hAnsi="Times New Roman" w:cs="Times New Roman"/>
        </w:rPr>
        <w:t>/L .</w:t>
      </w:r>
    </w:p>
    <w:p w14:paraId="2B208779" w14:textId="77777777" w:rsidR="003A0222" w:rsidRDefault="003A0222" w:rsidP="003A0222">
      <w:pPr>
        <w:pStyle w:val="Odstavecseseznamem"/>
        <w:spacing w:line="240" w:lineRule="auto"/>
        <w:ind w:left="705"/>
        <w:jc w:val="both"/>
        <w:rPr>
          <w:rFonts w:ascii="Times New Roman" w:hAnsi="Times New Roman" w:cs="Times New Roman"/>
        </w:rPr>
      </w:pPr>
    </w:p>
    <w:p w14:paraId="19F9E72E" w14:textId="11183F0E" w:rsidR="003A0222" w:rsidRDefault="003A0222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Ing. Veronika Daniszová Pokorná , konateľ od </w:t>
      </w:r>
      <w:r w:rsidR="00BA5F19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>.</w:t>
      </w:r>
      <w:r w:rsidR="00BA5F19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.20</w:t>
      </w:r>
      <w:r w:rsidR="00BA5F19">
        <w:rPr>
          <w:rFonts w:ascii="Times New Roman" w:hAnsi="Times New Roman" w:cs="Times New Roman"/>
        </w:rPr>
        <w:t>22</w:t>
      </w:r>
    </w:p>
    <w:p w14:paraId="23269F5D" w14:textId="74C16842" w:rsidR="003A0222" w:rsidRDefault="003A0222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Petr Grossmann, konateľ od </w:t>
      </w:r>
      <w:r w:rsidR="00BA5F19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>.</w:t>
      </w:r>
      <w:r w:rsidR="00BA5F19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.20</w:t>
      </w:r>
      <w:r w:rsidR="00BA5F19">
        <w:rPr>
          <w:rFonts w:ascii="Times New Roman" w:hAnsi="Times New Roman" w:cs="Times New Roman"/>
        </w:rPr>
        <w:t>22</w:t>
      </w:r>
    </w:p>
    <w:p w14:paraId="7CFB3165" w14:textId="17C07638" w:rsidR="007C2209" w:rsidRPr="00D11829" w:rsidRDefault="003A0222" w:rsidP="00037924">
      <w:pPr>
        <w:pStyle w:val="Odstavecseseznamem"/>
        <w:spacing w:line="240" w:lineRule="auto"/>
        <w:ind w:left="0"/>
        <w:jc w:val="both"/>
        <w:rPr>
          <w:b/>
          <w:bCs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26278474" w14:textId="0E0AD87D" w:rsidR="009D5445" w:rsidRDefault="003F4DE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551117C7" w14:textId="77777777" w:rsidR="009D5445" w:rsidRDefault="009D544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BCA0BA2" w14:textId="77777777" w:rsidR="009D5445" w:rsidRPr="002E2695" w:rsidRDefault="009D5445" w:rsidP="009D5445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12CED43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13971203" w14:textId="14290B52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</w:t>
      </w:r>
      <w:r w:rsidR="00D11829">
        <w:rPr>
          <w:rFonts w:ascii="Times New Roman" w:hAnsi="Times New Roman" w:cs="Times New Roman"/>
        </w:rPr>
        <w:t>2</w:t>
      </w:r>
      <w:r w:rsidR="00C042A7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bola schválená dňa </w:t>
      </w:r>
      <w:r w:rsidR="00C042A7">
        <w:rPr>
          <w:rFonts w:ascii="Times New Roman" w:hAnsi="Times New Roman" w:cs="Times New Roman"/>
        </w:rPr>
        <w:t>12.06.2025</w:t>
      </w:r>
    </w:p>
    <w:p w14:paraId="259ABB6F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3C154999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17B535DF" w14:textId="77777777" w:rsidR="009D5445" w:rsidRPr="002E2695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14:paraId="1DE063D6" w14:textId="77777777" w:rsidR="009D5445" w:rsidRPr="002E2695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462C895" w14:textId="77777777" w:rsidR="009D5445" w:rsidRDefault="00000000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31557586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D544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9D5445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</w:p>
    <w:p w14:paraId="1CB5CCAE" w14:textId="77777777" w:rsidR="009D5445" w:rsidRPr="00223286" w:rsidRDefault="009D5445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79ECCE" w14:textId="574C431F" w:rsidR="009D5445" w:rsidRPr="0094709C" w:rsidRDefault="009D5445" w:rsidP="0038763B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  <w:r w:rsidRPr="0094709C">
        <w:rPr>
          <w:rFonts w:ascii="Times New Roman" w:hAnsi="Times New Roman" w:cs="Times New Roman"/>
        </w:rPr>
        <w:t>Účtovná z</w:t>
      </w:r>
      <w:r>
        <w:rPr>
          <w:rFonts w:ascii="Times New Roman" w:hAnsi="Times New Roman" w:cs="Times New Roman"/>
        </w:rPr>
        <w:t>ávierka spoločnosti k 31.12.20</w:t>
      </w:r>
      <w:r w:rsidR="00D9130A">
        <w:rPr>
          <w:rFonts w:ascii="Times New Roman" w:hAnsi="Times New Roman" w:cs="Times New Roman"/>
        </w:rPr>
        <w:t>2</w:t>
      </w:r>
      <w:r w:rsidR="00C042A7">
        <w:rPr>
          <w:rFonts w:ascii="Times New Roman" w:hAnsi="Times New Roman" w:cs="Times New Roman"/>
        </w:rPr>
        <w:t>4</w:t>
      </w:r>
      <w:r w:rsidRPr="0094709C">
        <w:rPr>
          <w:rFonts w:ascii="Times New Roman" w:hAnsi="Times New Roman" w:cs="Times New Roman"/>
        </w:rPr>
        <w:t xml:space="preserve"> je zostavená ako riadna účtovná závierka podľa par.17 ods.6 zákona NR SR č.431/2002 Z.</w:t>
      </w:r>
      <w:r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>
        <w:rPr>
          <w:rFonts w:ascii="Times New Roman" w:hAnsi="Times New Roman" w:cs="Times New Roman"/>
        </w:rPr>
        <w:t xml:space="preserve">za účtovné obdobie od </w:t>
      </w:r>
      <w:r w:rsidR="008B340C">
        <w:rPr>
          <w:rFonts w:ascii="Times New Roman" w:hAnsi="Times New Roman" w:cs="Times New Roman"/>
        </w:rPr>
        <w:t>1.1</w:t>
      </w:r>
      <w:r>
        <w:rPr>
          <w:rFonts w:ascii="Times New Roman" w:hAnsi="Times New Roman" w:cs="Times New Roman"/>
        </w:rPr>
        <w:t>.20</w:t>
      </w:r>
      <w:r w:rsidR="0038763B">
        <w:rPr>
          <w:rFonts w:ascii="Times New Roman" w:hAnsi="Times New Roman" w:cs="Times New Roman"/>
        </w:rPr>
        <w:t>2</w:t>
      </w:r>
      <w:r w:rsidR="00C042A7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do 31.12.20</w:t>
      </w:r>
      <w:r w:rsidR="0038763B">
        <w:rPr>
          <w:rFonts w:ascii="Times New Roman" w:hAnsi="Times New Roman" w:cs="Times New Roman"/>
        </w:rPr>
        <w:t>2</w:t>
      </w:r>
      <w:r w:rsidR="00C042A7">
        <w:rPr>
          <w:rFonts w:ascii="Times New Roman" w:hAnsi="Times New Roman" w:cs="Times New Roman"/>
        </w:rPr>
        <w:t>4</w:t>
      </w:r>
    </w:p>
    <w:p w14:paraId="317E5A27" w14:textId="77777777" w:rsidR="003A0222" w:rsidRDefault="003A0222" w:rsidP="0038763B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755504D" w14:textId="77777777" w:rsidR="006E5BC5" w:rsidRDefault="006E5BC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EF67468" w14:textId="77777777" w:rsidR="003A0222" w:rsidRPr="002E2695" w:rsidRDefault="00E46185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BB4331">
        <w:rPr>
          <w:rFonts w:ascii="Times New Roman" w:hAnsi="Times New Roman" w:cs="Times New Roman"/>
          <w:b/>
        </w:rPr>
        <w:t>.</w:t>
      </w:r>
      <w:r w:rsidR="009D5445">
        <w:rPr>
          <w:rFonts w:ascii="Times New Roman" w:hAnsi="Times New Roman" w:cs="Times New Roman"/>
          <w:b/>
        </w:rPr>
        <w:t>4</w:t>
      </w:r>
      <w:r w:rsidR="003A0222">
        <w:rPr>
          <w:rFonts w:ascii="Times New Roman" w:hAnsi="Times New Roman" w:cs="Times New Roman"/>
          <w:b/>
        </w:rPr>
        <w:tab/>
      </w:r>
      <w:r w:rsidR="003A0222" w:rsidRPr="002E2695">
        <w:rPr>
          <w:rFonts w:ascii="Times New Roman" w:hAnsi="Times New Roman" w:cs="Times New Roman"/>
          <w:b/>
        </w:rPr>
        <w:t>Informácie o skupine účtovných jednotiek, ak je účtovná jednotka jej súčasťou:</w:t>
      </w:r>
    </w:p>
    <w:p w14:paraId="4FDCC333" w14:textId="77777777" w:rsidR="003A0222" w:rsidRPr="002E2695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3395A76" w14:textId="77777777" w:rsidR="003A0222" w:rsidRPr="002E2695" w:rsidRDefault="003A0222" w:rsidP="003A022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9FE3FE8" wp14:editId="69E68769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864A14" id="Rovná spojnica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Démos Group, a. s.</w:t>
      </w:r>
      <w:r w:rsidR="00B93B20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B93B20">
        <w:rPr>
          <w:rFonts w:ascii="Times New Roman" w:hAnsi="Times New Roman" w:cs="Times New Roman"/>
        </w:rPr>
        <w:t>Vrázova 1231/38</w:t>
      </w:r>
      <w:r>
        <w:rPr>
          <w:rFonts w:ascii="Times New Roman" w:hAnsi="Times New Roman" w:cs="Times New Roman"/>
        </w:rPr>
        <w:t xml:space="preserve">, </w:t>
      </w:r>
      <w:r w:rsidR="00B93B20">
        <w:rPr>
          <w:rFonts w:ascii="Times New Roman" w:hAnsi="Times New Roman" w:cs="Times New Roman"/>
        </w:rPr>
        <w:t>703 00 Ostrava-Vítkovice</w:t>
      </w:r>
    </w:p>
    <w:p w14:paraId="2A504007" w14:textId="77777777" w:rsidR="003A0222" w:rsidRPr="00753A0F" w:rsidRDefault="003A0222" w:rsidP="003A022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BE5C912" wp14:editId="495F9007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68414C" id="Rovná spojnica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</w:rPr>
        <w:tab/>
      </w:r>
    </w:p>
    <w:p w14:paraId="63B51A3E" w14:textId="77777777" w:rsidR="003A0222" w:rsidRPr="002E2695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b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5BCA43A" w14:textId="77777777" w:rsidR="00B93B20" w:rsidRPr="002E2695" w:rsidRDefault="003A0222" w:rsidP="00B93B2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72254A3C" wp14:editId="1B9DDD01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47F0CD" id="Rovná spojnica 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Démos Group, a. s. </w:t>
      </w:r>
      <w:r w:rsidR="00B93B20">
        <w:rPr>
          <w:rFonts w:ascii="Times New Roman" w:hAnsi="Times New Roman" w:cs="Times New Roman"/>
        </w:rPr>
        <w:t>,Vrázova 1231/38, 703 00 Ostrava-Vítkovice</w:t>
      </w:r>
    </w:p>
    <w:p w14:paraId="20F50789" w14:textId="77777777" w:rsidR="003A0222" w:rsidRDefault="003A0222" w:rsidP="003A022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32ECAAA" w14:textId="77777777" w:rsidR="001B35EE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</w:p>
    <w:p w14:paraId="6521C8ED" w14:textId="77777777" w:rsidR="009D5445" w:rsidRDefault="009D5445" w:rsidP="009D5445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5C261EF6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3D7EAEAA" w14:textId="77777777" w:rsidR="009D5445" w:rsidRPr="00223286" w:rsidRDefault="009D5445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FF8DCB" w14:textId="77777777" w:rsidR="009D5445" w:rsidRPr="0094709C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</w:p>
    <w:p w14:paraId="49EF7D03" w14:textId="77777777" w:rsidR="001B35EE" w:rsidRDefault="001B35EE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14:paraId="039BB4E2" w14:textId="77777777" w:rsidR="001B35EE" w:rsidRPr="002E2695" w:rsidRDefault="00E46185" w:rsidP="001B35E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I</w:t>
      </w:r>
      <w:r w:rsidR="00BB4331">
        <w:rPr>
          <w:rFonts w:ascii="Times New Roman" w:hAnsi="Times New Roman" w:cs="Times New Roman"/>
          <w:b/>
        </w:rPr>
        <w:t>.</w:t>
      </w:r>
      <w:r w:rsidR="009D5445">
        <w:rPr>
          <w:rFonts w:ascii="Times New Roman" w:hAnsi="Times New Roman" w:cs="Times New Roman"/>
          <w:b/>
        </w:rPr>
        <w:t>5</w:t>
      </w:r>
      <w:r w:rsidR="001B35EE" w:rsidRPr="002E2695">
        <w:rPr>
          <w:rFonts w:ascii="Times New Roman" w:hAnsi="Times New Roman" w:cs="Times New Roman"/>
          <w:b/>
        </w:rPr>
        <w:t xml:space="preserve"> </w:t>
      </w:r>
      <w:r w:rsidR="001B35EE" w:rsidRPr="002E2695">
        <w:rPr>
          <w:rFonts w:ascii="Times New Roman" w:hAnsi="Times New Roman" w:cs="Times New Roman"/>
          <w:b/>
        </w:rPr>
        <w:tab/>
      </w:r>
      <w:r w:rsidR="002E6E65">
        <w:rPr>
          <w:rFonts w:ascii="Times New Roman" w:hAnsi="Times New Roman" w:cs="Times New Roman"/>
          <w:b/>
        </w:rPr>
        <w:t>Priemerný prepočítaný počet</w:t>
      </w:r>
      <w:r w:rsidR="001B35EE" w:rsidRPr="002E2695">
        <w:rPr>
          <w:rFonts w:ascii="Times New Roman" w:hAnsi="Times New Roman" w:cs="Times New Roman"/>
          <w:b/>
        </w:rPr>
        <w:t xml:space="preserve"> zamestnancov:</w:t>
      </w:r>
    </w:p>
    <w:tbl>
      <w:tblPr>
        <w:tblStyle w:val="Mkatabul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1B35EE" w:rsidRPr="002E2695" w14:paraId="609AD0FC" w14:textId="77777777" w:rsidTr="00B93B20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76FEF2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1F5045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B575668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B35EE" w:rsidRPr="002E2695" w14:paraId="61B06CE0" w14:textId="77777777" w:rsidTr="00B93B20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504178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EC5DFA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21DE214E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5EE" w:rsidRPr="002E2695" w14:paraId="056E7AEC" w14:textId="77777777" w:rsidTr="00B93B20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4DA86A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42B895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28B0104F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5EE" w:rsidRPr="002E2695" w14:paraId="5A696C81" w14:textId="77777777" w:rsidTr="00B93B20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7A6E6980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zamestnan-ci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D2556C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38240F3D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1988B4A" w14:textId="6794F65E" w:rsidR="003B46B1" w:rsidRDefault="003A0222" w:rsidP="00EE4123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</w:t>
      </w:r>
    </w:p>
    <w:p w14:paraId="421709EB" w14:textId="77777777" w:rsidR="003B46B1" w:rsidRPr="002E2695" w:rsidRDefault="003B46B1" w:rsidP="00CD7EC1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14:paraId="57A1A46F" w14:textId="77777777" w:rsidR="00E46185" w:rsidRPr="00A964CE" w:rsidRDefault="00E46185" w:rsidP="00E46185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Pr="00A964CE">
        <w:rPr>
          <w:rFonts w:ascii="Times New Roman" w:hAnsi="Times New Roman" w:cs="Times New Roman"/>
          <w:b/>
          <w:color w:val="70AD47" w:themeColor="accent6"/>
        </w:rPr>
        <w:tab/>
        <w:t>Informácie o prijatých postupoch</w:t>
      </w:r>
    </w:p>
    <w:p w14:paraId="6F2E158E" w14:textId="77777777" w:rsidR="00221F61" w:rsidRPr="001D4FB8" w:rsidRDefault="00E46185" w:rsidP="00221F61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</w:rPr>
        <w:t>II</w:t>
      </w:r>
      <w:r w:rsidR="007E264E" w:rsidRPr="007E264E">
        <w:rPr>
          <w:rFonts w:ascii="Times New Roman" w:hAnsi="Times New Roman" w:cs="Times New Roman"/>
          <w:b/>
        </w:rPr>
        <w:t>.1.</w:t>
      </w:r>
      <w:r w:rsidR="007E264E">
        <w:rPr>
          <w:rFonts w:ascii="Times New Roman" w:hAnsi="Times New Roman" w:cs="Times New Roman"/>
          <w:b/>
        </w:rPr>
        <w:tab/>
      </w:r>
      <w:r w:rsidR="00221F61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5FDE39E" w14:textId="77777777" w:rsidR="00CD7EC1" w:rsidRPr="00CD7EC1" w:rsidRDefault="00221F61" w:rsidP="00221F6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</w:p>
    <w:p w14:paraId="08120822" w14:textId="77777777" w:rsidR="007E264E" w:rsidRDefault="00E46185" w:rsidP="00221F6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3736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E264E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264E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118"/>
        <w:gridCol w:w="3402"/>
      </w:tblGrid>
      <w:tr w:rsidR="007B7AE3" w:rsidRPr="004701FB" w14:paraId="7D5E7634" w14:textId="77777777" w:rsidTr="007B7AE3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EAAC3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9CD56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C7358F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7B7AE3" w:rsidRPr="004701FB" w14:paraId="628771E1" w14:textId="77777777" w:rsidTr="007B7AE3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E99F2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A80BE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9C50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B7AE3" w:rsidRPr="004701FB" w14:paraId="6A4E2969" w14:textId="77777777" w:rsidTr="007B7AE3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28BFA0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C0C6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84BCD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B7AE3" w:rsidRPr="004701FB" w14:paraId="024D0A08" w14:textId="77777777" w:rsidTr="007B7AE3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978F70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6A3E9" w14:textId="1DA05EA6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E731A"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B14E3" w14:textId="1FF821EE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6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</w:t>
            </w:r>
            <w:r w:rsidR="000E731A"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6ABC971E" w14:textId="77777777" w:rsidTr="007B7AE3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8685E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C0D8C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306C6E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51AC8D42" w14:textId="77777777" w:rsidTr="007B7AE3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E4DF6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1BE1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E57AFF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548CA66" w14:textId="77777777" w:rsidTr="007B7AE3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40A4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FBDFF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CC2F8B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1C8FF573" w14:textId="77777777" w:rsidTr="007B7AE3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89A245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2E43E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9AFAAF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3D04934" w14:textId="77777777" w:rsidTr="007B7AE3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8098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173B3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09211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439D94F9" w14:textId="77777777" w:rsidTr="007B7AE3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51E1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30A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A442A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11514A68" w14:textId="77777777" w:rsidTr="007B7AE3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8F6EB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D53C6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77B53F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</w:tr>
      <w:tr w:rsidR="007B7AE3" w:rsidRPr="004701FB" w14:paraId="0922BBBF" w14:textId="77777777" w:rsidTr="007B7AE3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A02E2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86F9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E5F8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3D78A3E" w14:textId="77777777" w:rsidTr="007B7AE3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8946B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B648C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D4F49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0CF320F" w14:textId="77777777" w:rsidTr="007B7AE3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DF6DDA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60B74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723104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27E620D2" w14:textId="77777777" w:rsidTr="007B7AE3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C0277E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7CF8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18E8A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58C1EE01" w14:textId="77777777" w:rsidTr="007B7AE3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85E637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DA23A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A5412B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5F68D256" w14:textId="77777777" w:rsidTr="007B7AE3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D47EF9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17CB6E" w14:textId="77777777" w:rsidR="007B7AE3" w:rsidRPr="00B93B20" w:rsidRDefault="002B024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424E9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0201F3AE" w14:textId="77777777" w:rsidTr="007B7AE3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5A2953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02733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CA565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62706748" w14:textId="77777777" w:rsidTr="007B7AE3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EE017A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B5FB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52E6E4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E57BEA7" w14:textId="77777777" w:rsidTr="007B7AE3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3726A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3757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D4B8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5934F6EA" w14:textId="77777777" w:rsidTr="007B7AE3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9FE7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E4B197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DBFD4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17F1B9E" w14:textId="77777777" w:rsidTr="007B7AE3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531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E4CC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A49F4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Súčasť obstarávacej ceny</w:t>
            </w:r>
          </w:p>
        </w:tc>
      </w:tr>
      <w:tr w:rsidR="007B7AE3" w:rsidRPr="004701FB" w14:paraId="071C888C" w14:textId="77777777" w:rsidTr="007B7AE3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53586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739015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6B4AAC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490FED16" w14:textId="77777777" w:rsidTr="007B7AE3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F1116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11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F7BF8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B3A00E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</w:tbl>
    <w:p w14:paraId="097FF99B" w14:textId="77777777" w:rsidR="00E22BD3" w:rsidRDefault="00E22BD3" w:rsidP="007E264E">
      <w:pPr>
        <w:spacing w:line="240" w:lineRule="auto"/>
        <w:jc w:val="both"/>
        <w:rPr>
          <w:rFonts w:ascii="Times New Roman" w:hAnsi="Times New Roman" w:cs="Times New Roman"/>
        </w:rPr>
      </w:pPr>
    </w:p>
    <w:p w14:paraId="48587F2C" w14:textId="77777777" w:rsidR="007B7AE3" w:rsidRPr="00600C1D" w:rsidRDefault="007907C0" w:rsidP="007B7AE3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3736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B7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7B7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B7AE3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6138BD7" w14:textId="77777777" w:rsidR="007B7AE3" w:rsidRDefault="007B7AE3" w:rsidP="007B7AE3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010D7" w14:paraId="6B1E621E" w14:textId="77777777" w:rsidTr="009010D7">
        <w:tc>
          <w:tcPr>
            <w:tcW w:w="2265" w:type="dxa"/>
          </w:tcPr>
          <w:p w14:paraId="763E6509" w14:textId="1E366A59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majetku</w:t>
            </w:r>
          </w:p>
        </w:tc>
        <w:tc>
          <w:tcPr>
            <w:tcW w:w="2265" w:type="dxa"/>
          </w:tcPr>
          <w:p w14:paraId="52B71423" w14:textId="34E4A8D7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Doba odpisovania</w:t>
            </w:r>
          </w:p>
        </w:tc>
        <w:tc>
          <w:tcPr>
            <w:tcW w:w="2266" w:type="dxa"/>
          </w:tcPr>
          <w:p w14:paraId="548C64F2" w14:textId="519475B7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Sadzba odpisov</w:t>
            </w:r>
          </w:p>
        </w:tc>
        <w:tc>
          <w:tcPr>
            <w:tcW w:w="2266" w:type="dxa"/>
          </w:tcPr>
          <w:p w14:paraId="290976C6" w14:textId="0F718F3E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Odpisová metóda</w:t>
            </w:r>
          </w:p>
        </w:tc>
      </w:tr>
      <w:tr w:rsidR="009010D7" w14:paraId="75DF3E70" w14:textId="77777777" w:rsidTr="009010D7">
        <w:tc>
          <w:tcPr>
            <w:tcW w:w="2265" w:type="dxa"/>
          </w:tcPr>
          <w:p w14:paraId="07A71116" w14:textId="29829898" w:rsidR="009010D7" w:rsidRPr="008F5BE2" w:rsidRDefault="00684E00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021 Budovy</w:t>
            </w:r>
          </w:p>
        </w:tc>
        <w:tc>
          <w:tcPr>
            <w:tcW w:w="2265" w:type="dxa"/>
          </w:tcPr>
          <w:p w14:paraId="2F4739F5" w14:textId="359EE0E5" w:rsidR="009010D7" w:rsidRPr="008F5BE2" w:rsidRDefault="008F5BE2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rokov</w:t>
            </w:r>
          </w:p>
        </w:tc>
        <w:tc>
          <w:tcPr>
            <w:tcW w:w="2266" w:type="dxa"/>
          </w:tcPr>
          <w:p w14:paraId="5A8731FC" w14:textId="77777777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0F95836A" w14:textId="7E7AD512" w:rsidR="009010D7" w:rsidRPr="008F5BE2" w:rsidRDefault="001527AB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rovnomerné</w:t>
            </w:r>
          </w:p>
        </w:tc>
      </w:tr>
      <w:tr w:rsidR="009010D7" w14:paraId="59A8EE17" w14:textId="77777777" w:rsidTr="009010D7">
        <w:tc>
          <w:tcPr>
            <w:tcW w:w="2265" w:type="dxa"/>
          </w:tcPr>
          <w:p w14:paraId="106B5317" w14:textId="3F109750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005F4B56" w14:textId="7A899C18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2D9DBA3" w14:textId="2FEC58DB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5ACBDB4D" w14:textId="0C36423A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794B0875" w14:textId="77777777" w:rsidTr="009010D7">
        <w:tc>
          <w:tcPr>
            <w:tcW w:w="2265" w:type="dxa"/>
          </w:tcPr>
          <w:p w14:paraId="40C2CF62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0C9AB31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25D4BCE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D5F3A43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41349256" w14:textId="77777777" w:rsidTr="009010D7">
        <w:tc>
          <w:tcPr>
            <w:tcW w:w="2265" w:type="dxa"/>
          </w:tcPr>
          <w:p w14:paraId="4E9074E7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16E19A43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7E7B5BC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3F33CC62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6A897579" w14:textId="77777777" w:rsidTr="009010D7">
        <w:tc>
          <w:tcPr>
            <w:tcW w:w="2265" w:type="dxa"/>
          </w:tcPr>
          <w:p w14:paraId="18DEB2B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327A657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1C93DB1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F494FD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F202F6" w14:textId="77777777" w:rsidR="00A85A84" w:rsidRDefault="00A85A84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85FD4" w14:textId="77777777" w:rsidR="00AE32D3" w:rsidRDefault="007907C0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.4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 zmeny účtovných metód s uvedením dôvodu týchto zmien a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vyčíslenie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ich vplyvu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finančnú hodnotu majetku,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záväzkov, základného imania a v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ýsled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hospodár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jednoty</w:t>
      </w:r>
    </w:p>
    <w:p w14:paraId="1C30EDEF" w14:textId="77777777" w:rsidR="00AE32D3" w:rsidRPr="00AE32D3" w:rsidRDefault="00AE32D3" w:rsidP="00AE32D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2B02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neuskutočnila zmeny účtovných zásad a metód.</w:t>
      </w:r>
    </w:p>
    <w:p w14:paraId="3167C8E9" w14:textId="77777777" w:rsidR="00700804" w:rsidRDefault="00700804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F3618" w14:textId="77777777" w:rsidR="00DE6C61" w:rsidRDefault="007907C0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.5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dotáciá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ich oceňovanie v účtovníctve:</w:t>
      </w:r>
    </w:p>
    <w:p w14:paraId="053B1C83" w14:textId="77777777" w:rsidR="00AE32D3" w:rsidRPr="00AE32D3" w:rsidRDefault="00AE32D3" w:rsidP="00AE32D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7C18B08" w14:textId="77777777" w:rsidR="00AE32D3" w:rsidRDefault="00AE32D3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F89A5" w14:textId="77777777" w:rsidR="00BB4331" w:rsidRPr="00600C1D" w:rsidRDefault="007907C0" w:rsidP="00DE6C6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.6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a)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Významné opravy chýb minulých účtovných období v bežnom účtovnom období</w:t>
      </w:r>
    </w:p>
    <w:p w14:paraId="745073AD" w14:textId="77777777" w:rsidR="00DE6C61" w:rsidRDefault="00222D6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14:paraId="4D72B3E6" w14:textId="77777777" w:rsidR="002B0243" w:rsidRPr="00222D6F" w:rsidRDefault="002B024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C68BA" w14:textId="77777777" w:rsidR="00BB4331" w:rsidRPr="00BB4331" w:rsidRDefault="007907C0" w:rsidP="00BB4331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.6. b) 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</w:t>
      </w:r>
      <w:r w:rsidR="00BB4331" w:rsidRP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evýznamné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opravy chýb minulých účtovných období v bežnom účtovnom období</w:t>
      </w:r>
    </w:p>
    <w:p w14:paraId="0DFA902C" w14:textId="77777777" w:rsidR="00BB4331" w:rsidRDefault="00222D6F" w:rsidP="00BB433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14:paraId="6079B156" w14:textId="77777777" w:rsidR="00AE32D3" w:rsidRDefault="00AE32D3" w:rsidP="00BB433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9529C7" w14:textId="77777777" w:rsidR="007907C0" w:rsidRPr="00AE32D3" w:rsidRDefault="007907C0" w:rsidP="007907C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000000" w:themeColor="text1"/>
          <w:szCs w:val="24"/>
        </w:rPr>
      </w:pPr>
      <w:r w:rsidRPr="00AE32D3">
        <w:rPr>
          <w:rFonts w:ascii="Times New Roman" w:hAnsi="Times New Roman" w:cs="Times New Roman"/>
          <w:b/>
          <w:color w:val="000000" w:themeColor="text1"/>
          <w:szCs w:val="24"/>
        </w:rPr>
        <w:t>Čl. III</w:t>
      </w:r>
      <w:r w:rsidRPr="00AE32D3">
        <w:rPr>
          <w:rFonts w:ascii="Times New Roman" w:hAnsi="Times New Roman" w:cs="Times New Roman"/>
          <w:b/>
          <w:color w:val="000000" w:themeColor="text1"/>
          <w:szCs w:val="24"/>
        </w:rPr>
        <w:tab/>
        <w:t>Informácie, ktoré vysvetľujú a doplňujú položky súvahy</w:t>
      </w:r>
    </w:p>
    <w:p w14:paraId="70708298" w14:textId="77777777" w:rsidR="00C54A45" w:rsidRDefault="00C54A45" w:rsidP="000E7464">
      <w:pPr>
        <w:shd w:val="clear" w:color="auto" w:fill="FFFFFF"/>
        <w:textAlignment w:val="top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4EF01D" w14:textId="77777777" w:rsidR="000E7464" w:rsidRPr="007907C0" w:rsidRDefault="007907C0" w:rsidP="007907C0">
      <w:pPr>
        <w:shd w:val="clear" w:color="auto" w:fill="FFFFFF"/>
        <w:textAlignment w:val="top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Pr="007907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Náklady/výnosy, ktoré majú výnimočný rozsah alebo výskyt</w:t>
      </w:r>
    </w:p>
    <w:p w14:paraId="1A5E5BC8" w14:textId="091A2BD4" w:rsidR="00693061" w:rsidRPr="00A50176" w:rsidRDefault="00693061" w:rsidP="0069306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viduje náklady nebo výnosy, ktoré majú v</w:t>
      </w:r>
      <w:r w:rsidR="008775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</w:t>
      </w: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nimočný rozsah </w:t>
      </w:r>
      <w:r w:rsidRP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poslednému dňu účtovného obdobia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F3D9EE" w14:textId="77777777" w:rsidR="00693061" w:rsidRPr="00693061" w:rsidRDefault="00693061" w:rsidP="000E7464">
      <w:pPr>
        <w:pStyle w:val="Zkladntext"/>
        <w:rPr>
          <w:lang w:val="sk-SK"/>
        </w:rPr>
      </w:pPr>
    </w:p>
    <w:tbl>
      <w:tblPr>
        <w:tblW w:w="921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459"/>
        <w:gridCol w:w="3070"/>
      </w:tblGrid>
      <w:tr w:rsidR="000E7464" w:rsidRPr="008371A3" w14:paraId="7114881C" w14:textId="77777777" w:rsidTr="007907C0">
        <w:tc>
          <w:tcPr>
            <w:tcW w:w="3681" w:type="dxa"/>
          </w:tcPr>
          <w:p w14:paraId="15FC43E0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459" w:type="dxa"/>
          </w:tcPr>
          <w:p w14:paraId="09C495A3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3070" w:type="dxa"/>
          </w:tcPr>
          <w:p w14:paraId="55AD369A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0E7464">
              <w:rPr>
                <w:b/>
              </w:rPr>
              <w:t>ôvod</w:t>
            </w:r>
            <w:r>
              <w:rPr>
                <w:b/>
              </w:rPr>
              <w:t xml:space="preserve"> vzniku</w:t>
            </w:r>
          </w:p>
        </w:tc>
      </w:tr>
      <w:tr w:rsidR="000E7464" w:rsidRPr="008371A3" w14:paraId="15757D9C" w14:textId="77777777" w:rsidTr="007907C0">
        <w:tc>
          <w:tcPr>
            <w:tcW w:w="3681" w:type="dxa"/>
          </w:tcPr>
          <w:p w14:paraId="3BB69607" w14:textId="77777777" w:rsidR="000E7464" w:rsidRPr="008371A3" w:rsidRDefault="004828C0" w:rsidP="00B93B20">
            <w:pPr>
              <w:pStyle w:val="Zkladntext"/>
              <w:jc w:val="center"/>
            </w:pPr>
            <w:r>
              <w:t>Výnosy z predaja podniku</w:t>
            </w:r>
          </w:p>
        </w:tc>
        <w:tc>
          <w:tcPr>
            <w:tcW w:w="2459" w:type="dxa"/>
          </w:tcPr>
          <w:p w14:paraId="66A66E1F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  <w:tc>
          <w:tcPr>
            <w:tcW w:w="3070" w:type="dxa"/>
          </w:tcPr>
          <w:p w14:paraId="19DB8477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</w:tr>
      <w:tr w:rsidR="000E7464" w:rsidRPr="008371A3" w14:paraId="231609E6" w14:textId="77777777" w:rsidTr="007907C0">
        <w:tc>
          <w:tcPr>
            <w:tcW w:w="3681" w:type="dxa"/>
          </w:tcPr>
          <w:p w14:paraId="57607BDF" w14:textId="77777777" w:rsidR="000E7464" w:rsidRPr="008371A3" w:rsidRDefault="00E555A3" w:rsidP="00B93B20">
            <w:pPr>
              <w:pStyle w:val="Zkladntext"/>
              <w:jc w:val="center"/>
            </w:pPr>
            <w:r>
              <w:t>Výnosy z predaja časti podniku</w:t>
            </w:r>
          </w:p>
        </w:tc>
        <w:tc>
          <w:tcPr>
            <w:tcW w:w="2459" w:type="dxa"/>
          </w:tcPr>
          <w:p w14:paraId="2B7D0EAD" w14:textId="77777777" w:rsidR="000E7464" w:rsidRPr="008371A3" w:rsidRDefault="00E555A3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77A8D591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  <w:tr w:rsidR="000E7464" w:rsidRPr="008371A3" w14:paraId="7BBB0008" w14:textId="77777777" w:rsidTr="007907C0">
        <w:tc>
          <w:tcPr>
            <w:tcW w:w="3681" w:type="dxa"/>
          </w:tcPr>
          <w:p w14:paraId="1F867787" w14:textId="77777777" w:rsidR="000E7464" w:rsidRPr="008371A3" w:rsidRDefault="00E555A3" w:rsidP="00B93B20">
            <w:pPr>
              <w:pStyle w:val="Zkladntext"/>
              <w:jc w:val="center"/>
            </w:pPr>
            <w:r>
              <w:t>Náklady z predaja podniku</w:t>
            </w:r>
          </w:p>
        </w:tc>
        <w:tc>
          <w:tcPr>
            <w:tcW w:w="2459" w:type="dxa"/>
          </w:tcPr>
          <w:p w14:paraId="04A427A6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  <w:tc>
          <w:tcPr>
            <w:tcW w:w="3070" w:type="dxa"/>
          </w:tcPr>
          <w:p w14:paraId="2891C839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</w:tr>
      <w:tr w:rsidR="000E7464" w:rsidRPr="008371A3" w14:paraId="78EFCC43" w14:textId="77777777" w:rsidTr="007907C0">
        <w:tc>
          <w:tcPr>
            <w:tcW w:w="3681" w:type="dxa"/>
          </w:tcPr>
          <w:p w14:paraId="4FFD1E21" w14:textId="77777777" w:rsidR="000E7464" w:rsidRPr="008371A3" w:rsidRDefault="00E555A3" w:rsidP="00B93B20">
            <w:pPr>
              <w:pStyle w:val="Zkladntext"/>
              <w:jc w:val="center"/>
            </w:pPr>
            <w:r>
              <w:t>Náklady z predaja časti podniku</w:t>
            </w:r>
          </w:p>
        </w:tc>
        <w:tc>
          <w:tcPr>
            <w:tcW w:w="2459" w:type="dxa"/>
          </w:tcPr>
          <w:p w14:paraId="3C79AF21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23406858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  <w:tr w:rsidR="000E7464" w:rsidRPr="008371A3" w14:paraId="786AA063" w14:textId="77777777" w:rsidTr="007907C0">
        <w:tc>
          <w:tcPr>
            <w:tcW w:w="3681" w:type="dxa"/>
          </w:tcPr>
          <w:p w14:paraId="227C0D71" w14:textId="77777777" w:rsidR="000E7464" w:rsidRPr="008371A3" w:rsidRDefault="00AF02D7" w:rsidP="00E555A3">
            <w:pPr>
              <w:pStyle w:val="Zkladntext"/>
              <w:jc w:val="center"/>
            </w:pPr>
            <w:r>
              <w:t>Š</w:t>
            </w:r>
            <w:r w:rsidR="00E555A3" w:rsidRPr="00E555A3">
              <w:t>kody z dôvodu živelných pohrôm</w:t>
            </w:r>
          </w:p>
        </w:tc>
        <w:tc>
          <w:tcPr>
            <w:tcW w:w="2459" w:type="dxa"/>
          </w:tcPr>
          <w:p w14:paraId="0C1C7F7F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3C53DDA4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</w:tbl>
    <w:p w14:paraId="2D97DE91" w14:textId="77777777" w:rsidR="000E7464" w:rsidRDefault="000E7464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52381B49" w14:textId="77777777" w:rsidR="00A85A84" w:rsidRDefault="00A85A84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23F8EF90" w14:textId="77777777" w:rsidR="00BE7262" w:rsidRPr="000E7464" w:rsidRDefault="00BE7262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4D7B91CA" w14:textId="77777777" w:rsidR="008208B6" w:rsidRPr="00A34104" w:rsidRDefault="003736E3" w:rsidP="00BB433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 w:rsidR="006F299A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F299A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="00BB7CCB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Celková suma záväzkov so zostatkovou dobou splatnosti dlhšou ako 5 rokov:</w:t>
      </w:r>
    </w:p>
    <w:tbl>
      <w:tblPr>
        <w:tblW w:w="6648" w:type="dxa"/>
        <w:tblInd w:w="-8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single" w:sz="18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</w:tblGrid>
      <w:tr w:rsidR="00BB7CCB" w:rsidRPr="0043532B" w14:paraId="531F75EB" w14:textId="77777777" w:rsidTr="007907C0">
        <w:trPr>
          <w:trHeight w:val="112"/>
        </w:trPr>
        <w:tc>
          <w:tcPr>
            <w:tcW w:w="3671" w:type="dxa"/>
            <w:shd w:val="clear" w:color="auto" w:fill="auto"/>
            <w:vAlign w:val="center"/>
            <w:hideMark/>
          </w:tcPr>
          <w:p w14:paraId="1894DD29" w14:textId="77777777" w:rsidR="00BB7CCB" w:rsidRPr="0043532B" w:rsidRDefault="00BB7CCB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21F51B27" w14:textId="77777777" w:rsidR="00BB7CCB" w:rsidRPr="0043532B" w:rsidRDefault="00BB7CCB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</w:tr>
      <w:tr w:rsidR="00BB7CCB" w:rsidRPr="0043532B" w14:paraId="171BF2B5" w14:textId="77777777" w:rsidTr="007907C0">
        <w:trPr>
          <w:trHeight w:val="204"/>
        </w:trPr>
        <w:tc>
          <w:tcPr>
            <w:tcW w:w="3671" w:type="dxa"/>
            <w:shd w:val="clear" w:color="auto" w:fill="auto"/>
            <w:vAlign w:val="center"/>
            <w:hideMark/>
          </w:tcPr>
          <w:p w14:paraId="78FB8E89" w14:textId="77777777" w:rsidR="00BB7CCB" w:rsidRPr="0043532B" w:rsidRDefault="00BB7CCB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zostatkovou dobou splatnosti nad päť rokov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splatnosti 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14:paraId="659819A0" w14:textId="77777777" w:rsidR="00BB7CCB" w:rsidRPr="00BD3AB6" w:rsidRDefault="00BB7CCB" w:rsidP="00BB7CCB">
            <w:pPr>
              <w:pStyle w:val="Zkladntext"/>
              <w:jc w:val="center"/>
              <w:rPr>
                <w:color w:val="2F75B5"/>
                <w:highlight w:val="yellow"/>
                <w:lang w:eastAsia="sk-SK"/>
              </w:rPr>
            </w:pPr>
            <w:r w:rsidRPr="00BB7CCB">
              <w:t>0</w:t>
            </w:r>
          </w:p>
        </w:tc>
      </w:tr>
    </w:tbl>
    <w:p w14:paraId="263ACC98" w14:textId="77777777" w:rsidR="00BB4331" w:rsidRDefault="00BB433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79798" w14:textId="77777777" w:rsidR="00E20C2F" w:rsidRDefault="00E20C2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 w:rsidR="002B02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so zostatkovou dobou splatností dlhšou ako 5 rokov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0F7AC8" w14:textId="77777777" w:rsidR="0002131B" w:rsidRPr="00E20C2F" w:rsidRDefault="0002131B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63F52" w14:textId="77777777" w:rsidR="00E20C2F" w:rsidRPr="00222D6F" w:rsidRDefault="003736E3" w:rsidP="00E20C2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E20C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 b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E20C2F" w:rsidRP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Celková suma zabezpečených záväzkov</w:t>
      </w:r>
      <w:r w:rsid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6648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</w:tblGrid>
      <w:tr w:rsidR="00E20C2F" w:rsidRPr="0043532B" w14:paraId="049452AD" w14:textId="77777777" w:rsidTr="00B93B20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17FF83" w14:textId="77777777" w:rsidR="00E20C2F" w:rsidRPr="0043532B" w:rsidRDefault="00E20C2F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24" w:space="0" w:color="auto"/>
            </w:tcBorders>
            <w:shd w:val="clear" w:color="auto" w:fill="auto"/>
            <w:vAlign w:val="center"/>
            <w:hideMark/>
          </w:tcPr>
          <w:p w14:paraId="77B20C71" w14:textId="77777777" w:rsidR="00E20C2F" w:rsidRPr="0043532B" w:rsidRDefault="00E20C2F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</w:tr>
      <w:tr w:rsidR="00E20C2F" w:rsidRPr="0043532B" w14:paraId="7D8053B9" w14:textId="77777777" w:rsidTr="00B93B20">
        <w:trPr>
          <w:trHeight w:val="204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461A2" w14:textId="77777777" w:rsidR="00E20C2F" w:rsidRPr="0043532B" w:rsidRDefault="00E20C2F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zostatkovou dobou splatnosti nad päť rokov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noWrap/>
            <w:vAlign w:val="center"/>
          </w:tcPr>
          <w:p w14:paraId="799252D3" w14:textId="77777777" w:rsidR="00E20C2F" w:rsidRPr="00BD3AB6" w:rsidRDefault="00E20C2F" w:rsidP="00B93B20">
            <w:pPr>
              <w:pStyle w:val="Zkladntext"/>
              <w:jc w:val="center"/>
              <w:rPr>
                <w:color w:val="2F75B5"/>
                <w:highlight w:val="yellow"/>
                <w:lang w:eastAsia="sk-SK"/>
              </w:rPr>
            </w:pPr>
            <w:r w:rsidRPr="00BB7CCB">
              <w:t>0</w:t>
            </w:r>
          </w:p>
        </w:tc>
      </w:tr>
    </w:tbl>
    <w:p w14:paraId="3F18CFC7" w14:textId="77777777" w:rsidR="00E20C2F" w:rsidRDefault="00E20C2F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7CA9A" w14:textId="77777777" w:rsidR="00BD5768" w:rsidRDefault="00BD5768" w:rsidP="00BD5768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so zostatkovou dobou splatností dlhšou ako 5 rokov.</w:t>
      </w:r>
    </w:p>
    <w:p w14:paraId="1BC164F8" w14:textId="77777777" w:rsidR="00B33DEE" w:rsidRDefault="00B33DEE" w:rsidP="00BD5768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45076" w14:textId="77777777" w:rsidR="00A56A5D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0B260E" w:rsidRP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Vlastné akcie</w:t>
      </w:r>
    </w:p>
    <w:p w14:paraId="759F8286" w14:textId="77777777" w:rsidR="000B260E" w:rsidRPr="00A56A5D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5F4FB6" w14:textId="77777777" w:rsidR="000B260E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1A47F" w14:textId="77777777" w:rsidR="000B260E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orgánoch účtovnej jednotky</w:t>
      </w:r>
    </w:p>
    <w:p w14:paraId="5A90A2DB" w14:textId="77777777" w:rsidR="00AE32D3" w:rsidRDefault="00AE32D3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9C2C" w14:textId="77777777" w:rsidR="002655A1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="00EC643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Výška jednotlivých dru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hov záruk alebo iných zabezpeč</w:t>
      </w:r>
      <w:r w:rsidR="008E17A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 posky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tnutých pre členov orgánov spolo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čnosti</w:t>
      </w:r>
    </w:p>
    <w:p w14:paraId="06A8446A" w14:textId="77777777" w:rsidR="00A56A5D" w:rsidRDefault="00A56A5D" w:rsidP="00A56A5D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5556E0" w14:textId="77777777" w:rsidR="00AE32D3" w:rsidRDefault="00AE32D3" w:rsidP="00A56A5D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283F9" w14:textId="77777777" w:rsidR="00A56A5D" w:rsidRDefault="005B0F2A" w:rsidP="00A56A5D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Informácie o 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pôžičkách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poskytnutých členom orgánov spoločnosti k poslednému dňu účtovného obdobia</w:t>
      </w:r>
    </w:p>
    <w:p w14:paraId="46BDD4EE" w14:textId="77777777" w:rsidR="00A50176" w:rsidRPr="00A50176" w:rsidRDefault="00A56A5D" w:rsidP="00A50176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A50176" w:rsidRP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neposkytla pôžičku členom orgánov spoločnosti k poslednému dňu účtovného obdobia</w:t>
      </w:r>
      <w:r w:rsid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B9E7EC8" w14:textId="77777777" w:rsidR="00A56A5D" w:rsidRDefault="00A56A5D" w:rsidP="00A56A5D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2B413" w14:textId="77777777" w:rsidR="00530DAB" w:rsidRDefault="005B0F2A" w:rsidP="00530DAB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hlavných podmienkach, na základe ktorých boli členom orgánov spoločnosti záruk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iné zabezpečenia a pôžičky poskytnuté</w:t>
      </w:r>
    </w:p>
    <w:p w14:paraId="6D72E24A" w14:textId="77777777" w:rsidR="00D753FA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602339" w14:textId="77777777" w:rsidR="00D753FA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422BD" w14:textId="24FFD940" w:rsidR="00D753FA" w:rsidRDefault="005B0F2A" w:rsidP="00D753FA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celkovej sume použitých finančných prostriedkov alebo iného plnenia na súkromné účely členmi orgánov spoločnosti, ktoré sa vyúčtov</w:t>
      </w:r>
      <w:r w:rsidR="00EE47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EE47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</w:t>
      </w:r>
    </w:p>
    <w:p w14:paraId="3D3FE2F6" w14:textId="6644D041" w:rsidR="00EE478B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F31F2C" w14:textId="77777777" w:rsidR="007B26E0" w:rsidRDefault="002F3AC5" w:rsidP="007B26E0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B26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 Informácie o </w:t>
      </w:r>
      <w:r w:rsidR="002517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povinnostiach</w:t>
      </w:r>
      <w:r w:rsidR="007B26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jednotky</w:t>
      </w:r>
    </w:p>
    <w:p w14:paraId="65FFA2B0" w14:textId="77777777" w:rsidR="000B260E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33A0" w14:textId="77777777" w:rsidR="004373E2" w:rsidRDefault="002F3AC5" w:rsidP="004373E2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4373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4373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celkovej sume finančných povinností, ktoré sa nevykazujú v súvahe, ale sú významné na posúdenie finančnej situácie účtovnej jednotky</w:t>
      </w:r>
    </w:p>
    <w:p w14:paraId="7DF633FF" w14:textId="77777777" w:rsidR="00761795" w:rsidRDefault="00761795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35CAA6" w14:textId="77777777" w:rsidR="006B6F0B" w:rsidRDefault="006B6F0B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3CD0" w14:textId="77777777" w:rsidR="00761795" w:rsidRDefault="002F3AC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Informácie o celkovej sume významných podmienených </w:t>
      </w:r>
      <w:r w:rsidR="00761795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1DA5D0BB" w14:textId="77777777" w:rsidR="00761795" w:rsidRDefault="00761795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454F40" w14:textId="77777777" w:rsidR="00761795" w:rsidRDefault="0076179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E48BA" w14:textId="77777777" w:rsidR="00761795" w:rsidRDefault="002F3AC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významných finančných povinností a významných podmienených </w:t>
      </w:r>
      <w:r w:rsidR="00761795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4438F8C9" w14:textId="77777777" w:rsidR="00350EC1" w:rsidRDefault="00350EC1" w:rsidP="00350EC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8AD2277" w14:textId="77777777" w:rsidR="00AE32D3" w:rsidRDefault="00AE32D3" w:rsidP="00350EC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01B35" w14:textId="77777777" w:rsidR="00350EC1" w:rsidRDefault="009A03FF" w:rsidP="00350EC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celkovej sume významných finančných povinností a významných podmienených </w:t>
      </w:r>
      <w:r w:rsidR="00350EC1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voči dcérskej účt. 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ednotke a účt. </w:t>
      </w:r>
      <w:r w:rsidR="0051394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ednotke s podstavným vplyvom </w:t>
      </w:r>
    </w:p>
    <w:p w14:paraId="55F069EA" w14:textId="77777777" w:rsidR="00513940" w:rsidRDefault="00513940" w:rsidP="00513940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1C0F8D" w14:textId="77777777" w:rsidR="00350EC1" w:rsidRDefault="00350EC1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D4A05" w14:textId="77777777" w:rsidR="00350EC1" w:rsidRDefault="009A03FF" w:rsidP="00350EC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 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povinností účtovnej jednotky vyplývajúcich z </w:t>
      </w:r>
      <w:r w:rsidR="00B13134" w:rsidRP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dôchodkových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programov pre zamestnancov</w:t>
      </w:r>
    </w:p>
    <w:p w14:paraId="555D8BB1" w14:textId="77777777" w:rsidR="00350EC1" w:rsidRDefault="00B13134" w:rsidP="000B260E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</w:p>
    <w:p w14:paraId="00C4E909" w14:textId="77777777" w:rsidR="00B13134" w:rsidRDefault="009A03FF" w:rsidP="00B13134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 Informácie o udelení výlučného práva alebo osobitného práva, ktorým sa udelilo právo poskytovať služby vo verejnom záujme a iných zároveň vykonávajúcich činnostiach</w:t>
      </w:r>
    </w:p>
    <w:p w14:paraId="1D2CA8AE" w14:textId="77777777" w:rsidR="00B13134" w:rsidRDefault="00B13134" w:rsidP="00B13134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</w:p>
    <w:sectPr w:rsidR="00B13134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70533" w14:textId="77777777" w:rsidR="001C3F48" w:rsidRDefault="001C3F48" w:rsidP="003A0222">
      <w:pPr>
        <w:spacing w:after="0" w:line="240" w:lineRule="auto"/>
      </w:pPr>
      <w:r>
        <w:separator/>
      </w:r>
    </w:p>
  </w:endnote>
  <w:endnote w:type="continuationSeparator" w:id="0">
    <w:p w14:paraId="584542B5" w14:textId="77777777" w:rsidR="001C3F48" w:rsidRDefault="001C3F48" w:rsidP="003A0222">
      <w:pPr>
        <w:spacing w:after="0" w:line="240" w:lineRule="auto"/>
      </w:pPr>
      <w:r>
        <w:continuationSeparator/>
      </w:r>
    </w:p>
  </w:endnote>
  <w:endnote w:type="continuationNotice" w:id="1">
    <w:p w14:paraId="18D8FBF1" w14:textId="77777777" w:rsidR="001C3F48" w:rsidRDefault="001C3F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72E88" w14:textId="77777777" w:rsidR="001C3F48" w:rsidRDefault="001C3F48" w:rsidP="003A0222">
      <w:pPr>
        <w:spacing w:after="0" w:line="240" w:lineRule="auto"/>
      </w:pPr>
      <w:r>
        <w:separator/>
      </w:r>
    </w:p>
  </w:footnote>
  <w:footnote w:type="continuationSeparator" w:id="0">
    <w:p w14:paraId="697D005A" w14:textId="77777777" w:rsidR="001C3F48" w:rsidRDefault="001C3F48" w:rsidP="003A0222">
      <w:pPr>
        <w:spacing w:after="0" w:line="240" w:lineRule="auto"/>
      </w:pPr>
      <w:r>
        <w:continuationSeparator/>
      </w:r>
    </w:p>
  </w:footnote>
  <w:footnote w:type="continuationNotice" w:id="1">
    <w:p w14:paraId="7D1963B5" w14:textId="77777777" w:rsidR="001C3F48" w:rsidRDefault="001C3F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katabul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F3A9B" w14:paraId="7537FAE5" w14:textId="77777777" w:rsidTr="00B93B2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DA5AA1B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r>
            <w:rPr>
              <w:rFonts w:ascii="Times New Roman" w:hAnsi="Times New Roman" w:cs="Times New Roman"/>
              <w:szCs w:val="24"/>
            </w:rPr>
            <w:t>Úč MÚJ 3-01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77BA300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292500" w14:textId="6B563421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7D16FC" w14:textId="7294DCD7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FE7C546" w14:textId="2EC18373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987CE7F" w14:textId="6C939A0A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A099D3B" w14:textId="317FB77E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DE191AA" w14:textId="2C52CAF7" w:rsidR="008F3A9B" w:rsidRPr="0018540B" w:rsidRDefault="00010112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19DE732" w14:textId="0098F61C" w:rsidR="008F3A9B" w:rsidRPr="0018540B" w:rsidRDefault="00010112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1BB4B18" w14:textId="63C4348B" w:rsidR="008F3A9B" w:rsidRPr="0018540B" w:rsidRDefault="00010112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3CC111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C791D9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332885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6A6455F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BFF2D4" w14:textId="736AFA10" w:rsidR="008F3A9B" w:rsidRPr="0018540B" w:rsidRDefault="00010112" w:rsidP="0001011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5D3740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C16EF2E" w14:textId="56D2D4CA" w:rsidR="008F3A9B" w:rsidRPr="0018540B" w:rsidRDefault="00010112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E2B239" w14:textId="73AA64EE" w:rsidR="008F3A9B" w:rsidRPr="0018540B" w:rsidRDefault="00C8321C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1DBE796" w14:textId="6A625778" w:rsidR="008F3A9B" w:rsidRPr="0018540B" w:rsidRDefault="00C8321C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C5025C8" w14:textId="1822ED2A" w:rsidR="008F3A9B" w:rsidRPr="0018540B" w:rsidRDefault="00C8321C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9C63DA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FA10B1D" w14:textId="77777777" w:rsidR="008F3A9B" w:rsidRDefault="008F3A9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0B79A3"/>
    <w:multiLevelType w:val="hybridMultilevel"/>
    <w:tmpl w:val="6FEACCB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5042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7DB"/>
    <w:rsid w:val="000009E8"/>
    <w:rsid w:val="00003200"/>
    <w:rsid w:val="00010112"/>
    <w:rsid w:val="0001434E"/>
    <w:rsid w:val="0002131B"/>
    <w:rsid w:val="00037924"/>
    <w:rsid w:val="000733E3"/>
    <w:rsid w:val="000B260E"/>
    <w:rsid w:val="000B7EC4"/>
    <w:rsid w:val="000D1CE7"/>
    <w:rsid w:val="000E731A"/>
    <w:rsid w:val="000E7464"/>
    <w:rsid w:val="00121270"/>
    <w:rsid w:val="001244BF"/>
    <w:rsid w:val="00137115"/>
    <w:rsid w:val="00141AE6"/>
    <w:rsid w:val="001527AB"/>
    <w:rsid w:val="00166194"/>
    <w:rsid w:val="00173079"/>
    <w:rsid w:val="001A4960"/>
    <w:rsid w:val="001B35EE"/>
    <w:rsid w:val="001C3F48"/>
    <w:rsid w:val="00221F61"/>
    <w:rsid w:val="00222D6F"/>
    <w:rsid w:val="0025176F"/>
    <w:rsid w:val="0025386D"/>
    <w:rsid w:val="002547DA"/>
    <w:rsid w:val="002655A1"/>
    <w:rsid w:val="002B0243"/>
    <w:rsid w:val="002B27DB"/>
    <w:rsid w:val="002B3F65"/>
    <w:rsid w:val="002D784D"/>
    <w:rsid w:val="002E6E65"/>
    <w:rsid w:val="002F13B0"/>
    <w:rsid w:val="002F3AC5"/>
    <w:rsid w:val="00350EC1"/>
    <w:rsid w:val="003736E3"/>
    <w:rsid w:val="0038763B"/>
    <w:rsid w:val="003A0222"/>
    <w:rsid w:val="003B46B1"/>
    <w:rsid w:val="003E2041"/>
    <w:rsid w:val="003F4B5C"/>
    <w:rsid w:val="003F4DE5"/>
    <w:rsid w:val="004373E2"/>
    <w:rsid w:val="004828C0"/>
    <w:rsid w:val="00513940"/>
    <w:rsid w:val="00530DAB"/>
    <w:rsid w:val="005B0F2A"/>
    <w:rsid w:val="005C3675"/>
    <w:rsid w:val="005E2131"/>
    <w:rsid w:val="00684E00"/>
    <w:rsid w:val="00693061"/>
    <w:rsid w:val="00693FBD"/>
    <w:rsid w:val="006B2ACE"/>
    <w:rsid w:val="006B6F0B"/>
    <w:rsid w:val="006D0363"/>
    <w:rsid w:val="006E5BC5"/>
    <w:rsid w:val="006F0B43"/>
    <w:rsid w:val="006F299A"/>
    <w:rsid w:val="00700804"/>
    <w:rsid w:val="007430E2"/>
    <w:rsid w:val="0075334B"/>
    <w:rsid w:val="00754AD1"/>
    <w:rsid w:val="00761795"/>
    <w:rsid w:val="007907C0"/>
    <w:rsid w:val="007B26E0"/>
    <w:rsid w:val="007B7AE3"/>
    <w:rsid w:val="007C2209"/>
    <w:rsid w:val="007D7188"/>
    <w:rsid w:val="007E264E"/>
    <w:rsid w:val="007F07B1"/>
    <w:rsid w:val="007F4DBE"/>
    <w:rsid w:val="0080229A"/>
    <w:rsid w:val="008064F5"/>
    <w:rsid w:val="008208B6"/>
    <w:rsid w:val="00877548"/>
    <w:rsid w:val="008B340C"/>
    <w:rsid w:val="008E17A0"/>
    <w:rsid w:val="008F3A9B"/>
    <w:rsid w:val="008F5BE2"/>
    <w:rsid w:val="009010D7"/>
    <w:rsid w:val="0090531B"/>
    <w:rsid w:val="00943FFF"/>
    <w:rsid w:val="0095326C"/>
    <w:rsid w:val="009A03FF"/>
    <w:rsid w:val="009D5445"/>
    <w:rsid w:val="009D5A8B"/>
    <w:rsid w:val="009E6EC5"/>
    <w:rsid w:val="00A278A3"/>
    <w:rsid w:val="00A34104"/>
    <w:rsid w:val="00A50176"/>
    <w:rsid w:val="00A56A5D"/>
    <w:rsid w:val="00A85A84"/>
    <w:rsid w:val="00AE32D3"/>
    <w:rsid w:val="00AF02D7"/>
    <w:rsid w:val="00B13134"/>
    <w:rsid w:val="00B33DEE"/>
    <w:rsid w:val="00B93B20"/>
    <w:rsid w:val="00BA5F19"/>
    <w:rsid w:val="00BB4331"/>
    <w:rsid w:val="00BB7CCB"/>
    <w:rsid w:val="00BD5768"/>
    <w:rsid w:val="00BE7262"/>
    <w:rsid w:val="00C042A7"/>
    <w:rsid w:val="00C17A86"/>
    <w:rsid w:val="00C54A45"/>
    <w:rsid w:val="00C8321C"/>
    <w:rsid w:val="00C914FF"/>
    <w:rsid w:val="00CD7EC1"/>
    <w:rsid w:val="00D11829"/>
    <w:rsid w:val="00D119D4"/>
    <w:rsid w:val="00D35231"/>
    <w:rsid w:val="00D753FA"/>
    <w:rsid w:val="00D9130A"/>
    <w:rsid w:val="00DE6C61"/>
    <w:rsid w:val="00E07EB7"/>
    <w:rsid w:val="00E20C2F"/>
    <w:rsid w:val="00E22BD3"/>
    <w:rsid w:val="00E24FCA"/>
    <w:rsid w:val="00E46185"/>
    <w:rsid w:val="00E555A3"/>
    <w:rsid w:val="00EA561D"/>
    <w:rsid w:val="00EC643B"/>
    <w:rsid w:val="00EC6DB6"/>
    <w:rsid w:val="00EE4123"/>
    <w:rsid w:val="00EE478B"/>
    <w:rsid w:val="00F03AE5"/>
    <w:rsid w:val="00F413D5"/>
    <w:rsid w:val="00FE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1FDB1"/>
  <w15:chartTrackingRefBased/>
  <w15:docId w15:val="{534EA0A3-CD1B-4433-816C-D638B9355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064F5"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3A0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A0222"/>
  </w:style>
  <w:style w:type="paragraph" w:styleId="Zpat">
    <w:name w:val="footer"/>
    <w:basedOn w:val="Normln"/>
    <w:link w:val="ZpatChar"/>
    <w:uiPriority w:val="99"/>
    <w:unhideWhenUsed/>
    <w:rsid w:val="003A0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A0222"/>
  </w:style>
  <w:style w:type="table" w:styleId="Mkatabulky">
    <w:name w:val="Table Grid"/>
    <w:basedOn w:val="Normlntabulka"/>
    <w:uiPriority w:val="39"/>
    <w:rsid w:val="003A0222"/>
    <w:pPr>
      <w:spacing w:after="0" w:line="240" w:lineRule="auto"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3A0222"/>
    <w:pPr>
      <w:ind w:left="720"/>
      <w:contextualSpacing/>
    </w:pPr>
  </w:style>
  <w:style w:type="character" w:customStyle="1" w:styleId="tlid-translation">
    <w:name w:val="tlid-translation"/>
    <w:basedOn w:val="Standardnpsmoodstavce"/>
    <w:rsid w:val="00BB4331"/>
  </w:style>
  <w:style w:type="paragraph" w:styleId="Zkladntext">
    <w:name w:val="Body Text"/>
    <w:basedOn w:val="Normln"/>
    <w:link w:val="ZkladntextChar"/>
    <w:uiPriority w:val="99"/>
    <w:rsid w:val="000E74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E7464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D54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D54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735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01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701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393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352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49636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4397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7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35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50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166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8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1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72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52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422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241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9232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909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9826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674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353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6971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153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21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8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87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913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179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883566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873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94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8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47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668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83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778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8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63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26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0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658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7374317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030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4391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3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16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27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0574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3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02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77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46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202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250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5461045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9035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6716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45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88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442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d46e70-9531-4d60-890a-522ac588e769">
      <Terms xmlns="http://schemas.microsoft.com/office/infopath/2007/PartnerControls"/>
    </lcf76f155ced4ddcb4097134ff3c332f>
    <TaxCatchAll xmlns="ae71e7ef-2e7f-41ad-a8b2-fbbfb193455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CE8A7E993D9E344AB3030707296A8F0" ma:contentTypeVersion="19" ma:contentTypeDescription="Vytvoří nový dokument" ma:contentTypeScope="" ma:versionID="8fdda4a29efec9ca15fe0bc8acaa1723">
  <xsd:schema xmlns:xsd="http://www.w3.org/2001/XMLSchema" xmlns:xs="http://www.w3.org/2001/XMLSchema" xmlns:p="http://schemas.microsoft.com/office/2006/metadata/properties" xmlns:ns2="ae71e7ef-2e7f-41ad-a8b2-fbbfb1934554" xmlns:ns3="71d46e70-9531-4d60-890a-522ac588e769" targetNamespace="http://schemas.microsoft.com/office/2006/metadata/properties" ma:root="true" ma:fieldsID="05ca88c88c170174a8c5fa5bff079a03" ns2:_="" ns3:_="">
    <xsd:import namespace="ae71e7ef-2e7f-41ad-a8b2-fbbfb1934554"/>
    <xsd:import namespace="71d46e70-9531-4d60-890a-522ac588e76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1e7ef-2e7f-41ad-a8b2-fbbfb19345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e7d9a45-8568-462d-a58b-898ae474cd9e}" ma:internalName="TaxCatchAll" ma:showField="CatchAllData" ma:web="ae71e7ef-2e7f-41ad-a8b2-fbbfb19345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46e70-9531-4d60-890a-522ac588e7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ů" ma:readOnly="false" ma:fieldId="{5cf76f15-5ced-4ddc-b409-7134ff3c332f}" ma:taxonomyMulti="true" ma:sspId="3135cb36-b9d5-4ade-8bd1-7c19f0403e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F9DF9CF-037B-4BFB-BF51-994411C5F392}">
  <ds:schemaRefs>
    <ds:schemaRef ds:uri="http://schemas.microsoft.com/office/2006/metadata/properties"/>
    <ds:schemaRef ds:uri="http://schemas.microsoft.com/office/infopath/2007/PartnerControls"/>
    <ds:schemaRef ds:uri="71d46e70-9531-4d60-890a-522ac588e769"/>
    <ds:schemaRef ds:uri="ae71e7ef-2e7f-41ad-a8b2-fbbfb1934554"/>
  </ds:schemaRefs>
</ds:datastoreItem>
</file>

<file path=customXml/itemProps2.xml><?xml version="1.0" encoding="utf-8"?>
<ds:datastoreItem xmlns:ds="http://schemas.openxmlformats.org/officeDocument/2006/customXml" ds:itemID="{41774E03-CCDE-4B07-9F94-E9D0C0BA29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71e7ef-2e7f-41ad-a8b2-fbbfb1934554"/>
    <ds:schemaRef ds:uri="71d46e70-9531-4d60-890a-522ac588e7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EF16AEA-5EBE-49FD-91E7-8D0438AABF8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5</Pages>
  <Words>1067</Words>
  <Characters>6302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Horkelová Kateřina</dc:creator>
  <cp:keywords/>
  <dc:description/>
  <cp:lastModifiedBy>Kateřina  Horkelová</cp:lastModifiedBy>
  <cp:revision>114</cp:revision>
  <cp:lastPrinted>2020-06-30T06:48:00Z</cp:lastPrinted>
  <dcterms:created xsi:type="dcterms:W3CDTF">2019-03-22T11:35:00Z</dcterms:created>
  <dcterms:modified xsi:type="dcterms:W3CDTF">2025-06-30T09:52:00Z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0x010100BCE8A7E993D9E344AB3030707296A8F0</vt:lpwstr>
  </property>
  <property fmtid="{D5CDD505-2E9C-101B-9397-08002B2CF9AE}" pid="3" name="MediaServiceImageTags">
    <vt:lpwstr/>
  </property>
</Properties>
</file>