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B365A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873E37F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BBFC4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5F15AA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Keep smart s.r.o.</w:t>
      </w:r>
    </w:p>
    <w:p w14:paraId="5E3B6E8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Madočany 477</w:t>
      </w:r>
    </w:p>
    <w:p w14:paraId="55DA4D9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 83 Liptovská Teplá</w:t>
      </w:r>
    </w:p>
    <w:p w14:paraId="2BD4CB6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DB71B5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318982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9E487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konsolidovaný celok</w:t>
      </w:r>
    </w:p>
    <w:p w14:paraId="515AD1D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A4C3F5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6BAA019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je materskou ÚJ</w:t>
      </w:r>
    </w:p>
    <w:p w14:paraId="2C69800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50D1B505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A116385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45BCAD05">
      <w:pPr>
        <w:pStyle w:val="7"/>
        <w:jc w:val="both"/>
        <w:rPr>
          <w:color w:val="auto"/>
          <w:sz w:val="23"/>
          <w:szCs w:val="23"/>
        </w:rPr>
      </w:pPr>
    </w:p>
    <w:p w14:paraId="119D89C6">
      <w:pPr>
        <w:pStyle w:val="7"/>
        <w:jc w:val="both"/>
        <w:rPr>
          <w:color w:val="auto"/>
          <w:sz w:val="23"/>
          <w:szCs w:val="23"/>
        </w:rPr>
      </w:pPr>
    </w:p>
    <w:p w14:paraId="37575B5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EEF9CC3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4F676D9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21689C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ABBD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63C7AB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36C9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81A6F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54AF8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8F0C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D7ABED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B8999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4B8B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2E8339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A3652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DBC9688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19AF1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767633">
      <w:pPr>
        <w:pStyle w:val="7"/>
        <w:jc w:val="both"/>
        <w:rPr>
          <w:sz w:val="23"/>
          <w:szCs w:val="23"/>
        </w:rPr>
      </w:pPr>
    </w:p>
    <w:p w14:paraId="5CBD2EDC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2A8D92A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24CA798">
      <w:pPr>
        <w:pStyle w:val="7"/>
        <w:jc w:val="both"/>
        <w:rPr>
          <w:sz w:val="23"/>
          <w:szCs w:val="23"/>
        </w:rPr>
      </w:pPr>
    </w:p>
    <w:p w14:paraId="24365A5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A896E9F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- 0 zamestnancov</w:t>
      </w:r>
      <w:r>
        <w:rPr>
          <w:sz w:val="23"/>
          <w:szCs w:val="23"/>
        </w:rPr>
        <w:br w:type="page"/>
      </w:r>
    </w:p>
    <w:p w14:paraId="48E87699">
      <w:pPr>
        <w:pStyle w:val="7"/>
        <w:jc w:val="both"/>
        <w:rPr>
          <w:color w:val="auto"/>
          <w:sz w:val="23"/>
          <w:szCs w:val="23"/>
        </w:rPr>
      </w:pPr>
    </w:p>
    <w:p w14:paraId="3751248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D6554E6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5D5D4D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6E58DA0">
      <w:pPr>
        <w:pStyle w:val="7"/>
        <w:jc w:val="both"/>
        <w:rPr>
          <w:color w:val="auto"/>
          <w:sz w:val="23"/>
          <w:szCs w:val="23"/>
        </w:rPr>
      </w:pPr>
    </w:p>
    <w:p w14:paraId="1B368047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0B5BC0DA">
      <w:pPr>
        <w:pStyle w:val="7"/>
        <w:jc w:val="both"/>
        <w:rPr>
          <w:color w:val="auto"/>
          <w:sz w:val="23"/>
          <w:szCs w:val="23"/>
        </w:rPr>
      </w:pPr>
    </w:p>
    <w:p w14:paraId="1D71BB35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68FCC71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262BBD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DDBE6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6D9298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6A29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12D57EA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2B40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BAC4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522B8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3F3CD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A2CB3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6CB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7B1C0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2565BB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D782E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1D74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51823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64C6E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95B69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461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7BDD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FBECB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C00E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F814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9223A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DC3CB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2A22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6F91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35670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D7DAC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5DA6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8ADD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9EB15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D9239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E39B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6ED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4B27B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6CF3F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F1C7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E060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8450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A4BB24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3113F82">
      <w:pPr>
        <w:pStyle w:val="7"/>
        <w:jc w:val="both"/>
        <w:rPr>
          <w:color w:val="auto"/>
          <w:sz w:val="23"/>
          <w:szCs w:val="23"/>
        </w:rPr>
      </w:pPr>
    </w:p>
    <w:p w14:paraId="693F45A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916E39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7EB5EF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50F22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DCAE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1DF35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2FEEC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75684F9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4F65F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C4E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904F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ED660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C8008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E225D5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E936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320C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92C735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C81D5E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8FDC0D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3BA34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93BB5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BD9C44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6DBC8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dlhodobý majetok</w:t>
      </w:r>
    </w:p>
    <w:p w14:paraId="434326BE">
      <w:pPr>
        <w:pStyle w:val="7"/>
        <w:jc w:val="both"/>
        <w:rPr>
          <w:color w:val="auto"/>
          <w:sz w:val="23"/>
          <w:szCs w:val="23"/>
        </w:rPr>
      </w:pPr>
    </w:p>
    <w:p w14:paraId="61B3F56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4E5C17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4CFD6F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3393D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E3BE3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9A95F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2763E7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061C1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2C1029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DC52C9B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09245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93723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78F45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80835C2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A1A90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5B85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B01A76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B6A4286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3D486F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F94CE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ED10C8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CDEC5E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3D966AF">
      <w:pPr>
        <w:pStyle w:val="7"/>
        <w:jc w:val="both"/>
        <w:rPr>
          <w:color w:val="auto"/>
          <w:sz w:val="23"/>
          <w:szCs w:val="23"/>
        </w:rPr>
      </w:pPr>
    </w:p>
    <w:p w14:paraId="1E3113B9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20002D1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30EC5B4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1FEB8D9">
      <w:pPr>
        <w:pStyle w:val="7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- ÚJ neprijala dotácie</w:t>
      </w:r>
    </w:p>
    <w:p w14:paraId="0AD64814">
      <w:pPr>
        <w:pStyle w:val="7"/>
        <w:jc w:val="both"/>
        <w:rPr>
          <w:color w:val="auto"/>
          <w:sz w:val="22"/>
          <w:szCs w:val="22"/>
        </w:rPr>
      </w:pPr>
    </w:p>
    <w:p w14:paraId="24B57EA9">
      <w:pPr>
        <w:pStyle w:val="7"/>
        <w:jc w:val="both"/>
        <w:rPr>
          <w:color w:val="auto"/>
          <w:sz w:val="22"/>
          <w:szCs w:val="22"/>
        </w:rPr>
      </w:pPr>
    </w:p>
    <w:p w14:paraId="049AD089">
      <w:pPr>
        <w:pStyle w:val="7"/>
        <w:jc w:val="both"/>
        <w:rPr>
          <w:color w:val="auto"/>
          <w:sz w:val="22"/>
          <w:szCs w:val="22"/>
        </w:rPr>
      </w:pPr>
    </w:p>
    <w:p w14:paraId="572DDAA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CE95B7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085D1C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CD804C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71E9F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472E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4B01C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0118FA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5958CA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BDBAA08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3C2F0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171AC14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CF4692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60176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D24D06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2135FB9">
      <w:pPr>
        <w:pStyle w:val="7"/>
        <w:jc w:val="both"/>
        <w:rPr>
          <w:color w:val="auto"/>
          <w:sz w:val="23"/>
          <w:szCs w:val="23"/>
        </w:rPr>
      </w:pPr>
    </w:p>
    <w:p w14:paraId="5A852C50">
      <w:pPr>
        <w:pStyle w:val="7"/>
        <w:jc w:val="both"/>
        <w:rPr>
          <w:color w:val="auto"/>
          <w:sz w:val="23"/>
          <w:szCs w:val="23"/>
        </w:rPr>
      </w:pPr>
    </w:p>
    <w:p w14:paraId="626686E1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193D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C420833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451C5E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1F195DD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579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F37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654FF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4ACFE8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2BED05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07C06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51C13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5E1CF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7BBE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8B67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F7DAF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E30EE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B43E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0DF3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87F87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372E0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BA31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8B16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2AC2B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4926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1940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1BDE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45756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028D2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1D9138B9">
      <w:pPr>
        <w:pStyle w:val="7"/>
        <w:jc w:val="both"/>
        <w:rPr>
          <w:color w:val="auto"/>
          <w:sz w:val="23"/>
          <w:szCs w:val="23"/>
        </w:rPr>
      </w:pPr>
    </w:p>
    <w:p w14:paraId="4097C56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4915D6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C70BC16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4D19E2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6658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8F429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EDCB5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18319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63AE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5C143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CAA9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1637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3976F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50CA4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7BCB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115C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0163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25B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ADA9C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2596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51EE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D3E3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734B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B1D9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6E7A0B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5ABFFBE0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6671729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5B2E41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45B94F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AE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3E2E4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B1119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483AA6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A39AF4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E1842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EBA34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0B640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FC816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F67B1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74A90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7F15C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84167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97F66D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E059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C562D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E7B41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7730EC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12DFB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4A577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B193E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24E284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72213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13218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E647F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CF7CF0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C930E8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EDA5427">
      <w:pPr>
        <w:pStyle w:val="7"/>
        <w:jc w:val="both"/>
        <w:rPr>
          <w:color w:val="auto"/>
          <w:sz w:val="23"/>
          <w:szCs w:val="23"/>
        </w:rPr>
      </w:pPr>
    </w:p>
    <w:p w14:paraId="717D59BA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8D87B17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E207A7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0555B42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6DCD0FA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091F40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5675352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0EC66C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F77ED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8A2E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7AC4A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59B42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1751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D79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D136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EF668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7BA4DA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018D29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EA726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477D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DF78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6F4C6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62336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C513C0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A1592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09E3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18C5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AB4BD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AB07C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D915A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97C47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5E6D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7128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1294A3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1B7BD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B155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58EAE2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6573F1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C17CC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0029C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1F8BD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A4E7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707B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CB2F4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B850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B8098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C4381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663F5C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E0FD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EE97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C0AA5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3E9CD9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38505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DB7DBF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3FAD2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847EF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CDEC3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4E70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68E51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FBDCF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5BAD30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81422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BA8DA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8F4412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1B2D3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5C3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C598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79429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5CC1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1079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76B53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CB371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DA5CA4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BCBD4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2BAE3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015BC0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045BB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5CB48B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E6CC0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7FD01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6F725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8C22E1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F9FD85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46B5D9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7580C1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AE4C9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CA832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464AC4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19EDE5B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81BB077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228BB7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5A9E2B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3A4AA8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C121FB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8B3F872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A61213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2C5662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BBBB31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489CC2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77C89A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3B75A9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7EFD7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136B3C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16804EF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15BFF5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F8F44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C8B65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1786F4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689E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1AEF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5111F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1FE786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BC9E0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26F3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102540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CC04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7E291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2BEA20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CA2EE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179679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48F92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53F9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33E796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AB5279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097E87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A63528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EB47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EDF9C12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0C2C3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B7B274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4AB2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D7EC8E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F75B1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BAD1B6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E64B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B20D88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16A4C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78A6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24C22F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A2BD8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F6FDD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F1A6E6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1EE1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16DD68EC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A87D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B8E2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8FE73C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B2A4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10ECF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F523E7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61E5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E5D31B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CF14F7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AFA083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552DF3E4">
      <w:pPr>
        <w:pStyle w:val="7"/>
        <w:jc w:val="both"/>
        <w:rPr>
          <w:color w:val="auto"/>
          <w:sz w:val="23"/>
          <w:szCs w:val="23"/>
        </w:rPr>
      </w:pPr>
    </w:p>
    <w:p w14:paraId="72234582">
      <w:pPr>
        <w:pStyle w:val="7"/>
        <w:jc w:val="both"/>
        <w:rPr>
          <w:color w:val="auto"/>
          <w:sz w:val="23"/>
          <w:szCs w:val="23"/>
        </w:rPr>
      </w:pPr>
    </w:p>
    <w:p w14:paraId="49563ADD">
      <w:pPr>
        <w:pStyle w:val="7"/>
        <w:jc w:val="both"/>
        <w:rPr>
          <w:color w:val="auto"/>
          <w:sz w:val="23"/>
          <w:szCs w:val="23"/>
        </w:rPr>
      </w:pPr>
    </w:p>
    <w:p w14:paraId="338D815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2DE1D1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65964C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19B68C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EA38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3FC9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FA85EC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1A6CF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E77B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A0FA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FB8F6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8FEA8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FDD0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94E5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2C6D3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152445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DB41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48F7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FE394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8D16C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2E08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E183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2B240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3F62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1510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CA4E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DA18C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70408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702F07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CA3C39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28828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EC36A9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EB8FDB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9C749F5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2A1D1F3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C745373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34B9CB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0C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07EB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0C67626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3AEC6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0F0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0CCD97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9B1C1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A4374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B835F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E9D383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C3FF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9883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134E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0BF53E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77B3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C58CC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F068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47A88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5C688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73056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072E6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2B6FAB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FD1D8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F41B6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BD46D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69EB04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6C39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26AAA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5F3DE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3E5BD2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621DE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4D4CFD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32EB65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E7DA7D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8D8EF6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3A20DC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F7F055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FF8CFAD">
      <w:pPr>
        <w:pStyle w:val="7"/>
        <w:jc w:val="both"/>
        <w:rPr>
          <w:color w:val="auto"/>
          <w:sz w:val="23"/>
          <w:szCs w:val="23"/>
        </w:rPr>
      </w:pPr>
    </w:p>
    <w:p w14:paraId="6BFB2DF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775C110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78D0E124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2311F1D3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2F02910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5616E1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18E0698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3" w:type="dxa"/>
        </w:tcPr>
        <w:p w14:paraId="78B8826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4" w:type="dxa"/>
        </w:tcPr>
        <w:p w14:paraId="66383E5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1A11157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36" w:type="dxa"/>
        </w:tcPr>
        <w:p w14:paraId="7158728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36" w:type="dxa"/>
        </w:tcPr>
        <w:p w14:paraId="4784D4F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37" w:type="dxa"/>
        </w:tcPr>
        <w:p w14:paraId="43E4009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1A5CFFB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AFFCE7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F18A5C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0BAB6C2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5CE1DAC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14148AD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3" w:type="dxa"/>
        </w:tcPr>
        <w:p w14:paraId="41FFBAE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4" w:type="dxa"/>
        </w:tcPr>
        <w:p w14:paraId="421CE84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2E00EA8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49" w:type="dxa"/>
        </w:tcPr>
        <w:p w14:paraId="0CF96A1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36" w:type="dxa"/>
        </w:tcPr>
        <w:p w14:paraId="4D62F1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</w:tr>
  </w:tbl>
  <w:p w14:paraId="61C525E9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34E45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50</TotalTime>
  <ScaleCrop>false</ScaleCrop>
  <LinksUpToDate>false</LinksUpToDate>
  <CharactersWithSpaces>9263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2025-06-27T11:51:26Z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1BC8E7FA9BDF417AAB0C096507D548E9_12</vt:lpwstr>
  </property>
</Properties>
</file>