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ÚJ 3-01        </w:t>
        <w:tab/>
        <w:tab/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ČO 55434487 </w:t>
        <w:tab/>
        <w:tab/>
        <w:tab/>
        <w:tab/>
        <w:t xml:space="preserve">DIČ 2121996558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16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p>
      <w:pPr>
        <w:numPr>
          <w:ilvl w:val="0"/>
          <w:numId w:val="3"/>
        </w:numPr>
        <w:spacing w:before="0" w:after="160" w:line="259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Damimax s.r.o., Gorlická 583/7, 08501 Bardejov</w:t>
      </w:r>
    </w:p>
    <w:p>
      <w:pPr>
        <w:spacing w:before="0" w:after="160" w:line="259"/>
        <w:ind w:right="0" w:left="7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pacing w:before="0" w:after="160" w:line="259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ÚJ nepatrí do konsolidovaného celku.</w:t>
      </w:r>
    </w:p>
    <w:p>
      <w:pPr>
        <w:spacing w:before="0" w:after="160" w:line="259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"/>
        </w:numPr>
        <w:spacing w:before="0" w:after="160" w:line="259"/>
        <w:ind w:right="0" w:left="72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prepo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ítaný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za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obdobie 202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0</w:t>
      </w:r>
    </w:p>
    <w:p>
      <w:pPr>
        <w:spacing w:before="0" w:after="160" w:line="259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</w:t>
      </w:r>
    </w:p>
    <w:p>
      <w:pPr>
        <w:spacing w:before="0" w:after="16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prijatých postupoch</w:t>
      </w: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(1) </w:t>
        <w:tab/>
        <w:t xml:space="preserve">ÚZ je zostavená za predpokladu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žite pokračovať vo svojej činnosti.</w:t>
      </w: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(2) </w:t>
      </w:r>
    </w:p>
    <w:p>
      <w:pPr>
        <w:spacing w:before="0" w:after="160" w:line="259"/>
        <w:ind w:right="0" w:left="0" w:firstLine="708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a) ÚJ nemá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žiaden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hmotný majetok.</w:t>
      </w: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</w:t>
        <w:tab/>
        <w:t xml:space="preserve">ÚJ nemá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žiaden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nehmotný majetok.</w:t>
      </w: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</w:t>
        <w:tab/>
        <w:t xml:space="preserve"> ÚJ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finančn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majetok reálnou hodnotou.</w:t>
      </w: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</w:t>
        <w:tab/>
        <w:t xml:space="preserve">b) ÚJ nemá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ásoby</w:t>
      </w: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160" w:line="259"/>
        <w:ind w:right="0" w:left="708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c) ÚJ nemá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ávky s dobou splatnosti dlh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šou ako jeden rok. </w:t>
      </w: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</w:t>
        <w:tab/>
        <w:t xml:space="preserve">d) ÚJ nemá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majetok.</w:t>
      </w: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e) ÚJ nemá záväzky so splatnos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ťou dlhšou ako jeden rok</w:t>
      </w: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</w:t>
        <w:tab/>
        <w:t xml:space="preserve">f) ÚJ nemá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deriv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átové operácie.</w:t>
      </w: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3) ÚJ nemá zostavený odpisový plán.</w:t>
      </w: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4) ÚJ nemenila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zásady a metódy.</w:t>
      </w: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5) ÚJ nemá v roku 202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160" w:line="259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 súvahu a výkaz ziskov a strát</w:t>
      </w: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1) </w:t>
        <w:tab/>
        <w:t xml:space="preserve">ÚJ má v roku 202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ákladov a výnosov.</w:t>
      </w: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2) </w:t>
        <w:tab/>
        <w:t xml:space="preserve">a) ÚJ nemá záväzky so splatnos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ťou dlhšou ako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rokov.</w:t>
      </w: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</w:t>
      </w: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</w:t>
        <w:tab/>
        <w:t xml:space="preserve">b) ÚJ nemá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záväzky.</w:t>
      </w: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3) </w:t>
        <w:tab/>
        <w:t xml:space="preserve">ÚJ nenadobudla v roku 202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akcie.</w:t>
      </w: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708" w:hanging="708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4)  </w:t>
        <w:tab/>
        <w:t xml:space="preserve">a) ÚJ v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roku 2024 neposkytla žiadne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áruky a iné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 pre členov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orgánu.</w:t>
      </w: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</w:t>
        <w:tab/>
        <w:t xml:space="preserve">b) ÚJ v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roku 2024 neposkytla žiadne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orgánu ani iným.</w:t>
      </w: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5) </w:t>
        <w:tab/>
        <w:t xml:space="preserve">ÚJ nemá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povinnosti neevidovan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v súvahe.</w:t>
      </w:r>
    </w:p>
    <w:p>
      <w:pPr>
        <w:spacing w:before="0" w:after="160" w:line="259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708" w:hanging="708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6) </w:t>
        <w:tab/>
        <w:t xml:space="preserve">ÚJ nebolo udelené výlu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ani osobitné právo, ktorým by sa udelilo právo poskytova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služby vo verejnom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áujme.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3">
    <w:abstractNumId w:val="12"/>
  </w:num>
  <w:num w:numId="5">
    <w:abstractNumId w:val="6"/>
  </w:num>
  <w:num w:numId="7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