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9DAC78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b/>
          <w:sz w:val="23"/>
        </w:rPr>
        <w:t xml:space="preserve">Čl. I </w:t>
      </w:r>
    </w:p>
    <w:p w14:paraId="1CEE4CCA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b/>
          <w:sz w:val="23"/>
        </w:rPr>
        <w:t xml:space="preserve">Všeobecné údaje </w:t>
      </w:r>
    </w:p>
    <w:p w14:paraId="7D04A903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(1) </w:t>
      </w:r>
      <w:proofErr w:type="spellStart"/>
      <w:r>
        <w:rPr>
          <w:rFonts w:ascii="Times New Roman" w:eastAsia="Times New Roman" w:hAnsi="Times New Roman" w:cs="Times New Roman"/>
          <w:sz w:val="23"/>
        </w:rPr>
        <w:t>LMCTn</w:t>
      </w:r>
      <w:proofErr w:type="spellEnd"/>
      <w:r>
        <w:rPr>
          <w:rFonts w:ascii="Times New Roman" w:eastAsia="Times New Roman" w:hAnsi="Times New Roman" w:cs="Times New Roman"/>
          <w:sz w:val="23"/>
        </w:rPr>
        <w:t>, s.r.o.</w:t>
      </w:r>
    </w:p>
    <w:p w14:paraId="36D4CACE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     Debnárska 233/12</w:t>
      </w:r>
    </w:p>
    <w:p w14:paraId="1C751E46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    976 55 Ľubietová</w:t>
      </w:r>
    </w:p>
    <w:p w14:paraId="54172A50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    Spoločník/ </w:t>
      </w:r>
      <w:proofErr w:type="spellStart"/>
      <w:r>
        <w:rPr>
          <w:rFonts w:ascii="Times New Roman" w:eastAsia="Times New Roman" w:hAnsi="Times New Roman" w:cs="Times New Roman"/>
          <w:sz w:val="23"/>
        </w:rPr>
        <w:t>Konatel</w:t>
      </w:r>
      <w:proofErr w:type="spellEnd"/>
      <w:r>
        <w:rPr>
          <w:rFonts w:ascii="Times New Roman" w:eastAsia="Times New Roman" w:hAnsi="Times New Roman" w:cs="Times New Roman"/>
          <w:sz w:val="23"/>
        </w:rPr>
        <w:t>: Ing. Miriama Majer</w:t>
      </w:r>
    </w:p>
    <w:p w14:paraId="17BF1276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    IČO: 47496827</w:t>
      </w:r>
    </w:p>
    <w:p w14:paraId="1833F2B7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    DIČ: 2023914904, nie je platcom DPH</w:t>
      </w:r>
    </w:p>
    <w:p w14:paraId="1BF312A7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    SK NACE: 47.19.0</w:t>
      </w:r>
    </w:p>
    <w:p w14:paraId="571F3EAC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64B43A8D" w14:textId="77777777" w:rsidR="00F40103" w:rsidRDefault="00000000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(2) Účtovná jednotka nekonsoliduje </w:t>
      </w:r>
    </w:p>
    <w:p w14:paraId="71372CE7" w14:textId="77777777" w:rsidR="00F40103" w:rsidRDefault="00F40103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6CC29985" w14:textId="77777777" w:rsidR="00F40103" w:rsidRDefault="00F40103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00886A0C" w14:textId="77777777" w:rsidR="00F40103" w:rsidRDefault="00000000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b) údaj, či účtovná jednotka je materskou účtovnou jednotkou a údaj, - nie je povinná zostavovať konsolidovanú závierku </w:t>
      </w:r>
    </w:p>
    <w:p w14:paraId="0C59030A" w14:textId="77777777" w:rsidR="00F40103" w:rsidRDefault="00F40103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4DD63E58" w14:textId="77777777" w:rsidR="00F40103" w:rsidRDefault="00000000">
      <w:pPr>
        <w:spacing w:after="27" w:line="240" w:lineRule="auto"/>
        <w:jc w:val="both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rFonts w:ascii="Times New Roman" w:eastAsia="Times New Roman" w:hAnsi="Times New Roman" w:cs="Times New Roman"/>
          <w:sz w:val="16"/>
        </w:rPr>
        <w:t xml:space="preserve">4) </w:t>
      </w:r>
    </w:p>
    <w:p w14:paraId="2F22A5A7" w14:textId="77777777" w:rsidR="00F40103" w:rsidRDefault="00F40103">
      <w:pPr>
        <w:spacing w:after="27" w:line="240" w:lineRule="auto"/>
        <w:jc w:val="both"/>
        <w:rPr>
          <w:rFonts w:ascii="Times New Roman" w:eastAsia="Times New Roman" w:hAnsi="Times New Roman" w:cs="Times New Roman"/>
          <w:sz w:val="16"/>
        </w:rPr>
      </w:pPr>
    </w:p>
    <w:p w14:paraId="5F39B435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43C34C77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36594AB2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2. pri oslobodení podľa § 22 ods. 12 zákona obchodné meno a sídlo dcérskych účtovných jednotiek. </w:t>
      </w:r>
    </w:p>
    <w:p w14:paraId="1A9363DC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26"/>
        <w:gridCol w:w="4526"/>
      </w:tblGrid>
      <w:tr w:rsidR="00F40103" w14:paraId="668AA18C" w14:textId="77777777">
        <w:trPr>
          <w:jc w:val="center"/>
        </w:trPr>
        <w:tc>
          <w:tcPr>
            <w:tcW w:w="4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6AB68E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EA31F0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Sídlo dcérskej spoločnosti</w:t>
            </w:r>
          </w:p>
        </w:tc>
      </w:tr>
      <w:tr w:rsidR="00F40103" w14:paraId="511F8344" w14:textId="77777777">
        <w:trPr>
          <w:jc w:val="center"/>
        </w:trPr>
        <w:tc>
          <w:tcPr>
            <w:tcW w:w="4592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645E22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459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7C3C3A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047AD815" w14:textId="77777777">
        <w:trPr>
          <w:jc w:val="center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FBADD5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45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488DF6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49EF736B" w14:textId="77777777">
        <w:trPr>
          <w:jc w:val="center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7C05C91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45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AC16B2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39BB2BE4" w14:textId="77777777">
        <w:trPr>
          <w:jc w:val="center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22BB807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4592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3F8416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</w:tbl>
    <w:p w14:paraId="5C8FA9E3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3"/>
        </w:rPr>
      </w:pPr>
    </w:p>
    <w:p w14:paraId="0E753E10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16"/>
        </w:rPr>
      </w:pPr>
      <w:r>
        <w:rPr>
          <w:rFonts w:ascii="Times New Roman" w:eastAsia="Times New Roman" w:hAnsi="Times New Roman" w:cs="Times New Roman"/>
          <w:color w:val="000000"/>
          <w:sz w:val="13"/>
        </w:rPr>
        <w:t xml:space="preserve">4 </w:t>
      </w:r>
      <w:r>
        <w:rPr>
          <w:rFonts w:ascii="Times New Roman" w:eastAsia="Times New Roman" w:hAnsi="Times New Roman" w:cs="Times New Roman"/>
          <w:color w:val="000000"/>
          <w:sz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42DAA210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16"/>
        </w:rPr>
      </w:pPr>
      <w:r>
        <w:rPr>
          <w:rFonts w:ascii="Times New Roman" w:eastAsia="Times New Roman" w:hAnsi="Times New Roman" w:cs="Times New Roman"/>
          <w:color w:val="000000"/>
          <w:sz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88806C5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3"/>
        </w:rPr>
      </w:pPr>
    </w:p>
    <w:p w14:paraId="75788DED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(3) Priemerný prepočítaný počet zamestnancov. </w:t>
      </w:r>
    </w:p>
    <w:p w14:paraId="2CE9BF8D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1E6640D8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   Účtovná jednotka nemá zamestnancov </w:t>
      </w:r>
    </w:p>
    <w:p w14:paraId="53D24FEC" w14:textId="77777777" w:rsidR="00F40103" w:rsidRDefault="00F40103">
      <w:pPr>
        <w:spacing w:after="200" w:line="276" w:lineRule="auto"/>
        <w:rPr>
          <w:rFonts w:ascii="Times New Roman" w:eastAsia="Times New Roman" w:hAnsi="Times New Roman" w:cs="Times New Roman"/>
          <w:sz w:val="23"/>
        </w:rPr>
      </w:pPr>
    </w:p>
    <w:p w14:paraId="4650E614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289762D6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b/>
          <w:sz w:val="23"/>
        </w:rPr>
        <w:t xml:space="preserve">Čl. II </w:t>
      </w:r>
    </w:p>
    <w:p w14:paraId="52B76FDA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b/>
          <w:sz w:val="23"/>
        </w:rPr>
        <w:t xml:space="preserve">Informácie o prijatých postupoch </w:t>
      </w:r>
    </w:p>
    <w:p w14:paraId="624ADC4E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(1) Informácia, či je účtovná závierka zostavená za splnenia predpokladu, že účtovná jednotka bude nepretržite pokračovať vo svojej činnosti. </w:t>
      </w:r>
    </w:p>
    <w:p w14:paraId="6CF27B91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2D7B64B6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Áno </w:t>
      </w:r>
      <w:r>
        <w:rPr>
          <w:rFonts w:ascii="Times New Roman" w:eastAsia="Times New Roman" w:hAnsi="Times New Roman" w:cs="Times New Roman"/>
          <w:sz w:val="23"/>
        </w:rPr>
        <w:tab/>
      </w:r>
    </w:p>
    <w:p w14:paraId="71D3577B" w14:textId="77777777" w:rsidR="00F40103" w:rsidRDefault="00000000">
      <w:pPr>
        <w:keepNext/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(2) Spôsob oceňovania jednotlivých položiek majetku a záväzkov, a to </w:t>
      </w:r>
    </w:p>
    <w:p w14:paraId="53D000D2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17"/>
        <w:gridCol w:w="3016"/>
        <w:gridCol w:w="3019"/>
      </w:tblGrid>
      <w:tr w:rsidR="00F40103" w14:paraId="1B9F4A99" w14:textId="77777777">
        <w:trPr>
          <w:jc w:val="center"/>
        </w:trPr>
        <w:tc>
          <w:tcPr>
            <w:tcW w:w="3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DBC4AEF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Druh majetku a záväzkov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939A13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8AB06F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 xml:space="preserve">Náklady spojené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br/>
              <w:t>s obstaraním</w:t>
            </w:r>
          </w:p>
        </w:tc>
      </w:tr>
      <w:tr w:rsidR="00F40103" w14:paraId="42C79DAD" w14:textId="77777777">
        <w:trPr>
          <w:jc w:val="center"/>
        </w:trPr>
        <w:tc>
          <w:tcPr>
            <w:tcW w:w="3288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8FD92DE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F82CD5" w14:textId="77777777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0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5DCCD95" w14:textId="77777777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</w:tr>
      <w:tr w:rsidR="00F40103" w14:paraId="5E9BF548" w14:textId="77777777">
        <w:trPr>
          <w:jc w:val="center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EF8D9CC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C87327" w14:textId="77777777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obstarávacou cenou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0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F66560" w14:textId="289483BE" w:rsidR="00F40103" w:rsidRDefault="00D7622C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P</w:t>
            </w:r>
            <w:r w:rsidR="00000000">
              <w:rPr>
                <w:rFonts w:ascii="Times New Roman" w:eastAsia="Times New Roman" w:hAnsi="Times New Roman" w:cs="Times New Roman"/>
                <w:sz w:val="20"/>
              </w:rPr>
              <w:t>reprava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000000">
              <w:rPr>
                <w:rFonts w:ascii="Times New Roman" w:eastAsia="Times New Roman" w:hAnsi="Times New Roman" w:cs="Times New Roman"/>
                <w:sz w:val="20"/>
              </w:rPr>
              <w:t>,poštovné</w:t>
            </w:r>
          </w:p>
        </w:tc>
      </w:tr>
      <w:tr w:rsidR="00F40103" w14:paraId="721AFA5E" w14:textId="77777777">
        <w:trPr>
          <w:jc w:val="center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01DAA18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lastRenderedPageBreak/>
              <w:t>Dlhodobý finančný majetok</w:t>
            </w:r>
          </w:p>
        </w:tc>
        <w:tc>
          <w:tcPr>
            <w:tcW w:w="32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131384" w14:textId="77777777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0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E07CA7" w14:textId="77777777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</w:tr>
      <w:tr w:rsidR="00F40103" w14:paraId="5739C022" w14:textId="77777777">
        <w:trPr>
          <w:jc w:val="center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003D0FA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74BECA" w14:textId="37B96909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obstarávacou ceno</w:t>
            </w:r>
            <w:r w:rsidR="00D7622C">
              <w:rPr>
                <w:rFonts w:ascii="Times New Roman" w:eastAsia="Times New Roman" w:hAnsi="Times New Roman" w:cs="Times New Roman"/>
                <w:sz w:val="20"/>
              </w:rPr>
              <w:t>u</w:t>
            </w:r>
          </w:p>
        </w:tc>
        <w:tc>
          <w:tcPr>
            <w:tcW w:w="32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2C83F87" w14:textId="5EFF4A9F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preprava,</w:t>
            </w:r>
            <w:r w:rsidR="00D7622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>poštovné</w:t>
            </w:r>
          </w:p>
        </w:tc>
      </w:tr>
      <w:tr w:rsidR="00F40103" w14:paraId="41A2AE2E" w14:textId="77777777">
        <w:trPr>
          <w:jc w:val="center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D8CCAFE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0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545FAA" w14:textId="77777777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E70474" w14:textId="77777777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</w:tr>
      <w:tr w:rsidR="00F40103" w14:paraId="10BFC6C3" w14:textId="77777777">
        <w:trPr>
          <w:jc w:val="center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90104F6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281A92" w14:textId="77777777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nominálnou hodnotou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0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903EA3" w14:textId="77777777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</w:tr>
      <w:tr w:rsidR="00F40103" w14:paraId="4464AE22" w14:textId="77777777">
        <w:trPr>
          <w:jc w:val="center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838EE9F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27240D" w14:textId="77777777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nominálnou hodnotou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0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9EDBD8" w14:textId="77777777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</w:tr>
      <w:tr w:rsidR="00F40103" w14:paraId="49112336" w14:textId="77777777">
        <w:trPr>
          <w:jc w:val="center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5791ED3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2A061A3" w14:textId="77777777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nominálnou hodnotou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0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DCE9404" w14:textId="77777777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</w:tr>
      <w:tr w:rsidR="00F40103" w14:paraId="5B202909" w14:textId="77777777">
        <w:trPr>
          <w:jc w:val="center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180AC94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697B10" w14:textId="77777777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nemá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A2F1B9" w14:textId="77777777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</w:tr>
    </w:tbl>
    <w:p w14:paraId="7BD32E82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6FAC352C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3C80D43E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355B20B9" w14:textId="73A72A23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3"/>
        </w:rPr>
      </w:pPr>
      <w:r>
        <w:rPr>
          <w:rFonts w:ascii="Times New Roman" w:eastAsia="Times New Roman" w:hAnsi="Times New Roman" w:cs="Times New Roman"/>
          <w:b/>
          <w:sz w:val="23"/>
        </w:rPr>
        <w:t>Účtovná jednotka v roku 202</w:t>
      </w:r>
      <w:r w:rsidR="00D7622C">
        <w:rPr>
          <w:rFonts w:ascii="Times New Roman" w:eastAsia="Times New Roman" w:hAnsi="Times New Roman" w:cs="Times New Roman"/>
          <w:b/>
          <w:sz w:val="23"/>
        </w:rPr>
        <w:t>4</w:t>
      </w:r>
      <w:r>
        <w:rPr>
          <w:rFonts w:ascii="Times New Roman" w:eastAsia="Times New Roman" w:hAnsi="Times New Roman" w:cs="Times New Roman"/>
          <w:b/>
          <w:sz w:val="23"/>
        </w:rPr>
        <w:t xml:space="preserve"> neuplat</w:t>
      </w:r>
      <w:r w:rsidR="00D7622C">
        <w:rPr>
          <w:rFonts w:ascii="Times New Roman" w:eastAsia="Times New Roman" w:hAnsi="Times New Roman" w:cs="Times New Roman"/>
          <w:b/>
          <w:sz w:val="23"/>
        </w:rPr>
        <w:t>ň</w:t>
      </w:r>
      <w:r>
        <w:rPr>
          <w:rFonts w:ascii="Times New Roman" w:eastAsia="Times New Roman" w:hAnsi="Times New Roman" w:cs="Times New Roman"/>
          <w:b/>
          <w:sz w:val="23"/>
        </w:rPr>
        <w:t>ovala žiadne odpisy</w:t>
      </w:r>
    </w:p>
    <w:p w14:paraId="040316A7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79"/>
        <w:gridCol w:w="1894"/>
        <w:gridCol w:w="1877"/>
        <w:gridCol w:w="2902"/>
      </w:tblGrid>
      <w:tr w:rsidR="00F40103" w14:paraId="7C91F992" w14:textId="77777777">
        <w:trPr>
          <w:jc w:val="center"/>
        </w:trPr>
        <w:tc>
          <w:tcPr>
            <w:tcW w:w="2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588B60D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8BCB8BB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07DDFD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DBF6A5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Odpisová metóda</w:t>
            </w:r>
          </w:p>
        </w:tc>
      </w:tr>
      <w:tr w:rsidR="00F40103" w14:paraId="6C213993" w14:textId="77777777">
        <w:trPr>
          <w:jc w:val="center"/>
        </w:trPr>
        <w:tc>
          <w:tcPr>
            <w:tcW w:w="24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72049E2" w14:textId="77777777" w:rsidR="00F40103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 </w:t>
            </w:r>
          </w:p>
        </w:tc>
        <w:tc>
          <w:tcPr>
            <w:tcW w:w="19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CBF0FAE" w14:textId="77777777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  <w:tc>
          <w:tcPr>
            <w:tcW w:w="19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8C98956" w14:textId="77777777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  <w:tc>
          <w:tcPr>
            <w:tcW w:w="29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6A67D48" w14:textId="77777777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</w:tr>
      <w:tr w:rsidR="00F40103" w14:paraId="280DC16E" w14:textId="77777777">
        <w:trPr>
          <w:jc w:val="center"/>
        </w:trPr>
        <w:tc>
          <w:tcPr>
            <w:tcW w:w="2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1AAB782" w14:textId="77777777" w:rsidR="00F40103" w:rsidRDefault="00000000">
            <w:pPr>
              <w:spacing w:after="0" w:line="240" w:lineRule="auto"/>
              <w:ind w:firstLine="221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D4EE0DA" w14:textId="77777777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614D0E0" w14:textId="77777777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79E1EBC" w14:textId="77777777" w:rsidR="00F40103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</w:tr>
      <w:tr w:rsidR="00F40103" w14:paraId="5AC24CCF" w14:textId="77777777">
        <w:trPr>
          <w:jc w:val="center"/>
        </w:trPr>
        <w:tc>
          <w:tcPr>
            <w:tcW w:w="2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2C2561B" w14:textId="77777777" w:rsidR="00F40103" w:rsidRDefault="00000000">
            <w:pPr>
              <w:spacing w:after="0" w:line="240" w:lineRule="auto"/>
              <w:ind w:firstLine="221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46E05AD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BDC9CB4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974A3F3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</w:tbl>
    <w:p w14:paraId="6B098F7E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68D2BCFF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77A975F3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B1EDA06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17"/>
        <w:gridCol w:w="2808"/>
        <w:gridCol w:w="2927"/>
      </w:tblGrid>
      <w:tr w:rsidR="00F40103" w14:paraId="0865A68D" w14:textId="77777777">
        <w:trPr>
          <w:jc w:val="center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9EDDA4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A99EAA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38C18A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Hodnota vplyvu na príslušnú zložku majetku, záväzkov, vlastného imania a výsledku hospodárenia účtovnej jednotky</w:t>
            </w:r>
          </w:p>
        </w:tc>
      </w:tr>
      <w:tr w:rsidR="00F40103" w14:paraId="5F81D7CE" w14:textId="77777777">
        <w:trPr>
          <w:jc w:val="center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EB3136A" w14:textId="77777777" w:rsidR="00F40103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 žiadne zmeny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6FC9914" w14:textId="77777777" w:rsidR="00F40103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 </w:t>
            </w:r>
          </w:p>
        </w:tc>
        <w:tc>
          <w:tcPr>
            <w:tcW w:w="298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38990B8" w14:textId="77777777" w:rsidR="00F40103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 </w:t>
            </w:r>
          </w:p>
        </w:tc>
      </w:tr>
      <w:tr w:rsidR="00F40103" w14:paraId="00FA4E26" w14:textId="77777777">
        <w:trPr>
          <w:jc w:val="center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340E86F" w14:textId="77777777" w:rsidR="00F40103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C21A1B2" w14:textId="77777777" w:rsidR="00F40103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1450C6B" w14:textId="77777777" w:rsidR="00F40103" w:rsidRDefault="00000000">
            <w:pPr>
              <w:spacing w:after="0" w:line="240" w:lineRule="auto"/>
              <w:ind w:firstLine="72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 </w:t>
            </w:r>
          </w:p>
        </w:tc>
      </w:tr>
      <w:tr w:rsidR="00F40103" w14:paraId="380F95C3" w14:textId="77777777">
        <w:trPr>
          <w:jc w:val="center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D94C33A" w14:textId="77777777" w:rsidR="00F40103" w:rsidRDefault="00000000">
            <w:pPr>
              <w:spacing w:after="0" w:line="240" w:lineRule="auto"/>
              <w:ind w:firstLine="181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F123D1E" w14:textId="77777777" w:rsidR="00F40103" w:rsidRDefault="00000000">
            <w:pPr>
              <w:spacing w:after="0" w:line="240" w:lineRule="auto"/>
              <w:ind w:firstLine="180"/>
            </w:pPr>
            <w:r>
              <w:rPr>
                <w:rFonts w:ascii="Times New Roman" w:eastAsia="Times New Roman" w:hAnsi="Times New Roman" w:cs="Times New Roman"/>
                <w:sz w:val="18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9BFA452" w14:textId="77777777" w:rsidR="00F40103" w:rsidRDefault="00000000">
            <w:pPr>
              <w:spacing w:after="0" w:line="240" w:lineRule="auto"/>
              <w:ind w:firstLine="72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 </w:t>
            </w:r>
          </w:p>
        </w:tc>
      </w:tr>
      <w:tr w:rsidR="00F40103" w14:paraId="60AEBD5A" w14:textId="77777777">
        <w:trPr>
          <w:jc w:val="center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8F1279D" w14:textId="77777777" w:rsidR="00F40103" w:rsidRDefault="00000000">
            <w:pPr>
              <w:spacing w:after="0" w:line="240" w:lineRule="auto"/>
              <w:ind w:firstLine="181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689A0B4" w14:textId="77777777" w:rsidR="00F40103" w:rsidRDefault="00000000">
            <w:pPr>
              <w:spacing w:after="0" w:line="240" w:lineRule="auto"/>
              <w:ind w:firstLine="180"/>
            </w:pPr>
            <w:r>
              <w:rPr>
                <w:rFonts w:ascii="Times New Roman" w:eastAsia="Times New Roman" w:hAnsi="Times New Roman" w:cs="Times New Roman"/>
                <w:sz w:val="18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8E6FE18" w14:textId="77777777" w:rsidR="00F40103" w:rsidRDefault="00000000">
            <w:pPr>
              <w:spacing w:after="0" w:line="240" w:lineRule="auto"/>
              <w:ind w:firstLine="72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 </w:t>
            </w:r>
          </w:p>
        </w:tc>
      </w:tr>
    </w:tbl>
    <w:p w14:paraId="2AA30F59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4C908127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5EB79B5E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2"/>
        </w:rPr>
      </w:pPr>
      <w:r>
        <w:rPr>
          <w:rFonts w:ascii="Times New Roman" w:eastAsia="Times New Roman" w:hAnsi="Times New Roman" w:cs="Times New Roman"/>
          <w:sz w:val="23"/>
        </w:rPr>
        <w:t>(5) Informácie o dotáciách a ich oceňovanie v účtovníctve</w:t>
      </w:r>
      <w:r>
        <w:rPr>
          <w:rFonts w:ascii="Times New Roman" w:eastAsia="Times New Roman" w:hAnsi="Times New Roman" w:cs="Times New Roman"/>
          <w:sz w:val="22"/>
        </w:rPr>
        <w:t xml:space="preserve">. </w:t>
      </w:r>
    </w:p>
    <w:p w14:paraId="44D05C0F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2"/>
        </w:rPr>
      </w:pPr>
    </w:p>
    <w:p w14:paraId="08688F68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2"/>
        </w:rPr>
      </w:pPr>
      <w:r>
        <w:rPr>
          <w:rFonts w:ascii="Times New Roman" w:eastAsia="Times New Roman" w:hAnsi="Times New Roman" w:cs="Times New Roman"/>
          <w:sz w:val="22"/>
        </w:rPr>
        <w:t xml:space="preserve"> ˇÚčtovná jednotka nečerpala žiadne dotácie</w:t>
      </w:r>
    </w:p>
    <w:p w14:paraId="2E524819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2"/>
        </w:rPr>
      </w:pPr>
    </w:p>
    <w:p w14:paraId="25A4AD38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2"/>
        </w:rPr>
      </w:pPr>
    </w:p>
    <w:p w14:paraId="3995F16B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85B78ED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38"/>
        <w:gridCol w:w="1879"/>
        <w:gridCol w:w="3835"/>
      </w:tblGrid>
      <w:tr w:rsidR="00F40103" w14:paraId="0DF436AC" w14:textId="77777777">
        <w:trPr>
          <w:jc w:val="center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3AFAE1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9B78154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E92318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Popis chyby a vplyvu opravy</w:t>
            </w:r>
          </w:p>
        </w:tc>
      </w:tr>
      <w:tr w:rsidR="00F40103" w14:paraId="2AB5FF05" w14:textId="77777777">
        <w:trPr>
          <w:jc w:val="center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CE22DFD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významných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0B2405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0</w:t>
            </w:r>
          </w:p>
        </w:tc>
        <w:tc>
          <w:tcPr>
            <w:tcW w:w="394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7196E1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</w:t>
            </w:r>
          </w:p>
        </w:tc>
      </w:tr>
      <w:tr w:rsidR="00F40103" w14:paraId="22E1A5FB" w14:textId="77777777">
        <w:trPr>
          <w:jc w:val="center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3052F05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nevýznamných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E9A23E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0</w:t>
            </w:r>
          </w:p>
        </w:tc>
        <w:tc>
          <w:tcPr>
            <w:tcW w:w="394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601ECAE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</w:t>
            </w:r>
          </w:p>
        </w:tc>
      </w:tr>
    </w:tbl>
    <w:p w14:paraId="45A94EB2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0B3CEB91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3B25D88B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35F10F2F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b/>
          <w:sz w:val="23"/>
        </w:rPr>
        <w:t xml:space="preserve">Čl. III </w:t>
      </w:r>
    </w:p>
    <w:p w14:paraId="7BE04ADF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b/>
          <w:sz w:val="23"/>
        </w:rPr>
        <w:t xml:space="preserve">Informácie, ktoré vysvetľujú a dopĺňajú súvahu a výkaz ziskov a strát </w:t>
      </w:r>
    </w:p>
    <w:p w14:paraId="66A5542E" w14:textId="77777777" w:rsidR="00F40103" w:rsidRDefault="00000000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F9B5C9F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52"/>
        <w:gridCol w:w="2813"/>
        <w:gridCol w:w="1987"/>
      </w:tblGrid>
      <w:tr w:rsidR="00F40103" w14:paraId="652DF700" w14:textId="77777777">
        <w:trPr>
          <w:trHeight w:val="269"/>
          <w:jc w:val="center"/>
        </w:trPr>
        <w:tc>
          <w:tcPr>
            <w:tcW w:w="43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63D3FE4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C8D8AE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2D76A9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Hodnota</w:t>
            </w:r>
          </w:p>
        </w:tc>
      </w:tr>
      <w:tr w:rsidR="00F40103" w14:paraId="694D790D" w14:textId="77777777">
        <w:trPr>
          <w:trHeight w:val="509"/>
          <w:jc w:val="center"/>
        </w:trPr>
        <w:tc>
          <w:tcPr>
            <w:tcW w:w="43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69B163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88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C6FC82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2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0D1BD06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F40103" w14:paraId="635C17BE" w14:textId="77777777">
        <w:trPr>
          <w:jc w:val="center"/>
        </w:trPr>
        <w:tc>
          <w:tcPr>
            <w:tcW w:w="43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29DAD0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28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BC3767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202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A63C16" w14:textId="77777777" w:rsidR="00F40103" w:rsidRDefault="00000000">
            <w:pPr>
              <w:spacing w:after="0" w:line="240" w:lineRule="auto"/>
              <w:ind w:firstLine="66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77077181" w14:textId="77777777">
        <w:trPr>
          <w:jc w:val="center"/>
        </w:trPr>
        <w:tc>
          <w:tcPr>
            <w:tcW w:w="4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07C8AF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AADAA8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934D40" w14:textId="77777777" w:rsidR="00F40103" w:rsidRDefault="00000000">
            <w:pPr>
              <w:spacing w:after="0" w:line="240" w:lineRule="auto"/>
              <w:ind w:firstLine="66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3DEDBFC4" w14:textId="77777777">
        <w:trPr>
          <w:jc w:val="center"/>
        </w:trPr>
        <w:tc>
          <w:tcPr>
            <w:tcW w:w="4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9A5939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5DC730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FAF2A12" w14:textId="77777777" w:rsidR="00F40103" w:rsidRDefault="00000000">
            <w:pPr>
              <w:spacing w:after="0" w:line="240" w:lineRule="auto"/>
              <w:ind w:firstLine="66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659EC5EF" w14:textId="77777777">
        <w:trPr>
          <w:jc w:val="center"/>
        </w:trPr>
        <w:tc>
          <w:tcPr>
            <w:tcW w:w="4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E2AA20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A58B5A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7DFF3F4" w14:textId="77777777" w:rsidR="00F40103" w:rsidRDefault="00000000">
            <w:pPr>
              <w:spacing w:after="0" w:line="240" w:lineRule="auto"/>
              <w:ind w:firstLine="66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</w:tbl>
    <w:p w14:paraId="171C4A0D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3351A19A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5DB1525B" w14:textId="77777777" w:rsidR="00F40103" w:rsidRDefault="00000000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(2) Informácie o záväzkoch, a to </w:t>
      </w:r>
    </w:p>
    <w:p w14:paraId="76B15CD9" w14:textId="77777777" w:rsidR="00F40103" w:rsidRDefault="00000000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a) celkovej sume záväzkov so zostatkovou dobou splatnosti dlhšou ako päť rokov, </w:t>
      </w:r>
    </w:p>
    <w:p w14:paraId="0D43F156" w14:textId="77777777" w:rsidR="00F40103" w:rsidRDefault="00F40103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238"/>
        <w:gridCol w:w="2819"/>
      </w:tblGrid>
      <w:tr w:rsidR="00F40103" w14:paraId="3EB2A37B" w14:textId="77777777">
        <w:trPr>
          <w:jc w:val="center"/>
        </w:trPr>
        <w:tc>
          <w:tcPr>
            <w:tcW w:w="64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28E3781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F3F960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Bežné účtovné obdobie</w:t>
            </w:r>
          </w:p>
        </w:tc>
      </w:tr>
      <w:tr w:rsidR="00F40103" w14:paraId="04242216" w14:textId="77777777">
        <w:trPr>
          <w:jc w:val="center"/>
        </w:trPr>
        <w:tc>
          <w:tcPr>
            <w:tcW w:w="64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6367ABA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30F11A1" w14:textId="77777777" w:rsidR="00F40103" w:rsidRDefault="00000000">
            <w:pPr>
              <w:spacing w:after="0" w:line="240" w:lineRule="auto"/>
              <w:ind w:firstLine="883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</w:t>
            </w:r>
          </w:p>
        </w:tc>
      </w:tr>
      <w:tr w:rsidR="00F40103" w14:paraId="1CF9B220" w14:textId="77777777">
        <w:trPr>
          <w:jc w:val="center"/>
        </w:trPr>
        <w:tc>
          <w:tcPr>
            <w:tcW w:w="645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3C5C3D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AB7D7C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0</w:t>
            </w:r>
          </w:p>
        </w:tc>
      </w:tr>
      <w:tr w:rsidR="00F40103" w14:paraId="2D92E4D7" w14:textId="77777777">
        <w:trPr>
          <w:jc w:val="center"/>
        </w:trPr>
        <w:tc>
          <w:tcPr>
            <w:tcW w:w="6450" w:type="dxa"/>
            <w:tcBorders>
              <w:top w:val="single" w:sz="4" w:space="0" w:color="000000"/>
              <w:left w:val="single" w:sz="8" w:space="0" w:color="000000"/>
              <w:bottom w:val="single" w:sz="0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2333251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1E2C35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0</w:t>
            </w:r>
          </w:p>
        </w:tc>
      </w:tr>
      <w:tr w:rsidR="00F40103" w14:paraId="3BB63FB8" w14:textId="77777777">
        <w:trPr>
          <w:jc w:val="center"/>
        </w:trPr>
        <w:tc>
          <w:tcPr>
            <w:tcW w:w="64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761E20C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29CD51" w14:textId="77777777" w:rsidR="00F40103" w:rsidRDefault="00000000">
            <w:pPr>
              <w:spacing w:after="0" w:line="240" w:lineRule="auto"/>
              <w:ind w:firstLine="883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</w:t>
            </w:r>
          </w:p>
        </w:tc>
      </w:tr>
      <w:tr w:rsidR="00F40103" w14:paraId="57E26387" w14:textId="77777777">
        <w:trPr>
          <w:jc w:val="center"/>
        </w:trPr>
        <w:tc>
          <w:tcPr>
            <w:tcW w:w="645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B73E86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5E68753" w14:textId="41F8A784" w:rsidR="00F40103" w:rsidRDefault="00D7622C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4,18</w:t>
            </w:r>
          </w:p>
        </w:tc>
      </w:tr>
      <w:tr w:rsidR="00F40103" w14:paraId="552E1BE6" w14:textId="77777777">
        <w:trPr>
          <w:jc w:val="center"/>
        </w:trPr>
        <w:tc>
          <w:tcPr>
            <w:tcW w:w="645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110CDC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0270D17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</w:tbl>
    <w:p w14:paraId="64F119A6" w14:textId="77777777" w:rsidR="00F40103" w:rsidRDefault="00F40103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1071E001" w14:textId="77777777" w:rsidR="00F40103" w:rsidRDefault="00000000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b) celkovej sume zabezpečených záväzkov, opis a spôsoby zabezpečenia záväzkov. </w:t>
      </w:r>
    </w:p>
    <w:p w14:paraId="7BAB5303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69"/>
        <w:gridCol w:w="1888"/>
        <w:gridCol w:w="1995"/>
      </w:tblGrid>
      <w:tr w:rsidR="00F40103" w14:paraId="1A1958BF" w14:textId="77777777">
        <w:trPr>
          <w:jc w:val="center"/>
        </w:trPr>
        <w:tc>
          <w:tcPr>
            <w:tcW w:w="532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0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9C9352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CCAD18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Hodnota záväzku zabezpečená</w:t>
            </w:r>
          </w:p>
        </w:tc>
      </w:tr>
      <w:tr w:rsidR="00F40103" w14:paraId="4FA1E8AA" w14:textId="77777777">
        <w:trPr>
          <w:jc w:val="center"/>
        </w:trPr>
        <w:tc>
          <w:tcPr>
            <w:tcW w:w="5320" w:type="dxa"/>
            <w:vMerge/>
            <w:tcBorders>
              <w:top w:val="single" w:sz="8" w:space="0" w:color="000000"/>
              <w:left w:val="single" w:sz="8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6E67EF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961FC6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Záložným právom</w:t>
            </w:r>
          </w:p>
        </w:tc>
        <w:tc>
          <w:tcPr>
            <w:tcW w:w="20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94DFAF8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Inou formou zabezpečenia</w:t>
            </w:r>
          </w:p>
        </w:tc>
      </w:tr>
      <w:tr w:rsidR="00F40103" w14:paraId="56F97211" w14:textId="77777777">
        <w:trPr>
          <w:jc w:val="center"/>
        </w:trPr>
        <w:tc>
          <w:tcPr>
            <w:tcW w:w="53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167A32B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9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FEB6131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2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3FC73F6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2B236131" w14:textId="77777777">
        <w:trPr>
          <w:jc w:val="center"/>
        </w:trPr>
        <w:tc>
          <w:tcPr>
            <w:tcW w:w="5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A99DDE1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BE1C333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F0A59C9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04137083" w14:textId="77777777">
        <w:trPr>
          <w:jc w:val="center"/>
        </w:trPr>
        <w:tc>
          <w:tcPr>
            <w:tcW w:w="5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754613B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B22D266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1EE7537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1C0ED37F" w14:textId="77777777">
        <w:trPr>
          <w:jc w:val="center"/>
        </w:trPr>
        <w:tc>
          <w:tcPr>
            <w:tcW w:w="5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8D00789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FBE0A94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8A8BAB1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2B7C642C" w14:textId="77777777">
        <w:trPr>
          <w:jc w:val="center"/>
        </w:trPr>
        <w:tc>
          <w:tcPr>
            <w:tcW w:w="53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FD475A4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4B211DC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E63F360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</w:tbl>
    <w:p w14:paraId="5E1BAB99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6692EE96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2DD7E0D0" w14:textId="77777777" w:rsidR="00F40103" w:rsidRDefault="00000000">
      <w:pPr>
        <w:spacing w:after="28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(3) Informácie o vlastných akciách, a to </w:t>
      </w:r>
    </w:p>
    <w:p w14:paraId="4DD849C1" w14:textId="77777777" w:rsidR="00F40103" w:rsidRDefault="00000000">
      <w:pPr>
        <w:spacing w:after="28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a) dôvode nadobudnutia vlastných akcií počas účtovného obdobia, </w:t>
      </w:r>
    </w:p>
    <w:p w14:paraId="7D9241CF" w14:textId="77777777" w:rsidR="00F40103" w:rsidRDefault="00000000">
      <w:pPr>
        <w:spacing w:after="28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b) informáciách, ktorými sú </w:t>
      </w:r>
    </w:p>
    <w:p w14:paraId="6EF39416" w14:textId="77777777" w:rsidR="00F40103" w:rsidRDefault="00000000">
      <w:pPr>
        <w:spacing w:after="28" w:line="240" w:lineRule="auto"/>
        <w:ind w:left="708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18513CB" w14:textId="77777777" w:rsidR="00F40103" w:rsidRDefault="00000000">
      <w:pPr>
        <w:spacing w:after="28" w:line="240" w:lineRule="auto"/>
        <w:ind w:left="708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395519B4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lastRenderedPageBreak/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0C7E8C2" w14:textId="77777777" w:rsidR="00F40103" w:rsidRDefault="00F40103">
      <w:pPr>
        <w:spacing w:after="28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69"/>
        <w:gridCol w:w="1874"/>
        <w:gridCol w:w="1872"/>
        <w:gridCol w:w="1868"/>
        <w:gridCol w:w="1969"/>
      </w:tblGrid>
      <w:tr w:rsidR="00F40103" w14:paraId="1B3A0E2D" w14:textId="77777777">
        <w:trPr>
          <w:jc w:val="center"/>
        </w:trPr>
        <w:tc>
          <w:tcPr>
            <w:tcW w:w="148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0391033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 xml:space="preserve">Dôvod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nadobudnu-tia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82F5770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Bežné účtovné obdobie</w:t>
            </w:r>
          </w:p>
        </w:tc>
      </w:tr>
      <w:tr w:rsidR="00F40103" w14:paraId="59DBD11C" w14:textId="77777777">
        <w:trPr>
          <w:jc w:val="center"/>
        </w:trPr>
        <w:tc>
          <w:tcPr>
            <w:tcW w:w="14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D3E8774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20" w:type="dxa"/>
            <w:vMerge w:val="restart"/>
            <w:tcBorders>
              <w:top w:val="single" w:sz="0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2DF1BFA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Stav na začiatku účtovného obdobia</w:t>
            </w:r>
          </w:p>
        </w:tc>
        <w:tc>
          <w:tcPr>
            <w:tcW w:w="19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40E717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Prírastky</w:t>
            </w:r>
          </w:p>
        </w:tc>
        <w:tc>
          <w:tcPr>
            <w:tcW w:w="19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EE29B7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single" w:sz="0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C2F91E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Stav na konci účtovného obdobia</w:t>
            </w:r>
          </w:p>
        </w:tc>
      </w:tr>
      <w:tr w:rsidR="00F40103" w14:paraId="2B4A76A8" w14:textId="77777777">
        <w:trPr>
          <w:jc w:val="center"/>
        </w:trPr>
        <w:tc>
          <w:tcPr>
            <w:tcW w:w="14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0F1F783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20" w:type="dxa"/>
            <w:vMerge/>
            <w:tcBorders>
              <w:top w:val="single" w:sz="0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B13C59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365016A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F42C9A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Počet akcií</w:t>
            </w:r>
          </w:p>
        </w:tc>
        <w:tc>
          <w:tcPr>
            <w:tcW w:w="2020" w:type="dxa"/>
            <w:vMerge/>
            <w:tcBorders>
              <w:top w:val="single" w:sz="0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65FFBC5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F40103" w14:paraId="6D257F70" w14:textId="77777777">
        <w:trPr>
          <w:jc w:val="center"/>
        </w:trPr>
        <w:tc>
          <w:tcPr>
            <w:tcW w:w="14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B6C673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20" w:type="dxa"/>
            <w:vMerge/>
            <w:tcBorders>
              <w:top w:val="single" w:sz="0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8E80531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1BF35B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53B9A3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Podiel na ZI v %</w:t>
            </w:r>
          </w:p>
        </w:tc>
        <w:tc>
          <w:tcPr>
            <w:tcW w:w="2020" w:type="dxa"/>
            <w:vMerge/>
            <w:tcBorders>
              <w:top w:val="single" w:sz="0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0551F2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F40103" w14:paraId="01984319" w14:textId="77777777">
        <w:trPr>
          <w:jc w:val="center"/>
        </w:trPr>
        <w:tc>
          <w:tcPr>
            <w:tcW w:w="14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96EA51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20" w:type="dxa"/>
            <w:vMerge/>
            <w:tcBorders>
              <w:top w:val="single" w:sz="0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A7FE5F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D626EE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A03695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Menovitá hodnota</w:t>
            </w:r>
          </w:p>
        </w:tc>
        <w:tc>
          <w:tcPr>
            <w:tcW w:w="2020" w:type="dxa"/>
            <w:vMerge/>
            <w:tcBorders>
              <w:top w:val="single" w:sz="0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5AAC7F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F40103" w14:paraId="0AB2396D" w14:textId="77777777">
        <w:trPr>
          <w:jc w:val="center"/>
        </w:trPr>
        <w:tc>
          <w:tcPr>
            <w:tcW w:w="14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52D7E3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20" w:type="dxa"/>
            <w:vMerge/>
            <w:tcBorders>
              <w:top w:val="single" w:sz="0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3103E4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6F0843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.</w:t>
            </w:r>
          </w:p>
        </w:tc>
        <w:tc>
          <w:tcPr>
            <w:tcW w:w="19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9CC249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Hodnota za prevod</w:t>
            </w:r>
          </w:p>
        </w:tc>
        <w:tc>
          <w:tcPr>
            <w:tcW w:w="2020" w:type="dxa"/>
            <w:vMerge/>
            <w:tcBorders>
              <w:top w:val="single" w:sz="0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D66375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F40103" w14:paraId="5D51D03E" w14:textId="77777777">
        <w:trPr>
          <w:jc w:val="center"/>
        </w:trPr>
        <w:tc>
          <w:tcPr>
            <w:tcW w:w="148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251CDBB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74E758C" w14:textId="77777777" w:rsidR="00F40103" w:rsidRDefault="00000000">
            <w:pPr>
              <w:spacing w:after="0" w:line="240" w:lineRule="auto"/>
              <w:ind w:firstLine="66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8004404" w14:textId="77777777" w:rsidR="00F40103" w:rsidRDefault="00000000">
            <w:pPr>
              <w:spacing w:after="0" w:line="240" w:lineRule="auto"/>
              <w:ind w:firstLine="663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D3E2439" w14:textId="77777777" w:rsidR="00F40103" w:rsidRDefault="00000000">
            <w:pPr>
              <w:spacing w:after="0" w:line="240" w:lineRule="auto"/>
              <w:ind w:firstLine="663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005F38" w14:textId="77777777" w:rsidR="00F40103" w:rsidRDefault="00000000">
            <w:pPr>
              <w:spacing w:after="0" w:line="240" w:lineRule="auto"/>
              <w:ind w:firstLine="66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2A7AF4E2" w14:textId="77777777">
        <w:trPr>
          <w:jc w:val="center"/>
        </w:trPr>
        <w:tc>
          <w:tcPr>
            <w:tcW w:w="14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AEBFC1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2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8FF11CD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C5AB247" w14:textId="77777777" w:rsidR="00F40103" w:rsidRDefault="00000000">
            <w:pPr>
              <w:spacing w:after="0" w:line="240" w:lineRule="auto"/>
              <w:ind w:firstLine="663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E76083E" w14:textId="77777777" w:rsidR="00F40103" w:rsidRDefault="00000000">
            <w:pPr>
              <w:spacing w:after="0" w:line="240" w:lineRule="auto"/>
              <w:ind w:firstLine="663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26D9B6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F40103" w14:paraId="3D104404" w14:textId="77777777">
        <w:trPr>
          <w:jc w:val="center"/>
        </w:trPr>
        <w:tc>
          <w:tcPr>
            <w:tcW w:w="14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114CCE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2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BC5859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8961C2F" w14:textId="77777777" w:rsidR="00F40103" w:rsidRDefault="00000000">
            <w:pPr>
              <w:spacing w:after="0" w:line="240" w:lineRule="auto"/>
              <w:ind w:firstLine="663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1C40659" w14:textId="77777777" w:rsidR="00F40103" w:rsidRDefault="00000000">
            <w:pPr>
              <w:spacing w:after="0" w:line="240" w:lineRule="auto"/>
              <w:ind w:firstLine="663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3464EA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F40103" w14:paraId="14CE462C" w14:textId="77777777">
        <w:trPr>
          <w:jc w:val="center"/>
        </w:trPr>
        <w:tc>
          <w:tcPr>
            <w:tcW w:w="14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0E3395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2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DDA4B6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5049BD5" w14:textId="77777777" w:rsidR="00F40103" w:rsidRDefault="00000000">
            <w:pPr>
              <w:spacing w:after="0" w:line="240" w:lineRule="auto"/>
              <w:ind w:firstLine="663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CDAF951" w14:textId="77777777" w:rsidR="00F40103" w:rsidRDefault="00000000">
            <w:pPr>
              <w:spacing w:after="0" w:line="240" w:lineRule="auto"/>
              <w:ind w:firstLine="663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9B8872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F40103" w14:paraId="5D2B1A3F" w14:textId="77777777">
        <w:trPr>
          <w:jc w:val="center"/>
        </w:trPr>
        <w:tc>
          <w:tcPr>
            <w:tcW w:w="148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66C7C5" w14:textId="77777777" w:rsidR="00F40103" w:rsidRDefault="00000000">
            <w:pPr>
              <w:spacing w:after="0" w:line="240" w:lineRule="auto"/>
              <w:ind w:firstLine="220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0ABCD7" w14:textId="77777777" w:rsidR="00F40103" w:rsidRDefault="00000000">
            <w:pPr>
              <w:spacing w:after="0" w:line="240" w:lineRule="auto"/>
              <w:ind w:firstLine="66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9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8FB49A3" w14:textId="77777777" w:rsidR="00F40103" w:rsidRDefault="00000000">
            <w:pPr>
              <w:spacing w:after="0" w:line="240" w:lineRule="auto"/>
              <w:ind w:firstLine="663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</w:t>
            </w:r>
          </w:p>
        </w:tc>
        <w:tc>
          <w:tcPr>
            <w:tcW w:w="19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B44E1A2" w14:textId="77777777" w:rsidR="00F40103" w:rsidRDefault="00000000">
            <w:pPr>
              <w:spacing w:after="0" w:line="240" w:lineRule="auto"/>
              <w:ind w:firstLine="663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C90E195" w14:textId="77777777" w:rsidR="00F40103" w:rsidRDefault="00000000">
            <w:pPr>
              <w:spacing w:after="0" w:line="240" w:lineRule="auto"/>
              <w:ind w:firstLine="66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47B7A1D0" w14:textId="77777777">
        <w:trPr>
          <w:jc w:val="center"/>
        </w:trPr>
        <w:tc>
          <w:tcPr>
            <w:tcW w:w="14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9ACC4F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2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9CE258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7A4162B" w14:textId="77777777" w:rsidR="00F40103" w:rsidRDefault="00000000">
            <w:pPr>
              <w:spacing w:after="0" w:line="240" w:lineRule="auto"/>
              <w:ind w:firstLine="663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CF36568" w14:textId="77777777" w:rsidR="00F40103" w:rsidRDefault="00000000">
            <w:pPr>
              <w:spacing w:after="0" w:line="240" w:lineRule="auto"/>
              <w:ind w:firstLine="663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86354D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F40103" w14:paraId="0AC96A96" w14:textId="77777777">
        <w:trPr>
          <w:jc w:val="center"/>
        </w:trPr>
        <w:tc>
          <w:tcPr>
            <w:tcW w:w="14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C79668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2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E1F890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9096BA0" w14:textId="77777777" w:rsidR="00F40103" w:rsidRDefault="00000000">
            <w:pPr>
              <w:spacing w:after="0" w:line="240" w:lineRule="auto"/>
              <w:ind w:firstLine="663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972C5A0" w14:textId="77777777" w:rsidR="00F40103" w:rsidRDefault="00000000">
            <w:pPr>
              <w:spacing w:after="0" w:line="240" w:lineRule="auto"/>
              <w:ind w:firstLine="663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143F34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F40103" w14:paraId="67AEA750" w14:textId="77777777">
        <w:trPr>
          <w:jc w:val="center"/>
        </w:trPr>
        <w:tc>
          <w:tcPr>
            <w:tcW w:w="14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0AB4E9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2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CB463A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E521B61" w14:textId="77777777" w:rsidR="00F40103" w:rsidRDefault="00000000">
            <w:pPr>
              <w:spacing w:after="0" w:line="240" w:lineRule="auto"/>
              <w:ind w:firstLine="663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EF118E7" w14:textId="77777777" w:rsidR="00F40103" w:rsidRDefault="00000000">
            <w:pPr>
              <w:spacing w:after="0" w:line="240" w:lineRule="auto"/>
              <w:ind w:firstLine="663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552665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14:paraId="325591DD" w14:textId="77777777" w:rsidR="00F40103" w:rsidRDefault="00F40103">
      <w:pPr>
        <w:spacing w:after="28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17C9910C" w14:textId="77777777" w:rsidR="00F40103" w:rsidRDefault="00000000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(4) Informácie o orgánoch účtovnej jednotky, a to </w:t>
      </w:r>
    </w:p>
    <w:p w14:paraId="2ACE30F5" w14:textId="77777777" w:rsidR="00F40103" w:rsidRDefault="00000000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338F84D" w14:textId="77777777" w:rsidR="00F40103" w:rsidRDefault="00000000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b) pôžičkách poskytnutých členom štatutárneho orgánu, dozorného orgánu a iného orgánu účtovnej jednotky a to </w:t>
      </w:r>
    </w:p>
    <w:p w14:paraId="7B9A7EE1" w14:textId="77777777" w:rsidR="00F40103" w:rsidRDefault="00000000">
      <w:pPr>
        <w:spacing w:after="27" w:line="240" w:lineRule="auto"/>
        <w:ind w:left="708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1. celková suma poskytnutých pôžičiek k poslednému dňu účtovného obdobia v členení za jednotlivé orgány, </w:t>
      </w:r>
    </w:p>
    <w:p w14:paraId="710286EE" w14:textId="77777777" w:rsidR="00F40103" w:rsidRDefault="00000000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2. celková suma splatených pôžičiek k poslednému dňu účtovného obdobia v členení za jednotlivé orgány, </w:t>
      </w:r>
    </w:p>
    <w:p w14:paraId="08FF48C8" w14:textId="77777777" w:rsidR="00F40103" w:rsidRDefault="00000000">
      <w:pPr>
        <w:spacing w:after="27" w:line="240" w:lineRule="auto"/>
        <w:ind w:left="708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3. celková suma odpustených pôžičiek a odpísaných pôžičiek k poslednému dňu účtovného obdobia v členení za jednotlivé orgány, </w:t>
      </w:r>
    </w:p>
    <w:p w14:paraId="4497DEEC" w14:textId="77777777" w:rsidR="00F40103" w:rsidRDefault="00000000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114FDB67" w14:textId="77777777" w:rsidR="00F40103" w:rsidRDefault="00F40103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8"/>
        <w:gridCol w:w="1338"/>
        <w:gridCol w:w="1130"/>
        <w:gridCol w:w="654"/>
        <w:gridCol w:w="1338"/>
        <w:gridCol w:w="1130"/>
        <w:gridCol w:w="654"/>
      </w:tblGrid>
      <w:tr w:rsidR="00F40103" w14:paraId="6855F302" w14:textId="77777777">
        <w:trPr>
          <w:jc w:val="center"/>
        </w:trPr>
        <w:tc>
          <w:tcPr>
            <w:tcW w:w="340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FA0C5D3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5D20D77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65B5198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Hodnota príjmu, výhody bývalých členov orgánov</w:t>
            </w:r>
          </w:p>
        </w:tc>
      </w:tr>
      <w:tr w:rsidR="00F40103" w14:paraId="013D36EC" w14:textId="77777777">
        <w:trPr>
          <w:jc w:val="center"/>
        </w:trPr>
        <w:tc>
          <w:tcPr>
            <w:tcW w:w="340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45875CF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38" w:type="dxa"/>
            <w:tcBorders>
              <w:top w:val="single" w:sz="0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0AC5720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štatutárnych</w:t>
            </w:r>
          </w:p>
        </w:tc>
        <w:tc>
          <w:tcPr>
            <w:tcW w:w="1130" w:type="dxa"/>
            <w:tcBorders>
              <w:top w:val="single" w:sz="0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E9720B2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dozorných</w:t>
            </w:r>
          </w:p>
        </w:tc>
        <w:tc>
          <w:tcPr>
            <w:tcW w:w="654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6CE1DBD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iných</w:t>
            </w:r>
          </w:p>
        </w:tc>
        <w:tc>
          <w:tcPr>
            <w:tcW w:w="1338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C57A3AA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štatutárnych</w:t>
            </w:r>
          </w:p>
        </w:tc>
        <w:tc>
          <w:tcPr>
            <w:tcW w:w="1130" w:type="dxa"/>
            <w:tcBorders>
              <w:top w:val="single" w:sz="0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92E9FF3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dozorných</w:t>
            </w:r>
          </w:p>
        </w:tc>
        <w:tc>
          <w:tcPr>
            <w:tcW w:w="654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CBB1C66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iných</w:t>
            </w:r>
          </w:p>
        </w:tc>
      </w:tr>
      <w:tr w:rsidR="00F40103" w14:paraId="4FA28153" w14:textId="77777777">
        <w:trPr>
          <w:jc w:val="center"/>
        </w:trPr>
        <w:tc>
          <w:tcPr>
            <w:tcW w:w="340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70A240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Poskytnuté záruky alebo </w:t>
            </w:r>
            <w:proofErr w:type="spellStart"/>
            <w:r>
              <w:rPr>
                <w:rFonts w:ascii="Times New Roman" w:eastAsia="Times New Roman" w:hAnsi="Times New Roman" w:cs="Times New Roman"/>
                <w:sz w:val="22"/>
              </w:rPr>
              <w:t>zabezp</w:t>
            </w:r>
            <w:proofErr w:type="spellEnd"/>
            <w:r>
              <w:rPr>
                <w:rFonts w:ascii="Times New Roman" w:eastAsia="Times New Roman" w:hAnsi="Times New Roman" w:cs="Times New Roman"/>
                <w:sz w:val="22"/>
              </w:rPr>
              <w:t>.</w:t>
            </w:r>
          </w:p>
        </w:tc>
        <w:tc>
          <w:tcPr>
            <w:tcW w:w="1338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00D32AB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13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55D78B0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65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DEBE0B9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33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D190733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13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436223D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65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BCC81F5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26517CB5" w14:textId="77777777">
        <w:trPr>
          <w:jc w:val="center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482785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Poskytnuté pôžičky (ku dňu ÚZ)</w:t>
            </w:r>
          </w:p>
        </w:tc>
        <w:tc>
          <w:tcPr>
            <w:tcW w:w="1338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320CF0A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13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CB3958A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65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07C9FFC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33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81239A5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13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E3A6A80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65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2147822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2CA371A2" w14:textId="77777777">
        <w:trPr>
          <w:jc w:val="center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29E2C1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Splatené pôžičky (ku dňu ÚZ)</w:t>
            </w:r>
          </w:p>
        </w:tc>
        <w:tc>
          <w:tcPr>
            <w:tcW w:w="1338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4ECC607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13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A75D210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65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5086949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33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EBBD536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13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6EF3B3A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65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2C00C44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705B63EB" w14:textId="77777777">
        <w:trPr>
          <w:jc w:val="center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4B2108" w14:textId="77777777" w:rsidR="00F40103" w:rsidRDefault="00000000">
            <w:pPr>
              <w:spacing w:after="0" w:line="240" w:lineRule="auto"/>
              <w:rPr>
                <w:sz w:val="22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2"/>
              </w:rPr>
              <w:t>Odpustné</w:t>
            </w:r>
            <w:proofErr w:type="spellEnd"/>
            <w:r>
              <w:rPr>
                <w:rFonts w:ascii="Times New Roman" w:eastAsia="Times New Roman" w:hAnsi="Times New Roman" w:cs="Times New Roman"/>
                <w:sz w:val="22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E3EE6D3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13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E2A3253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65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3D975CA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33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888A5D8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13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D4F12AD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65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D8C746D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6635FC99" w14:textId="77777777">
        <w:trPr>
          <w:jc w:val="center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D1524E7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single" w:sz="0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35BFE9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13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100937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654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3E45F7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338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0EFD68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13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1C4F1B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654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138DDD" w14:textId="77777777" w:rsidR="00F40103" w:rsidRDefault="00000000">
            <w:pPr>
              <w:spacing w:after="0" w:line="240" w:lineRule="auto"/>
              <w:ind w:firstLine="22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</w:tbl>
    <w:p w14:paraId="402864F5" w14:textId="77777777" w:rsidR="00F40103" w:rsidRDefault="00F40103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68B5D51B" w14:textId="77777777" w:rsidR="00F40103" w:rsidRDefault="00F40103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22BD5F4D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5FDD56D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05F1A93E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22F65F8E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60BC8E9F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3CB840E7" w14:textId="77777777" w:rsidR="00F40103" w:rsidRDefault="00000000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(5) Informácie o povinnostiach účtovnej jednotky, a to </w:t>
      </w:r>
    </w:p>
    <w:p w14:paraId="039EC147" w14:textId="77777777" w:rsidR="00F40103" w:rsidRDefault="00000000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7C696EB8" w14:textId="77777777" w:rsidR="00F40103" w:rsidRDefault="00F40103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36"/>
        <w:gridCol w:w="2804"/>
        <w:gridCol w:w="2912"/>
      </w:tblGrid>
      <w:tr w:rsidR="00F40103" w14:paraId="58D89C98" w14:textId="77777777">
        <w:trPr>
          <w:jc w:val="center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C9964E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982C25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E23A05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Hodnota voči dcérskej ÚJ                a ÚJ s podstatným vplyvom</w:t>
            </w:r>
          </w:p>
        </w:tc>
      </w:tr>
      <w:tr w:rsidR="00F40103" w14:paraId="2AFFF1B0" w14:textId="77777777">
        <w:trPr>
          <w:jc w:val="center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FC57B4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3BD37C2" w14:textId="77777777" w:rsidR="00F40103" w:rsidRDefault="00000000">
            <w:pPr>
              <w:spacing w:after="0" w:line="240" w:lineRule="auto"/>
              <w:ind w:firstLine="66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D10DD21" w14:textId="77777777" w:rsidR="00F40103" w:rsidRDefault="00000000">
            <w:pPr>
              <w:spacing w:after="0" w:line="240" w:lineRule="auto"/>
              <w:ind w:firstLine="66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039C0BB9" w14:textId="77777777">
        <w:trPr>
          <w:jc w:val="center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E7B758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716C9B" w14:textId="77777777" w:rsidR="00F40103" w:rsidRDefault="00000000">
            <w:pPr>
              <w:spacing w:after="0" w:line="240" w:lineRule="auto"/>
              <w:ind w:firstLine="66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D6054A5" w14:textId="77777777" w:rsidR="00F40103" w:rsidRDefault="00000000">
            <w:pPr>
              <w:spacing w:after="0" w:line="240" w:lineRule="auto"/>
              <w:ind w:firstLine="66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522DBE92" w14:textId="77777777">
        <w:trPr>
          <w:jc w:val="center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47A5A27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4E14882" w14:textId="77777777" w:rsidR="00F40103" w:rsidRDefault="00000000">
            <w:pPr>
              <w:spacing w:after="0" w:line="240" w:lineRule="auto"/>
              <w:ind w:firstLine="66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1A781DC" w14:textId="77777777" w:rsidR="00F40103" w:rsidRDefault="00000000">
            <w:pPr>
              <w:spacing w:after="0" w:line="240" w:lineRule="auto"/>
              <w:ind w:firstLine="66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1161F3C2" w14:textId="77777777">
        <w:trPr>
          <w:jc w:val="center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FF4C539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3F01E9" w14:textId="77777777" w:rsidR="00F40103" w:rsidRDefault="00000000">
            <w:pPr>
              <w:spacing w:after="0" w:line="240" w:lineRule="auto"/>
              <w:ind w:firstLine="66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391832" w14:textId="77777777" w:rsidR="00F40103" w:rsidRDefault="00000000">
            <w:pPr>
              <w:spacing w:after="0" w:line="240" w:lineRule="auto"/>
              <w:ind w:firstLine="66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1B969C7B" w14:textId="77777777">
        <w:trPr>
          <w:jc w:val="center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D118CA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B0E9E0" w14:textId="77777777" w:rsidR="00F40103" w:rsidRDefault="00000000">
            <w:pPr>
              <w:spacing w:after="0" w:line="240" w:lineRule="auto"/>
              <w:ind w:firstLine="66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09372E" w14:textId="77777777" w:rsidR="00F40103" w:rsidRDefault="00000000">
            <w:pPr>
              <w:spacing w:after="0" w:line="240" w:lineRule="auto"/>
              <w:ind w:firstLine="66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</w:tbl>
    <w:p w14:paraId="7BFDDA12" w14:textId="77777777" w:rsidR="00F40103" w:rsidRDefault="00F40103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54A3D801" w14:textId="77777777" w:rsidR="00F40103" w:rsidRDefault="00F40103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2CA274C2" w14:textId="77777777" w:rsidR="00F40103" w:rsidRDefault="00F40103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6F65FA82" w14:textId="77777777" w:rsidR="00F40103" w:rsidRDefault="00000000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b) celkovej sume významných podmienených záväzkov, ktorými sa rozumie </w:t>
      </w:r>
    </w:p>
    <w:p w14:paraId="36484ABB" w14:textId="77777777" w:rsidR="00F40103" w:rsidRDefault="00000000">
      <w:pPr>
        <w:spacing w:after="27" w:line="240" w:lineRule="auto"/>
        <w:ind w:left="708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E67CB5E" w14:textId="77777777" w:rsidR="00F40103" w:rsidRDefault="00000000">
      <w:pPr>
        <w:spacing w:after="27" w:line="240" w:lineRule="auto"/>
        <w:ind w:left="708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2. existujúca povinnosť, ktorá vznikla ako dôsledok minulej udalosti, ale ktorá sa nevykazuje v súvahe, pretože </w:t>
      </w:r>
    </w:p>
    <w:p w14:paraId="3EF18A0C" w14:textId="77777777" w:rsidR="00F40103" w:rsidRDefault="00000000">
      <w:pPr>
        <w:spacing w:after="27" w:line="240" w:lineRule="auto"/>
        <w:ind w:left="708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2a. nie je pravdepodobné, že na splnenie tejto povinnosti bude potrebný úbytok ekonomických úžitkov, alebo </w:t>
      </w:r>
    </w:p>
    <w:p w14:paraId="5349D157" w14:textId="77777777" w:rsidR="00F40103" w:rsidRDefault="00000000">
      <w:pPr>
        <w:spacing w:after="27" w:line="240" w:lineRule="auto"/>
        <w:ind w:firstLine="708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2b. výška tejto povinnosti sa nedá spoľahlivo oceniť, </w:t>
      </w:r>
    </w:p>
    <w:p w14:paraId="51F0CE6C" w14:textId="77777777" w:rsidR="00F40103" w:rsidRDefault="00F40103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1E2BDA95" w14:textId="77777777" w:rsidR="00F40103" w:rsidRDefault="00F40103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37"/>
        <w:gridCol w:w="2562"/>
        <w:gridCol w:w="3153"/>
      </w:tblGrid>
      <w:tr w:rsidR="00F40103" w14:paraId="2E15A2CF" w14:textId="77777777">
        <w:trPr>
          <w:jc w:val="center"/>
        </w:trPr>
        <w:tc>
          <w:tcPr>
            <w:tcW w:w="34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6D3556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A3E85A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Bežné účtovné obdobie</w:t>
            </w:r>
          </w:p>
        </w:tc>
      </w:tr>
      <w:tr w:rsidR="00F40103" w14:paraId="5A33CFA7" w14:textId="77777777">
        <w:trPr>
          <w:jc w:val="center"/>
        </w:trPr>
        <w:tc>
          <w:tcPr>
            <w:tcW w:w="341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F139813" w14:textId="77777777" w:rsidR="00F40103" w:rsidRDefault="00F40103">
            <w:pPr>
              <w:spacing w:after="20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26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BDBF34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5D37D5" w14:textId="77777777" w:rsidR="00F40103" w:rsidRDefault="00000000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</w:rPr>
              <w:t>Hodnota voči dcérskej ÚJ                a ÚJ s podstatným vplyvom</w:t>
            </w:r>
          </w:p>
        </w:tc>
      </w:tr>
      <w:tr w:rsidR="00F40103" w14:paraId="52A462A2" w14:textId="77777777">
        <w:trPr>
          <w:jc w:val="center"/>
        </w:trPr>
        <w:tc>
          <w:tcPr>
            <w:tcW w:w="3415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0B21B74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BD3E631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3234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B32B05B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540E7EEB" w14:textId="77777777">
        <w:trPr>
          <w:jc w:val="center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768B6F3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73F3070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E322051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4F9456C5" w14:textId="77777777">
        <w:trPr>
          <w:jc w:val="center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B27DFC0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3BFB58C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CA48BCE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0432208E" w14:textId="77777777">
        <w:trPr>
          <w:jc w:val="center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8D1A401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D8D6512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46B51E8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72B97789" w14:textId="77777777">
        <w:trPr>
          <w:jc w:val="center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21790F3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D2077F2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1A64532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  <w:tr w:rsidR="00F40103" w14:paraId="2175A51A" w14:textId="77777777">
        <w:trPr>
          <w:jc w:val="center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02BC3F2" w14:textId="77777777" w:rsidR="00F40103" w:rsidRDefault="00000000">
            <w:pPr>
              <w:spacing w:after="0" w:line="240" w:lineRule="auto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A08FA73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57CD7F6" w14:textId="77777777" w:rsidR="00F40103" w:rsidRDefault="00000000">
            <w:pPr>
              <w:spacing w:after="0" w:line="240" w:lineRule="auto"/>
              <w:ind w:firstLine="880"/>
              <w:jc w:val="right"/>
              <w:rPr>
                <w:sz w:val="22"/>
              </w:rPr>
            </w:pPr>
            <w:r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</w:tr>
    </w:tbl>
    <w:p w14:paraId="394B9AC8" w14:textId="77777777" w:rsidR="00F40103" w:rsidRDefault="00F40103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247DB74F" w14:textId="77777777" w:rsidR="00F40103" w:rsidRDefault="00F40103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05EE2493" w14:textId="77777777" w:rsidR="00F40103" w:rsidRDefault="00000000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c) opise významných finančných povinností a významných podmienených záväzkov, </w:t>
      </w:r>
    </w:p>
    <w:p w14:paraId="1BFDCAD6" w14:textId="77777777" w:rsidR="00F40103" w:rsidRDefault="00F40103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725B2664" w14:textId="77777777" w:rsidR="00F40103" w:rsidRDefault="00F40103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2DDCC271" w14:textId="77777777" w:rsidR="00F40103" w:rsidRDefault="00000000">
      <w:pPr>
        <w:spacing w:after="27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91C2320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177C2D56" w14:textId="77777777" w:rsidR="00F40103" w:rsidRDefault="00F40103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</w:p>
    <w:p w14:paraId="11E40440" w14:textId="77777777" w:rsidR="00F4010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 xml:space="preserve">e) opise významných povinností účtovnej jednotky vyplývajúcich z dôchodkových programov pre zamestnancov. </w:t>
      </w:r>
    </w:p>
    <w:p w14:paraId="7383D414" w14:textId="77777777" w:rsidR="00F40103" w:rsidRDefault="00F40103">
      <w:pPr>
        <w:spacing w:after="200" w:line="276" w:lineRule="auto"/>
        <w:jc w:val="both"/>
        <w:rPr>
          <w:rFonts w:ascii="Times New Roman" w:eastAsia="Times New Roman" w:hAnsi="Times New Roman" w:cs="Times New Roman"/>
        </w:rPr>
      </w:pPr>
    </w:p>
    <w:sectPr w:rsidR="00F401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103"/>
    <w:rsid w:val="00B42789"/>
    <w:rsid w:val="00C36102"/>
    <w:rsid w:val="00D7622C"/>
    <w:rsid w:val="00F40103"/>
    <w:rsid w:val="00FD5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3608C0"/>
  <w15:docId w15:val="{827903C8-904C-4097-820F-1AFCED6D1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1380</Words>
  <Characters>7869</Characters>
  <Application>Microsoft Office Word</Application>
  <DocSecurity>0</DocSecurity>
  <Lines>65</Lines>
  <Paragraphs>18</Paragraphs>
  <ScaleCrop>false</ScaleCrop>
  <Company/>
  <LinksUpToDate>false</LinksUpToDate>
  <CharactersWithSpaces>9231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</dc:creator>
  <cp:lastModifiedBy>Milena Majerová</cp:lastModifiedBy>
  <cp:revision>3</cp:revision>
  <dcterms:created xsi:type="dcterms:W3CDTF">2025-06-23T12:18:00Z</dcterms:created>
  <dcterms:modified xsi:type="dcterms:W3CDTF">2025-06-24T09:33:00Z</dcterms:modified>
</cp:coreProperties>
</file>