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00B8FF"/>
  <w:body>
    <w:p w:rsidR="00654592" w:rsidRDefault="00654592">
      <w:pPr>
        <w:pStyle w:val="Nadpis1"/>
        <w:ind w:left="2124" w:firstLine="708"/>
        <w:rPr>
          <w:b w:val="0"/>
          <w:sz w:val="48"/>
        </w:rPr>
      </w:pPr>
    </w:p>
    <w:p w:rsidR="00654592" w:rsidRPr="00413449" w:rsidRDefault="00413449" w:rsidP="00413449">
      <w:pPr>
        <w:pStyle w:val="Hlavika"/>
        <w:rPr>
          <w:sz w:val="32"/>
        </w:rPr>
      </w:pPr>
      <w:r>
        <w:t xml:space="preserve">  </w:t>
      </w:r>
    </w:p>
    <w:p w:rsidR="00654592" w:rsidRDefault="00654592"/>
    <w:p w:rsidR="00654592" w:rsidRDefault="00654592"/>
    <w:p w:rsidR="00654592" w:rsidRDefault="00654592"/>
    <w:p w:rsidR="00654592" w:rsidRDefault="00654592"/>
    <w:p w:rsidR="00654592" w:rsidRDefault="00654592">
      <w:pPr>
        <w:jc w:val="center"/>
        <w:rPr>
          <w:b/>
          <w:sz w:val="72"/>
        </w:rPr>
      </w:pPr>
      <w:r>
        <w:rPr>
          <w:b/>
          <w:sz w:val="72"/>
        </w:rPr>
        <w:t>Konsolidovaná</w:t>
      </w:r>
    </w:p>
    <w:p w:rsidR="00654592" w:rsidRDefault="00654592"/>
    <w:p w:rsidR="00654592" w:rsidRDefault="00654592"/>
    <w:p w:rsidR="00654592" w:rsidRDefault="00654592">
      <w:pPr>
        <w:spacing w:line="360" w:lineRule="auto"/>
        <w:jc w:val="center"/>
        <w:rPr>
          <w:b/>
          <w:sz w:val="72"/>
        </w:rPr>
      </w:pPr>
      <w:r>
        <w:rPr>
          <w:b/>
          <w:sz w:val="72"/>
        </w:rPr>
        <w:t>výročná správa</w:t>
      </w:r>
    </w:p>
    <w:p w:rsidR="00654592" w:rsidRDefault="00654592">
      <w:pPr>
        <w:spacing w:line="360" w:lineRule="auto"/>
        <w:jc w:val="center"/>
        <w:rPr>
          <w:b/>
          <w:sz w:val="72"/>
        </w:rPr>
      </w:pPr>
      <w:r>
        <w:rPr>
          <w:b/>
          <w:sz w:val="72"/>
        </w:rPr>
        <w:t>Obce</w:t>
      </w:r>
    </w:p>
    <w:p w:rsidR="00654592" w:rsidRDefault="00654592">
      <w:pPr>
        <w:spacing w:line="360" w:lineRule="auto"/>
        <w:jc w:val="center"/>
        <w:rPr>
          <w:b/>
          <w:sz w:val="72"/>
        </w:rPr>
      </w:pPr>
      <w:r>
        <w:rPr>
          <w:b/>
          <w:sz w:val="72"/>
        </w:rPr>
        <w:t>Veľký Ďur</w:t>
      </w:r>
    </w:p>
    <w:p w:rsidR="00654592" w:rsidRDefault="00067C61">
      <w:pPr>
        <w:spacing w:line="360" w:lineRule="auto"/>
        <w:jc w:val="center"/>
        <w:rPr>
          <w:rFonts w:ascii="Elephant" w:hAnsi="Elephant"/>
          <w:b/>
          <w:sz w:val="72"/>
        </w:rPr>
      </w:pPr>
      <w:r>
        <w:rPr>
          <w:b/>
          <w:sz w:val="72"/>
        </w:rPr>
        <w:t>za rok 202</w:t>
      </w:r>
      <w:r w:rsidR="00AD533C">
        <w:rPr>
          <w:b/>
          <w:sz w:val="72"/>
        </w:rPr>
        <w:t>4</w:t>
      </w:r>
    </w:p>
    <w:p w:rsidR="00654592" w:rsidRDefault="006260B7">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4" type="#_x0000_t75" style="position:absolute;margin-left:190.15pt;margin-top:3.25pt;width:89.6pt;height:102.3pt;z-index:-251657216;visibility:visible;mso-wrap-edited:f" wrapcoords="-230 0 -230 21398 21600 21398 21600 0 -230 0" o:allowincell="f">
            <v:imagedata r:id="rId8" o:title=""/>
          </v:shape>
          <o:OLEObject Type="Embed" ProgID="Word.Picture.8" ShapeID="_x0000_s1034" DrawAspect="Content" ObjectID="_1812374137" r:id="rId9"/>
        </w:object>
      </w:r>
    </w:p>
    <w:p w:rsidR="00654592" w:rsidRDefault="00654592"/>
    <w:p w:rsidR="00654592" w:rsidRDefault="00654592"/>
    <w:p w:rsidR="00654592" w:rsidRDefault="00654592"/>
    <w:p w:rsidR="00654592" w:rsidRDefault="00654592"/>
    <w:p w:rsidR="00654592" w:rsidRDefault="00654592"/>
    <w:p w:rsidR="00654592" w:rsidRDefault="00654592">
      <w:pPr>
        <w:rPr>
          <w:sz w:val="28"/>
        </w:rPr>
      </w:pPr>
    </w:p>
    <w:p w:rsidR="00654592" w:rsidRDefault="00654592">
      <w:pPr>
        <w:rPr>
          <w:sz w:val="28"/>
        </w:rPr>
      </w:pPr>
    </w:p>
    <w:p w:rsidR="00654592" w:rsidRDefault="00654592">
      <w:pPr>
        <w:rPr>
          <w:sz w:val="28"/>
        </w:rPr>
      </w:pPr>
    </w:p>
    <w:p w:rsidR="00654592" w:rsidRDefault="00654592">
      <w:pPr>
        <w:rPr>
          <w:sz w:val="28"/>
        </w:rPr>
      </w:pPr>
    </w:p>
    <w:p w:rsidR="00654592" w:rsidRDefault="00654592">
      <w:pPr>
        <w:rPr>
          <w:sz w:val="28"/>
        </w:rPr>
      </w:pPr>
    </w:p>
    <w:p w:rsidR="00654592" w:rsidRDefault="00654592">
      <w:pPr>
        <w:rPr>
          <w:sz w:val="28"/>
        </w:rPr>
      </w:pPr>
    </w:p>
    <w:p w:rsidR="00654592" w:rsidRDefault="00654592">
      <w:pPr>
        <w:rPr>
          <w:sz w:val="28"/>
        </w:rPr>
      </w:pPr>
    </w:p>
    <w:p w:rsidR="00654592" w:rsidRDefault="00654592">
      <w:pPr>
        <w:rPr>
          <w:sz w:val="28"/>
        </w:rPr>
      </w:pPr>
    </w:p>
    <w:p w:rsidR="00654592" w:rsidRDefault="00654592">
      <w:pPr>
        <w:rPr>
          <w:sz w:val="28"/>
        </w:rPr>
      </w:pPr>
    </w:p>
    <w:p w:rsidR="00654592" w:rsidRDefault="00654592">
      <w:pPr>
        <w:ind w:left="3540" w:firstLine="708"/>
        <w:rPr>
          <w:sz w:val="28"/>
        </w:rPr>
      </w:pPr>
      <w:r>
        <w:rPr>
          <w:sz w:val="28"/>
        </w:rPr>
        <w:t xml:space="preserve">                           Ing. Peter Benko</w:t>
      </w:r>
    </w:p>
    <w:p w:rsidR="0064467E" w:rsidRDefault="00654592">
      <w:pPr>
        <w:rPr>
          <w:sz w:val="28"/>
        </w:rPr>
      </w:pPr>
      <w:r>
        <w:rPr>
          <w:sz w:val="28"/>
        </w:rPr>
        <w:t xml:space="preserve">                                                                                         </w:t>
      </w:r>
      <w:r w:rsidR="00E24BC7">
        <w:rPr>
          <w:sz w:val="28"/>
        </w:rPr>
        <w:t xml:space="preserve">  </w:t>
      </w:r>
      <w:r w:rsidR="00413449">
        <w:rPr>
          <w:sz w:val="28"/>
        </w:rPr>
        <w:t>starosta obce</w:t>
      </w:r>
    </w:p>
    <w:p w:rsidR="00413449" w:rsidRDefault="00413449">
      <w:pPr>
        <w:rPr>
          <w:sz w:val="28"/>
        </w:rPr>
      </w:pPr>
    </w:p>
    <w:p w:rsidR="00413449" w:rsidRDefault="00413449">
      <w:pPr>
        <w:rPr>
          <w:sz w:val="28"/>
        </w:rPr>
      </w:pPr>
    </w:p>
    <w:p w:rsidR="00413449" w:rsidRDefault="00413449">
      <w:pPr>
        <w:rPr>
          <w:sz w:val="28"/>
        </w:rPr>
      </w:pPr>
    </w:p>
    <w:p w:rsidR="00413449" w:rsidRPr="00413449" w:rsidRDefault="00413449">
      <w:pPr>
        <w:rPr>
          <w:sz w:val="28"/>
        </w:rPr>
      </w:pPr>
    </w:p>
    <w:p w:rsidR="0064467E" w:rsidRPr="00F405E9" w:rsidRDefault="0064467E" w:rsidP="0064467E">
      <w:pPr>
        <w:tabs>
          <w:tab w:val="right" w:pos="8820"/>
        </w:tabs>
        <w:spacing w:line="360" w:lineRule="auto"/>
        <w:jc w:val="both"/>
        <w:rPr>
          <w:b/>
          <w:sz w:val="22"/>
          <w:szCs w:val="22"/>
        </w:rPr>
      </w:pPr>
      <w:r w:rsidRPr="00F405E9">
        <w:rPr>
          <w:b/>
          <w:sz w:val="22"/>
          <w:szCs w:val="22"/>
        </w:rPr>
        <w:t>OBSAH</w:t>
      </w:r>
      <w:r w:rsidRPr="00F405E9">
        <w:rPr>
          <w:b/>
          <w:sz w:val="22"/>
          <w:szCs w:val="22"/>
        </w:rPr>
        <w:tab/>
        <w:t>str.</w:t>
      </w:r>
    </w:p>
    <w:p w:rsidR="0064467E" w:rsidRPr="00F405E9" w:rsidRDefault="0064467E" w:rsidP="0064467E">
      <w:pPr>
        <w:numPr>
          <w:ilvl w:val="0"/>
          <w:numId w:val="19"/>
        </w:numPr>
        <w:suppressAutoHyphens w:val="0"/>
        <w:spacing w:line="360" w:lineRule="auto"/>
        <w:ind w:left="284" w:hanging="284"/>
        <w:rPr>
          <w:sz w:val="22"/>
          <w:szCs w:val="22"/>
        </w:rPr>
      </w:pPr>
      <w:r w:rsidRPr="00F405E9">
        <w:rPr>
          <w:sz w:val="22"/>
          <w:szCs w:val="22"/>
        </w:rPr>
        <w:t>Úvodné slovo starostu obce</w:t>
      </w:r>
      <w:r w:rsidRPr="00F405E9">
        <w:rPr>
          <w:sz w:val="22"/>
          <w:szCs w:val="22"/>
        </w:rPr>
        <w:tab/>
        <w:t xml:space="preserve"> </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F405E9">
        <w:rPr>
          <w:sz w:val="22"/>
          <w:szCs w:val="22"/>
        </w:rPr>
        <w:t xml:space="preserve">             </w:t>
      </w:r>
      <w:r w:rsidRPr="00F405E9">
        <w:rPr>
          <w:sz w:val="22"/>
          <w:szCs w:val="22"/>
        </w:rPr>
        <w:t>3</w:t>
      </w:r>
    </w:p>
    <w:p w:rsidR="0064467E" w:rsidRPr="00F405E9" w:rsidRDefault="0064467E" w:rsidP="0064467E">
      <w:pPr>
        <w:numPr>
          <w:ilvl w:val="0"/>
          <w:numId w:val="19"/>
        </w:numPr>
        <w:suppressAutoHyphens w:val="0"/>
        <w:spacing w:line="360" w:lineRule="auto"/>
        <w:ind w:left="284" w:hanging="284"/>
        <w:rPr>
          <w:sz w:val="22"/>
          <w:szCs w:val="22"/>
        </w:rPr>
      </w:pPr>
      <w:r w:rsidRPr="00F405E9">
        <w:rPr>
          <w:sz w:val="22"/>
          <w:szCs w:val="22"/>
        </w:rPr>
        <w:t>Identifikačné údaje obce</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t>3</w:t>
      </w:r>
    </w:p>
    <w:p w:rsidR="0064467E" w:rsidRPr="00F405E9" w:rsidRDefault="0064467E" w:rsidP="0064467E">
      <w:pPr>
        <w:numPr>
          <w:ilvl w:val="0"/>
          <w:numId w:val="19"/>
        </w:numPr>
        <w:suppressAutoHyphens w:val="0"/>
        <w:spacing w:line="360" w:lineRule="auto"/>
        <w:ind w:left="284" w:hanging="284"/>
        <w:rPr>
          <w:sz w:val="22"/>
          <w:szCs w:val="22"/>
        </w:rPr>
      </w:pPr>
      <w:r w:rsidRPr="00F405E9">
        <w:rPr>
          <w:sz w:val="22"/>
          <w:szCs w:val="22"/>
        </w:rPr>
        <w:t>Organizačná štruktúra obce a identifikácia vedúcich predstaviteľov</w:t>
      </w:r>
      <w:r w:rsidRPr="00F405E9">
        <w:rPr>
          <w:sz w:val="22"/>
          <w:szCs w:val="22"/>
        </w:rPr>
        <w:tab/>
      </w:r>
      <w:r w:rsidRPr="00F405E9">
        <w:rPr>
          <w:sz w:val="22"/>
          <w:szCs w:val="22"/>
        </w:rPr>
        <w:tab/>
      </w:r>
      <w:r w:rsidRPr="00F405E9">
        <w:rPr>
          <w:sz w:val="22"/>
          <w:szCs w:val="22"/>
        </w:rPr>
        <w:tab/>
      </w:r>
      <w:r w:rsidR="00F405E9">
        <w:rPr>
          <w:sz w:val="22"/>
          <w:szCs w:val="22"/>
        </w:rPr>
        <w:t xml:space="preserve">             </w:t>
      </w:r>
      <w:r w:rsidR="000608A9">
        <w:rPr>
          <w:sz w:val="22"/>
          <w:szCs w:val="22"/>
        </w:rPr>
        <w:t>6</w:t>
      </w:r>
    </w:p>
    <w:p w:rsidR="0064467E" w:rsidRPr="00F405E9" w:rsidRDefault="0064467E" w:rsidP="0064467E">
      <w:pPr>
        <w:numPr>
          <w:ilvl w:val="0"/>
          <w:numId w:val="19"/>
        </w:numPr>
        <w:suppressAutoHyphens w:val="0"/>
        <w:spacing w:line="360" w:lineRule="auto"/>
        <w:ind w:left="284" w:hanging="284"/>
        <w:rPr>
          <w:sz w:val="22"/>
          <w:szCs w:val="22"/>
        </w:rPr>
      </w:pPr>
      <w:r w:rsidRPr="00F405E9">
        <w:rPr>
          <w:sz w:val="22"/>
          <w:szCs w:val="22"/>
        </w:rPr>
        <w:t xml:space="preserve">Poslanie, vízie, ciele </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6</w:t>
      </w:r>
    </w:p>
    <w:p w:rsidR="0064467E" w:rsidRPr="00F405E9" w:rsidRDefault="0064467E" w:rsidP="0064467E">
      <w:pPr>
        <w:numPr>
          <w:ilvl w:val="0"/>
          <w:numId w:val="19"/>
        </w:numPr>
        <w:suppressAutoHyphens w:val="0"/>
        <w:spacing w:line="360" w:lineRule="auto"/>
        <w:ind w:left="284" w:hanging="284"/>
        <w:rPr>
          <w:sz w:val="22"/>
          <w:szCs w:val="22"/>
        </w:rPr>
      </w:pPr>
      <w:r w:rsidRPr="00F405E9">
        <w:rPr>
          <w:sz w:val="22"/>
          <w:szCs w:val="22"/>
        </w:rPr>
        <w:t>Základná charakteristika konsolidovaného celku</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608A9">
        <w:rPr>
          <w:sz w:val="22"/>
          <w:szCs w:val="22"/>
        </w:rPr>
        <w:t>7</w:t>
      </w:r>
    </w:p>
    <w:p w:rsidR="0064467E" w:rsidRPr="00F405E9" w:rsidRDefault="0064467E" w:rsidP="0064467E">
      <w:pPr>
        <w:tabs>
          <w:tab w:val="right" w:pos="-5529"/>
        </w:tabs>
        <w:spacing w:line="360" w:lineRule="auto"/>
        <w:jc w:val="both"/>
        <w:rPr>
          <w:sz w:val="22"/>
          <w:szCs w:val="22"/>
        </w:rPr>
      </w:pPr>
      <w:r w:rsidRPr="00F405E9">
        <w:rPr>
          <w:sz w:val="22"/>
          <w:szCs w:val="22"/>
        </w:rPr>
        <w:t xml:space="preserve">    5.1.  Geografické údaje</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608A9">
        <w:rPr>
          <w:sz w:val="22"/>
          <w:szCs w:val="22"/>
        </w:rPr>
        <w:t>7</w:t>
      </w:r>
    </w:p>
    <w:p w:rsidR="0064467E" w:rsidRPr="00F405E9" w:rsidRDefault="0064467E" w:rsidP="0064467E">
      <w:pPr>
        <w:tabs>
          <w:tab w:val="right" w:pos="-5670"/>
        </w:tabs>
        <w:spacing w:line="360" w:lineRule="auto"/>
        <w:jc w:val="both"/>
        <w:rPr>
          <w:sz w:val="22"/>
          <w:szCs w:val="22"/>
        </w:rPr>
      </w:pPr>
      <w:r w:rsidRPr="00F405E9">
        <w:rPr>
          <w:sz w:val="22"/>
          <w:szCs w:val="22"/>
        </w:rPr>
        <w:t xml:space="preserve">    5.2.  Demografické údaje</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7</w:t>
      </w:r>
    </w:p>
    <w:p w:rsidR="0064467E" w:rsidRPr="00F405E9" w:rsidRDefault="0064467E" w:rsidP="0064467E">
      <w:pPr>
        <w:tabs>
          <w:tab w:val="right" w:pos="-5670"/>
        </w:tabs>
        <w:spacing w:line="360" w:lineRule="auto"/>
        <w:jc w:val="both"/>
        <w:rPr>
          <w:sz w:val="22"/>
          <w:szCs w:val="22"/>
        </w:rPr>
      </w:pPr>
      <w:r w:rsidRPr="00F405E9">
        <w:rPr>
          <w:sz w:val="22"/>
          <w:szCs w:val="22"/>
        </w:rPr>
        <w:t xml:space="preserve">    5.3.  Ekonomické údaje</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608A9">
        <w:rPr>
          <w:sz w:val="22"/>
          <w:szCs w:val="22"/>
        </w:rPr>
        <w:t>8</w:t>
      </w:r>
    </w:p>
    <w:p w:rsidR="0064467E" w:rsidRPr="00F405E9" w:rsidRDefault="0064467E" w:rsidP="0064467E">
      <w:pPr>
        <w:spacing w:line="360" w:lineRule="auto"/>
        <w:jc w:val="both"/>
        <w:rPr>
          <w:sz w:val="22"/>
          <w:szCs w:val="22"/>
        </w:rPr>
      </w:pPr>
      <w:r w:rsidRPr="00F405E9">
        <w:rPr>
          <w:sz w:val="22"/>
          <w:szCs w:val="22"/>
        </w:rPr>
        <w:t xml:space="preserve">    5.4.  Symboly obce</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608A9">
        <w:rPr>
          <w:sz w:val="22"/>
          <w:szCs w:val="22"/>
        </w:rPr>
        <w:t>8</w:t>
      </w:r>
    </w:p>
    <w:p w:rsidR="0064467E" w:rsidRPr="00F405E9" w:rsidRDefault="0064467E" w:rsidP="0064467E">
      <w:pPr>
        <w:tabs>
          <w:tab w:val="right" w:pos="-5529"/>
        </w:tabs>
        <w:spacing w:line="360" w:lineRule="auto"/>
        <w:jc w:val="both"/>
        <w:rPr>
          <w:sz w:val="22"/>
          <w:szCs w:val="22"/>
        </w:rPr>
      </w:pPr>
      <w:r w:rsidRPr="00F405E9">
        <w:rPr>
          <w:sz w:val="22"/>
          <w:szCs w:val="22"/>
        </w:rPr>
        <w:t xml:space="preserve">    5.5.  Logo obce</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8</w:t>
      </w:r>
    </w:p>
    <w:p w:rsidR="0064467E" w:rsidRPr="00F405E9" w:rsidRDefault="0064467E" w:rsidP="0064467E">
      <w:pPr>
        <w:tabs>
          <w:tab w:val="right" w:pos="-5670"/>
        </w:tabs>
        <w:spacing w:line="360" w:lineRule="auto"/>
        <w:jc w:val="both"/>
        <w:rPr>
          <w:sz w:val="22"/>
          <w:szCs w:val="22"/>
        </w:rPr>
      </w:pPr>
      <w:r w:rsidRPr="00F405E9">
        <w:rPr>
          <w:sz w:val="22"/>
          <w:szCs w:val="22"/>
        </w:rPr>
        <w:t xml:space="preserve">    5.6.  História obce</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8</w:t>
      </w:r>
    </w:p>
    <w:p w:rsidR="0064467E" w:rsidRPr="00F405E9" w:rsidRDefault="0064467E" w:rsidP="0064467E">
      <w:pPr>
        <w:tabs>
          <w:tab w:val="right" w:pos="-5529"/>
        </w:tabs>
        <w:spacing w:line="360" w:lineRule="auto"/>
        <w:jc w:val="both"/>
        <w:rPr>
          <w:sz w:val="22"/>
          <w:szCs w:val="22"/>
        </w:rPr>
      </w:pPr>
      <w:r w:rsidRPr="00F405E9">
        <w:rPr>
          <w:sz w:val="22"/>
          <w:szCs w:val="22"/>
        </w:rPr>
        <w:t xml:space="preserve">    5.7.  Pamiatky</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608A9">
        <w:rPr>
          <w:sz w:val="22"/>
          <w:szCs w:val="22"/>
        </w:rPr>
        <w:t>9</w:t>
      </w:r>
    </w:p>
    <w:p w:rsidR="0064467E" w:rsidRPr="00F405E9" w:rsidRDefault="0064467E" w:rsidP="0064467E">
      <w:pPr>
        <w:spacing w:line="360" w:lineRule="auto"/>
        <w:jc w:val="both"/>
        <w:rPr>
          <w:sz w:val="22"/>
          <w:szCs w:val="22"/>
        </w:rPr>
      </w:pPr>
      <w:r w:rsidRPr="00F405E9">
        <w:rPr>
          <w:sz w:val="22"/>
          <w:szCs w:val="22"/>
        </w:rPr>
        <w:t xml:space="preserve">    5.8.  Významné osobnosti obce</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9</w:t>
      </w:r>
    </w:p>
    <w:p w:rsidR="0064467E" w:rsidRPr="00F405E9" w:rsidRDefault="0064467E" w:rsidP="0064467E">
      <w:pPr>
        <w:numPr>
          <w:ilvl w:val="0"/>
          <w:numId w:val="19"/>
        </w:numPr>
        <w:suppressAutoHyphens w:val="0"/>
        <w:spacing w:line="360" w:lineRule="auto"/>
        <w:ind w:left="284" w:hanging="284"/>
        <w:rPr>
          <w:sz w:val="22"/>
          <w:szCs w:val="22"/>
        </w:rPr>
      </w:pPr>
      <w:r w:rsidRPr="00F405E9">
        <w:rPr>
          <w:sz w:val="22"/>
          <w:szCs w:val="22"/>
        </w:rPr>
        <w:t xml:space="preserve">Plnenie úloh obce (prenesené kompetencie, originálne kompetencie) </w:t>
      </w:r>
    </w:p>
    <w:p w:rsidR="0064467E" w:rsidRPr="00F405E9" w:rsidRDefault="0064467E" w:rsidP="0064467E">
      <w:pPr>
        <w:spacing w:line="360" w:lineRule="auto"/>
        <w:ind w:left="284"/>
        <w:rPr>
          <w:sz w:val="22"/>
          <w:szCs w:val="22"/>
        </w:rPr>
      </w:pPr>
      <w:r w:rsidRPr="00F405E9">
        <w:rPr>
          <w:sz w:val="22"/>
          <w:szCs w:val="22"/>
        </w:rPr>
        <w:t>6.1. Výchova a vzdelávanie</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F405E9">
        <w:rPr>
          <w:sz w:val="22"/>
          <w:szCs w:val="22"/>
        </w:rPr>
        <w:t xml:space="preserve">             </w:t>
      </w:r>
      <w:r w:rsidR="000608A9">
        <w:rPr>
          <w:sz w:val="22"/>
          <w:szCs w:val="22"/>
        </w:rPr>
        <w:t>10</w:t>
      </w:r>
    </w:p>
    <w:p w:rsidR="0064467E" w:rsidRPr="00F405E9" w:rsidRDefault="0064467E" w:rsidP="0064467E">
      <w:pPr>
        <w:spacing w:line="360" w:lineRule="auto"/>
        <w:ind w:left="284"/>
        <w:rPr>
          <w:sz w:val="22"/>
          <w:szCs w:val="22"/>
        </w:rPr>
      </w:pPr>
      <w:r w:rsidRPr="00F405E9">
        <w:rPr>
          <w:sz w:val="22"/>
          <w:szCs w:val="22"/>
        </w:rPr>
        <w:t>6.2. Zdravotníctvo</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608A9">
        <w:rPr>
          <w:sz w:val="22"/>
          <w:szCs w:val="22"/>
        </w:rPr>
        <w:t>10</w:t>
      </w:r>
    </w:p>
    <w:p w:rsidR="0064467E" w:rsidRPr="00F405E9" w:rsidRDefault="0064467E" w:rsidP="0064467E">
      <w:pPr>
        <w:tabs>
          <w:tab w:val="right" w:pos="-5670"/>
        </w:tabs>
        <w:spacing w:line="360" w:lineRule="auto"/>
        <w:jc w:val="both"/>
        <w:rPr>
          <w:sz w:val="22"/>
          <w:szCs w:val="22"/>
        </w:rPr>
      </w:pPr>
      <w:r w:rsidRPr="00F405E9">
        <w:rPr>
          <w:sz w:val="22"/>
          <w:szCs w:val="22"/>
        </w:rPr>
        <w:t xml:space="preserve">     6.3. Sociálne zabezpečenie</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F405E9">
        <w:rPr>
          <w:sz w:val="22"/>
          <w:szCs w:val="22"/>
        </w:rPr>
        <w:t xml:space="preserve">             </w:t>
      </w:r>
      <w:r w:rsidR="000608A9">
        <w:rPr>
          <w:sz w:val="22"/>
          <w:szCs w:val="22"/>
        </w:rPr>
        <w:t>10</w:t>
      </w:r>
    </w:p>
    <w:p w:rsidR="0064467E" w:rsidRPr="00F405E9" w:rsidRDefault="0064467E" w:rsidP="0064467E">
      <w:pPr>
        <w:tabs>
          <w:tab w:val="right" w:pos="-5670"/>
        </w:tabs>
        <w:spacing w:line="360" w:lineRule="auto"/>
        <w:jc w:val="both"/>
        <w:rPr>
          <w:sz w:val="22"/>
          <w:szCs w:val="22"/>
        </w:rPr>
      </w:pPr>
      <w:r w:rsidRPr="00F405E9">
        <w:rPr>
          <w:sz w:val="22"/>
          <w:szCs w:val="22"/>
        </w:rPr>
        <w:t xml:space="preserve">     6.4. Kultúra</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F405E9">
        <w:rPr>
          <w:sz w:val="22"/>
          <w:szCs w:val="22"/>
        </w:rPr>
        <w:t xml:space="preserve">             </w:t>
      </w:r>
      <w:r w:rsidR="000E373E">
        <w:rPr>
          <w:sz w:val="22"/>
          <w:szCs w:val="22"/>
        </w:rPr>
        <w:t>1</w:t>
      </w:r>
      <w:r w:rsidR="000608A9">
        <w:rPr>
          <w:sz w:val="22"/>
          <w:szCs w:val="22"/>
        </w:rPr>
        <w:t>1</w:t>
      </w:r>
    </w:p>
    <w:p w:rsidR="0064467E" w:rsidRPr="00F405E9" w:rsidRDefault="0064467E" w:rsidP="0064467E">
      <w:pPr>
        <w:tabs>
          <w:tab w:val="right" w:pos="-5529"/>
        </w:tabs>
        <w:spacing w:line="360" w:lineRule="auto"/>
        <w:jc w:val="both"/>
        <w:rPr>
          <w:sz w:val="22"/>
          <w:szCs w:val="22"/>
        </w:rPr>
      </w:pPr>
      <w:r w:rsidRPr="00F405E9">
        <w:rPr>
          <w:sz w:val="22"/>
          <w:szCs w:val="22"/>
        </w:rPr>
        <w:t xml:space="preserve">     6.5. Hospodárstvo</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1</w:t>
      </w:r>
      <w:r w:rsidR="000608A9">
        <w:rPr>
          <w:sz w:val="22"/>
          <w:szCs w:val="22"/>
        </w:rPr>
        <w:t>3</w:t>
      </w:r>
    </w:p>
    <w:p w:rsidR="0064467E" w:rsidRPr="00F405E9" w:rsidRDefault="0064467E" w:rsidP="0064467E">
      <w:pPr>
        <w:numPr>
          <w:ilvl w:val="0"/>
          <w:numId w:val="19"/>
        </w:numPr>
        <w:suppressAutoHyphens w:val="0"/>
        <w:spacing w:line="360" w:lineRule="auto"/>
        <w:ind w:left="284" w:hanging="284"/>
        <w:rPr>
          <w:sz w:val="22"/>
          <w:szCs w:val="22"/>
        </w:rPr>
      </w:pPr>
      <w:r w:rsidRPr="00F405E9">
        <w:rPr>
          <w:sz w:val="22"/>
          <w:szCs w:val="22"/>
        </w:rPr>
        <w:t>Informácia o vývoji obce z pohľadu rozpočtovníctva</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F405E9">
        <w:rPr>
          <w:sz w:val="22"/>
          <w:szCs w:val="22"/>
        </w:rPr>
        <w:t xml:space="preserve">             </w:t>
      </w:r>
      <w:r w:rsidR="000E373E">
        <w:rPr>
          <w:sz w:val="22"/>
          <w:szCs w:val="22"/>
        </w:rPr>
        <w:t>1</w:t>
      </w:r>
      <w:r w:rsidR="000608A9">
        <w:rPr>
          <w:sz w:val="22"/>
          <w:szCs w:val="22"/>
        </w:rPr>
        <w:t>4</w:t>
      </w:r>
    </w:p>
    <w:p w:rsidR="0064467E" w:rsidRPr="00F405E9" w:rsidRDefault="0064467E" w:rsidP="0064467E">
      <w:pPr>
        <w:spacing w:line="360" w:lineRule="auto"/>
        <w:jc w:val="both"/>
        <w:rPr>
          <w:sz w:val="22"/>
          <w:szCs w:val="22"/>
        </w:rPr>
      </w:pPr>
      <w:r w:rsidRPr="00F405E9">
        <w:rPr>
          <w:sz w:val="22"/>
          <w:szCs w:val="22"/>
        </w:rPr>
        <w:t xml:space="preserve">    7.1.  Plnenie príjmov</w:t>
      </w:r>
      <w:r w:rsidR="0068276B">
        <w:rPr>
          <w:sz w:val="22"/>
          <w:szCs w:val="22"/>
        </w:rPr>
        <w:t xml:space="preserve"> a čerpanie výdavkov za rok 202</w:t>
      </w:r>
      <w:r w:rsidR="00AD533C">
        <w:rPr>
          <w:sz w:val="22"/>
          <w:szCs w:val="22"/>
        </w:rPr>
        <w:t>4</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1</w:t>
      </w:r>
      <w:r w:rsidR="000608A9">
        <w:rPr>
          <w:sz w:val="22"/>
          <w:szCs w:val="22"/>
        </w:rPr>
        <w:t>4</w:t>
      </w:r>
    </w:p>
    <w:p w:rsidR="0064467E" w:rsidRPr="00F405E9" w:rsidRDefault="0064467E" w:rsidP="0064467E">
      <w:pPr>
        <w:tabs>
          <w:tab w:val="right" w:pos="-5529"/>
        </w:tabs>
        <w:spacing w:line="360" w:lineRule="auto"/>
        <w:jc w:val="both"/>
        <w:rPr>
          <w:sz w:val="22"/>
          <w:szCs w:val="22"/>
        </w:rPr>
      </w:pPr>
      <w:r w:rsidRPr="00F405E9">
        <w:rPr>
          <w:sz w:val="22"/>
          <w:szCs w:val="22"/>
        </w:rPr>
        <w:t xml:space="preserve">    7.2.  Prebytok/schodok rozpo</w:t>
      </w:r>
      <w:r w:rsidR="0068276B">
        <w:rPr>
          <w:sz w:val="22"/>
          <w:szCs w:val="22"/>
        </w:rPr>
        <w:t>čtového hospodárenia za rok 202</w:t>
      </w:r>
      <w:r w:rsidR="00AD533C">
        <w:rPr>
          <w:sz w:val="22"/>
          <w:szCs w:val="22"/>
        </w:rPr>
        <w:t>4</w:t>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1</w:t>
      </w:r>
      <w:r w:rsidR="000608A9">
        <w:rPr>
          <w:sz w:val="22"/>
          <w:szCs w:val="22"/>
        </w:rPr>
        <w:t>5</w:t>
      </w:r>
    </w:p>
    <w:p w:rsidR="0064467E" w:rsidRPr="00F405E9" w:rsidRDefault="0064467E" w:rsidP="0064467E">
      <w:pPr>
        <w:tabs>
          <w:tab w:val="right" w:pos="-5529"/>
        </w:tabs>
        <w:spacing w:line="360" w:lineRule="auto"/>
        <w:jc w:val="both"/>
        <w:rPr>
          <w:sz w:val="22"/>
          <w:szCs w:val="22"/>
        </w:rPr>
      </w:pPr>
      <w:r w:rsidRPr="00F405E9">
        <w:rPr>
          <w:sz w:val="22"/>
          <w:szCs w:val="22"/>
        </w:rPr>
        <w:t xml:space="preserve">    7.3.  Rozpočet na roky 202</w:t>
      </w:r>
      <w:r w:rsidR="007F6564">
        <w:rPr>
          <w:sz w:val="22"/>
          <w:szCs w:val="22"/>
        </w:rPr>
        <w:t>4</w:t>
      </w:r>
      <w:r w:rsidR="0068276B">
        <w:rPr>
          <w:sz w:val="22"/>
          <w:szCs w:val="22"/>
        </w:rPr>
        <w:t xml:space="preserve"> - 202</w:t>
      </w:r>
      <w:r w:rsidR="007F6564">
        <w:rPr>
          <w:sz w:val="22"/>
          <w:szCs w:val="22"/>
        </w:rPr>
        <w:t>6</w:t>
      </w:r>
      <w:r w:rsidRPr="00F405E9">
        <w:rPr>
          <w:sz w:val="22"/>
          <w:szCs w:val="22"/>
        </w:rPr>
        <w:t xml:space="preserve"> </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F405E9">
        <w:rPr>
          <w:sz w:val="22"/>
          <w:szCs w:val="22"/>
        </w:rPr>
        <w:t xml:space="preserve">             </w:t>
      </w:r>
      <w:r w:rsidR="000E373E">
        <w:rPr>
          <w:sz w:val="22"/>
          <w:szCs w:val="22"/>
        </w:rPr>
        <w:t>1</w:t>
      </w:r>
      <w:r w:rsidR="000608A9">
        <w:rPr>
          <w:sz w:val="22"/>
          <w:szCs w:val="22"/>
        </w:rPr>
        <w:t>5</w:t>
      </w:r>
    </w:p>
    <w:p w:rsidR="0064467E" w:rsidRPr="00F405E9" w:rsidRDefault="0064467E" w:rsidP="0064467E">
      <w:pPr>
        <w:numPr>
          <w:ilvl w:val="0"/>
          <w:numId w:val="19"/>
        </w:numPr>
        <w:suppressAutoHyphens w:val="0"/>
        <w:spacing w:line="360" w:lineRule="auto"/>
        <w:ind w:left="284" w:hanging="284"/>
        <w:rPr>
          <w:sz w:val="22"/>
          <w:szCs w:val="22"/>
        </w:rPr>
      </w:pPr>
      <w:r w:rsidRPr="00F405E9">
        <w:rPr>
          <w:sz w:val="22"/>
          <w:szCs w:val="22"/>
        </w:rPr>
        <w:t>Informácia o vývoji obce z pohľadu účtovníctva za konsolidovaný celok</w:t>
      </w:r>
      <w:r w:rsidRPr="00F405E9">
        <w:rPr>
          <w:sz w:val="22"/>
          <w:szCs w:val="22"/>
        </w:rPr>
        <w:tab/>
      </w:r>
      <w:r w:rsidRPr="00F405E9">
        <w:rPr>
          <w:sz w:val="22"/>
          <w:szCs w:val="22"/>
        </w:rPr>
        <w:tab/>
      </w:r>
      <w:r w:rsidR="00F405E9">
        <w:rPr>
          <w:sz w:val="22"/>
          <w:szCs w:val="22"/>
        </w:rPr>
        <w:t xml:space="preserve">             </w:t>
      </w:r>
      <w:r w:rsidR="000E373E">
        <w:rPr>
          <w:sz w:val="22"/>
          <w:szCs w:val="22"/>
        </w:rPr>
        <w:t>1</w:t>
      </w:r>
      <w:r w:rsidR="000608A9">
        <w:rPr>
          <w:sz w:val="22"/>
          <w:szCs w:val="22"/>
        </w:rPr>
        <w:t>6</w:t>
      </w:r>
    </w:p>
    <w:p w:rsidR="0064467E" w:rsidRPr="00F405E9" w:rsidRDefault="0064467E" w:rsidP="0064467E">
      <w:pPr>
        <w:tabs>
          <w:tab w:val="right" w:pos="-5670"/>
        </w:tabs>
        <w:spacing w:line="360" w:lineRule="auto"/>
        <w:jc w:val="both"/>
        <w:rPr>
          <w:sz w:val="22"/>
          <w:szCs w:val="22"/>
        </w:rPr>
      </w:pPr>
      <w:r w:rsidRPr="00F405E9">
        <w:rPr>
          <w:sz w:val="22"/>
          <w:szCs w:val="22"/>
        </w:rPr>
        <w:t xml:space="preserve">     8.1.  Majetok</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1</w:t>
      </w:r>
      <w:r w:rsidR="000608A9">
        <w:rPr>
          <w:sz w:val="22"/>
          <w:szCs w:val="22"/>
        </w:rPr>
        <w:t>6</w:t>
      </w:r>
    </w:p>
    <w:p w:rsidR="0064467E" w:rsidRPr="00F405E9" w:rsidRDefault="0064467E" w:rsidP="0064467E">
      <w:pPr>
        <w:tabs>
          <w:tab w:val="right" w:pos="-5529"/>
        </w:tabs>
        <w:spacing w:line="360" w:lineRule="auto"/>
        <w:jc w:val="both"/>
        <w:rPr>
          <w:sz w:val="22"/>
          <w:szCs w:val="22"/>
        </w:rPr>
      </w:pPr>
      <w:r w:rsidRPr="00F405E9">
        <w:rPr>
          <w:sz w:val="22"/>
          <w:szCs w:val="22"/>
        </w:rPr>
        <w:t xml:space="preserve">     8.2.  Zdroje krytia</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1</w:t>
      </w:r>
      <w:r w:rsidR="000608A9">
        <w:rPr>
          <w:sz w:val="22"/>
          <w:szCs w:val="22"/>
        </w:rPr>
        <w:t>7</w:t>
      </w:r>
    </w:p>
    <w:p w:rsidR="0064467E" w:rsidRPr="00F405E9" w:rsidRDefault="0064467E" w:rsidP="0064467E">
      <w:pPr>
        <w:spacing w:line="360" w:lineRule="auto"/>
        <w:jc w:val="both"/>
        <w:rPr>
          <w:sz w:val="22"/>
          <w:szCs w:val="22"/>
        </w:rPr>
      </w:pPr>
      <w:r w:rsidRPr="00F405E9">
        <w:rPr>
          <w:sz w:val="22"/>
          <w:szCs w:val="22"/>
        </w:rPr>
        <w:t xml:space="preserve">     8.3.  Pohľadávky</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1</w:t>
      </w:r>
      <w:r w:rsidR="000608A9">
        <w:rPr>
          <w:sz w:val="22"/>
          <w:szCs w:val="22"/>
        </w:rPr>
        <w:t>7</w:t>
      </w:r>
    </w:p>
    <w:p w:rsidR="0064467E" w:rsidRPr="00F405E9" w:rsidRDefault="0064467E" w:rsidP="0064467E">
      <w:pPr>
        <w:tabs>
          <w:tab w:val="right" w:pos="-5670"/>
        </w:tabs>
        <w:spacing w:line="360" w:lineRule="auto"/>
        <w:jc w:val="both"/>
        <w:rPr>
          <w:sz w:val="22"/>
          <w:szCs w:val="22"/>
        </w:rPr>
      </w:pPr>
      <w:r w:rsidRPr="00F405E9">
        <w:rPr>
          <w:sz w:val="22"/>
          <w:szCs w:val="22"/>
        </w:rPr>
        <w:t xml:space="preserve">     8.4.  Záväzky</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1</w:t>
      </w:r>
      <w:r w:rsidR="00201F3A">
        <w:rPr>
          <w:sz w:val="22"/>
          <w:szCs w:val="22"/>
        </w:rPr>
        <w:t>7</w:t>
      </w:r>
    </w:p>
    <w:p w:rsidR="0064467E" w:rsidRPr="00F405E9" w:rsidRDefault="0068276B" w:rsidP="0064467E">
      <w:pPr>
        <w:numPr>
          <w:ilvl w:val="0"/>
          <w:numId w:val="19"/>
        </w:numPr>
        <w:suppressAutoHyphens w:val="0"/>
        <w:spacing w:line="360" w:lineRule="auto"/>
        <w:ind w:left="284" w:hanging="284"/>
        <w:rPr>
          <w:sz w:val="22"/>
          <w:szCs w:val="22"/>
        </w:rPr>
      </w:pPr>
      <w:r>
        <w:rPr>
          <w:sz w:val="22"/>
          <w:szCs w:val="22"/>
        </w:rPr>
        <w:t>Hospodársky výsledok za rok 202</w:t>
      </w:r>
      <w:r w:rsidR="00AD533C">
        <w:rPr>
          <w:sz w:val="22"/>
          <w:szCs w:val="22"/>
        </w:rPr>
        <w:t>4</w:t>
      </w:r>
      <w:r w:rsidR="0064467E" w:rsidRPr="00F405E9">
        <w:rPr>
          <w:sz w:val="22"/>
          <w:szCs w:val="22"/>
        </w:rPr>
        <w:t xml:space="preserve"> - vývoj nákladov a výnosov </w:t>
      </w:r>
    </w:p>
    <w:p w:rsidR="0064467E" w:rsidRPr="00F405E9" w:rsidRDefault="0064467E" w:rsidP="0064467E">
      <w:pPr>
        <w:spacing w:line="360" w:lineRule="auto"/>
        <w:ind w:left="284"/>
        <w:rPr>
          <w:sz w:val="22"/>
          <w:szCs w:val="22"/>
        </w:rPr>
      </w:pPr>
      <w:r w:rsidRPr="00F405E9">
        <w:rPr>
          <w:sz w:val="22"/>
          <w:szCs w:val="22"/>
        </w:rPr>
        <w:t>za konsolidovaný celok</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1</w:t>
      </w:r>
      <w:r w:rsidR="00201F3A">
        <w:rPr>
          <w:sz w:val="22"/>
          <w:szCs w:val="22"/>
        </w:rPr>
        <w:t>8</w:t>
      </w:r>
    </w:p>
    <w:p w:rsidR="0064467E" w:rsidRPr="00F405E9" w:rsidRDefault="0064467E" w:rsidP="0064467E">
      <w:pPr>
        <w:numPr>
          <w:ilvl w:val="0"/>
          <w:numId w:val="19"/>
        </w:numPr>
        <w:suppressAutoHyphens w:val="0"/>
        <w:spacing w:line="360" w:lineRule="auto"/>
        <w:ind w:left="426" w:hanging="426"/>
        <w:rPr>
          <w:sz w:val="22"/>
          <w:szCs w:val="22"/>
        </w:rPr>
      </w:pPr>
      <w:r w:rsidRPr="00F405E9">
        <w:rPr>
          <w:sz w:val="22"/>
          <w:szCs w:val="22"/>
        </w:rPr>
        <w:t xml:space="preserve"> Ostatné dôležité informácie</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1</w:t>
      </w:r>
      <w:r w:rsidR="00201F3A">
        <w:rPr>
          <w:sz w:val="22"/>
          <w:szCs w:val="22"/>
        </w:rPr>
        <w:t>9</w:t>
      </w:r>
    </w:p>
    <w:p w:rsidR="0064467E" w:rsidRPr="00F405E9" w:rsidRDefault="0064467E" w:rsidP="0064467E">
      <w:pPr>
        <w:tabs>
          <w:tab w:val="right" w:pos="-5529"/>
        </w:tabs>
        <w:spacing w:line="360" w:lineRule="auto"/>
        <w:jc w:val="both"/>
        <w:rPr>
          <w:sz w:val="22"/>
          <w:szCs w:val="22"/>
        </w:rPr>
      </w:pPr>
      <w:r w:rsidRPr="00F405E9">
        <w:rPr>
          <w:sz w:val="22"/>
          <w:szCs w:val="22"/>
        </w:rPr>
        <w:t xml:space="preserve">       10.1.  Prijaté granty a transfery</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201F3A">
        <w:rPr>
          <w:sz w:val="22"/>
          <w:szCs w:val="22"/>
        </w:rPr>
        <w:t>20</w:t>
      </w:r>
    </w:p>
    <w:p w:rsidR="0064467E" w:rsidRPr="00F405E9" w:rsidRDefault="0064467E" w:rsidP="0064467E">
      <w:pPr>
        <w:tabs>
          <w:tab w:val="right" w:pos="-5529"/>
        </w:tabs>
        <w:spacing w:line="360" w:lineRule="auto"/>
        <w:jc w:val="both"/>
        <w:rPr>
          <w:sz w:val="22"/>
          <w:szCs w:val="22"/>
        </w:rPr>
      </w:pPr>
      <w:r w:rsidRPr="00F405E9">
        <w:rPr>
          <w:sz w:val="22"/>
          <w:szCs w:val="22"/>
        </w:rPr>
        <w:t xml:space="preserve">       10.2.  Poskytnuté dotácie</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F405E9">
        <w:rPr>
          <w:sz w:val="22"/>
          <w:szCs w:val="22"/>
        </w:rPr>
        <w:t xml:space="preserve">             </w:t>
      </w:r>
      <w:r w:rsidR="00201F3A">
        <w:rPr>
          <w:sz w:val="22"/>
          <w:szCs w:val="22"/>
        </w:rPr>
        <w:t>20</w:t>
      </w:r>
    </w:p>
    <w:p w:rsidR="0064467E" w:rsidRPr="00F405E9" w:rsidRDefault="0064467E" w:rsidP="0064467E">
      <w:pPr>
        <w:tabs>
          <w:tab w:val="right" w:pos="-5529"/>
        </w:tabs>
        <w:spacing w:line="360" w:lineRule="auto"/>
        <w:jc w:val="both"/>
        <w:rPr>
          <w:sz w:val="22"/>
          <w:szCs w:val="22"/>
        </w:rPr>
      </w:pPr>
      <w:r w:rsidRPr="00F405E9">
        <w:rPr>
          <w:sz w:val="22"/>
          <w:szCs w:val="22"/>
        </w:rPr>
        <w:t xml:space="preserve">       10.3.  Význa</w:t>
      </w:r>
      <w:r w:rsidR="0068276B">
        <w:rPr>
          <w:sz w:val="22"/>
          <w:szCs w:val="22"/>
        </w:rPr>
        <w:t>mné investičné akcie v roku 202</w:t>
      </w:r>
      <w:r w:rsidR="00AD533C">
        <w:rPr>
          <w:sz w:val="22"/>
          <w:szCs w:val="22"/>
        </w:rPr>
        <w:t>4</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201F3A">
        <w:rPr>
          <w:sz w:val="22"/>
          <w:szCs w:val="22"/>
        </w:rPr>
        <w:t>20</w:t>
      </w:r>
    </w:p>
    <w:p w:rsidR="0064467E" w:rsidRPr="00F405E9" w:rsidRDefault="0064467E" w:rsidP="0064467E">
      <w:pPr>
        <w:tabs>
          <w:tab w:val="right" w:pos="-5670"/>
        </w:tabs>
        <w:spacing w:line="360" w:lineRule="auto"/>
        <w:jc w:val="both"/>
        <w:rPr>
          <w:sz w:val="22"/>
          <w:szCs w:val="22"/>
        </w:rPr>
      </w:pPr>
      <w:r w:rsidRPr="00F405E9">
        <w:rPr>
          <w:sz w:val="22"/>
          <w:szCs w:val="22"/>
        </w:rPr>
        <w:t xml:space="preserve">       10.4.  Predpokladaný budúci vývoj činnosti</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F405E9">
        <w:rPr>
          <w:sz w:val="22"/>
          <w:szCs w:val="22"/>
        </w:rPr>
        <w:t xml:space="preserve">             </w:t>
      </w:r>
      <w:r w:rsidR="00201F3A">
        <w:rPr>
          <w:sz w:val="22"/>
          <w:szCs w:val="22"/>
        </w:rPr>
        <w:t>21</w:t>
      </w:r>
    </w:p>
    <w:p w:rsidR="0064467E" w:rsidRPr="00F405E9" w:rsidRDefault="0064467E" w:rsidP="0064467E">
      <w:pPr>
        <w:tabs>
          <w:tab w:val="right" w:pos="-5529"/>
        </w:tabs>
        <w:spacing w:line="360" w:lineRule="auto"/>
        <w:jc w:val="both"/>
        <w:rPr>
          <w:sz w:val="22"/>
          <w:szCs w:val="22"/>
        </w:rPr>
      </w:pPr>
      <w:r w:rsidRPr="00F405E9">
        <w:rPr>
          <w:sz w:val="22"/>
          <w:szCs w:val="22"/>
        </w:rPr>
        <w:t xml:space="preserve">       10.5   Udalosti osobitného významu po</w:t>
      </w:r>
      <w:r w:rsidR="000E373E">
        <w:rPr>
          <w:sz w:val="22"/>
          <w:szCs w:val="22"/>
        </w:rPr>
        <w:t xml:space="preserve"> skončení účtovného obdobia</w:t>
      </w:r>
      <w:r w:rsidR="000E373E">
        <w:rPr>
          <w:sz w:val="22"/>
          <w:szCs w:val="22"/>
        </w:rPr>
        <w:tab/>
      </w:r>
      <w:r w:rsidR="000E373E">
        <w:rPr>
          <w:sz w:val="22"/>
          <w:szCs w:val="22"/>
        </w:rPr>
        <w:tab/>
      </w:r>
      <w:r w:rsidR="000E373E">
        <w:rPr>
          <w:sz w:val="22"/>
          <w:szCs w:val="22"/>
        </w:rPr>
        <w:tab/>
      </w:r>
      <w:r w:rsidR="00201F3A">
        <w:rPr>
          <w:sz w:val="22"/>
          <w:szCs w:val="22"/>
        </w:rPr>
        <w:t>21</w:t>
      </w:r>
    </w:p>
    <w:p w:rsidR="0064467E" w:rsidRPr="00F405E9" w:rsidRDefault="0064467E" w:rsidP="0064467E">
      <w:pPr>
        <w:tabs>
          <w:tab w:val="right" w:pos="-5529"/>
        </w:tabs>
        <w:spacing w:line="360" w:lineRule="auto"/>
        <w:jc w:val="both"/>
        <w:rPr>
          <w:sz w:val="22"/>
          <w:szCs w:val="22"/>
        </w:rPr>
      </w:pPr>
      <w:r w:rsidRPr="00F405E9">
        <w:rPr>
          <w:sz w:val="22"/>
          <w:szCs w:val="22"/>
        </w:rPr>
        <w:t xml:space="preserve">       10.6. Významné riziká a neistoty, ktorým je účtovná jednotka vystavená </w:t>
      </w:r>
      <w:r w:rsidRPr="00F405E9">
        <w:rPr>
          <w:sz w:val="22"/>
          <w:szCs w:val="22"/>
        </w:rPr>
        <w:tab/>
      </w:r>
      <w:r w:rsidRPr="00F405E9">
        <w:rPr>
          <w:sz w:val="22"/>
          <w:szCs w:val="22"/>
        </w:rPr>
        <w:tab/>
      </w:r>
      <w:r w:rsidR="00F405E9">
        <w:rPr>
          <w:sz w:val="22"/>
          <w:szCs w:val="22"/>
        </w:rPr>
        <w:t xml:space="preserve">             </w:t>
      </w:r>
      <w:r w:rsidR="00201F3A">
        <w:rPr>
          <w:sz w:val="22"/>
          <w:szCs w:val="22"/>
        </w:rPr>
        <w:t>21</w:t>
      </w:r>
    </w:p>
    <w:p w:rsidR="0064467E" w:rsidRPr="00283FAD" w:rsidRDefault="0064467E" w:rsidP="00283FAD">
      <w:pPr>
        <w:suppressAutoHyphens w:val="0"/>
        <w:spacing w:line="360" w:lineRule="auto"/>
        <w:rPr>
          <w:b/>
          <w:i/>
          <w:sz w:val="28"/>
          <w:szCs w:val="28"/>
        </w:rPr>
      </w:pPr>
      <w:r>
        <w:rPr>
          <w:b/>
          <w:sz w:val="28"/>
          <w:szCs w:val="28"/>
        </w:rPr>
        <w:br w:type="page"/>
      </w:r>
      <w:r w:rsidRPr="00283FAD">
        <w:rPr>
          <w:b/>
          <w:i/>
          <w:sz w:val="28"/>
          <w:szCs w:val="28"/>
        </w:rPr>
        <w:lastRenderedPageBreak/>
        <w:t>Úvodné slovo starostu obce</w:t>
      </w:r>
    </w:p>
    <w:p w:rsidR="00E24BC7" w:rsidRDefault="00067C61" w:rsidP="007A2C38">
      <w:pPr>
        <w:pStyle w:val="Odsekzoznamu"/>
        <w:spacing w:line="360" w:lineRule="auto"/>
        <w:ind w:right="-3"/>
        <w:jc w:val="both"/>
      </w:pPr>
      <w:r>
        <w:t>V roku 202</w:t>
      </w:r>
      <w:r w:rsidR="00AD533C">
        <w:t>4</w:t>
      </w:r>
      <w:r w:rsidR="0064467E" w:rsidRPr="009C7F98">
        <w:t xml:space="preserve"> sme zabezpečovali chod samosprávy obce tak, aby sme čo najviac usp</w:t>
      </w:r>
      <w:r w:rsidR="00287825">
        <w:t>okojili potr</w:t>
      </w:r>
      <w:r w:rsidR="001F66E8">
        <w:t xml:space="preserve">eby našich občanov. </w:t>
      </w:r>
      <w:r w:rsidR="00AD533C">
        <w:t>Dokončila</w:t>
      </w:r>
      <w:r w:rsidR="001F66E8">
        <w:t xml:space="preserve"> sa rekonštrukcia budovy </w:t>
      </w:r>
      <w:r w:rsidR="007A2C38">
        <w:t>o</w:t>
      </w:r>
      <w:r w:rsidR="001F66E8">
        <w:t>becného úradu</w:t>
      </w:r>
      <w:r w:rsidR="00AD533C">
        <w:t xml:space="preserve"> a presťahovali sme sa späť do budovy OcÚ.</w:t>
      </w:r>
      <w:r w:rsidR="007F6564">
        <w:t xml:space="preserve"> </w:t>
      </w:r>
      <w:r w:rsidR="007A2C38">
        <w:t xml:space="preserve">Zrekonštruovalo sa </w:t>
      </w:r>
      <w:r w:rsidR="007F6564">
        <w:t xml:space="preserve">parkovisko pred obecným úradom, </w:t>
      </w:r>
      <w:r w:rsidR="006C7D1E">
        <w:t>rekonštru</w:t>
      </w:r>
      <w:r w:rsidR="007A2C38">
        <w:t>ovala sa miestna komunikácia Poštová ulica, vybudovalo sa nové oplotenie areálu základnej školy, v dome smútku v Dolnom Ďure</w:t>
      </w:r>
      <w:r w:rsidR="007D5AEC">
        <w:t xml:space="preserve"> bola zrealizovaná rekonštrukcia vnútorných priestorov. </w:t>
      </w:r>
      <w:r w:rsidR="00347F4E">
        <w:t>Na budúci rok sa chceme</w:t>
      </w:r>
      <w:r w:rsidR="006C7D1E">
        <w:t xml:space="preserve"> </w:t>
      </w:r>
      <w:r w:rsidR="00CA6926">
        <w:t>zamerať</w:t>
      </w:r>
      <w:r w:rsidR="00201F3A">
        <w:t xml:space="preserve"> </w:t>
      </w:r>
      <w:r w:rsidR="00CA6926">
        <w:t xml:space="preserve"> na plnenie zákonom stanovených povinností obce s cieľom vychádzať </w:t>
      </w:r>
      <w:r w:rsidR="004427FA">
        <w:t xml:space="preserve">v ústrety požiadavkám občanov, </w:t>
      </w:r>
      <w:r w:rsidR="00CA6926">
        <w:t xml:space="preserve"> snažiť sa o vytvorenie príjemného a spokojného života pre všetkých občanov ako aj návštevníkov našej obce. C</w:t>
      </w:r>
      <w:r w:rsidR="0064467E" w:rsidRPr="009C7F98">
        <w:t>hcem poďakovať všetkým tým spoluobčanom, ktorí svojou prácou prispeli k zveľaďovaniu našej obce.</w:t>
      </w:r>
    </w:p>
    <w:p w:rsidR="0037334E" w:rsidRDefault="0037334E" w:rsidP="00413449">
      <w:pPr>
        <w:pStyle w:val="Odsekzoznamu"/>
        <w:spacing w:line="360" w:lineRule="auto"/>
        <w:ind w:right="-3"/>
        <w:jc w:val="both"/>
      </w:pPr>
    </w:p>
    <w:p w:rsidR="0064467E" w:rsidRDefault="00E24BC7" w:rsidP="00413449">
      <w:pPr>
        <w:pStyle w:val="Odsekzoznamu"/>
        <w:ind w:right="-3"/>
        <w:jc w:val="both"/>
      </w:pPr>
      <w:r>
        <w:t xml:space="preserve">                                                                                                             </w:t>
      </w:r>
      <w:r w:rsidR="0064467E" w:rsidRPr="009C7F98">
        <w:t xml:space="preserve"> Ing.</w:t>
      </w:r>
      <w:r w:rsidR="0064467E">
        <w:t xml:space="preserve"> Peter Benko</w:t>
      </w:r>
    </w:p>
    <w:p w:rsidR="00D00EF7" w:rsidRDefault="00C1139E" w:rsidP="00413449">
      <w:pPr>
        <w:ind w:right="-3"/>
      </w:pPr>
      <w:r>
        <w:t xml:space="preserve">                                                                                                                        </w:t>
      </w:r>
      <w:r w:rsidR="00D00EF7">
        <w:t xml:space="preserve">    starosta obce</w:t>
      </w:r>
    </w:p>
    <w:p w:rsidR="007D5AEC" w:rsidRPr="00D00EF7" w:rsidRDefault="007D5AEC" w:rsidP="00413449">
      <w:pPr>
        <w:ind w:right="-3"/>
      </w:pPr>
    </w:p>
    <w:p w:rsidR="0064467E" w:rsidRPr="006C7D1E" w:rsidRDefault="0064467E" w:rsidP="006C7D1E">
      <w:pPr>
        <w:numPr>
          <w:ilvl w:val="0"/>
          <w:numId w:val="20"/>
        </w:numPr>
        <w:suppressAutoHyphens w:val="0"/>
        <w:spacing w:line="360" w:lineRule="auto"/>
        <w:ind w:left="284" w:hanging="284"/>
        <w:rPr>
          <w:b/>
          <w:sz w:val="28"/>
          <w:szCs w:val="28"/>
        </w:rPr>
      </w:pPr>
      <w:r w:rsidRPr="007E48FD">
        <w:rPr>
          <w:b/>
          <w:sz w:val="28"/>
          <w:szCs w:val="28"/>
        </w:rPr>
        <w:t>Identifikačné údaje obce</w:t>
      </w:r>
    </w:p>
    <w:p w:rsidR="0064467E" w:rsidRPr="0064467E" w:rsidRDefault="0064467E" w:rsidP="0064467E">
      <w:pPr>
        <w:tabs>
          <w:tab w:val="left" w:pos="1843"/>
        </w:tabs>
        <w:ind w:left="360"/>
        <w:jc w:val="both"/>
        <w:rPr>
          <w:sz w:val="26"/>
        </w:rPr>
      </w:pPr>
      <w:r w:rsidRPr="0064467E">
        <w:rPr>
          <w:b/>
          <w:i/>
          <w:sz w:val="26"/>
        </w:rPr>
        <w:t>Názov:</w:t>
      </w:r>
      <w:r w:rsidRPr="0064467E">
        <w:rPr>
          <w:b/>
          <w:i/>
          <w:sz w:val="26"/>
        </w:rPr>
        <w:tab/>
      </w:r>
      <w:r w:rsidRPr="0064467E">
        <w:rPr>
          <w:sz w:val="26"/>
        </w:rPr>
        <w:t>Obec Veľký Ďur</w:t>
      </w:r>
    </w:p>
    <w:p w:rsidR="0064467E" w:rsidRPr="0064467E" w:rsidRDefault="0064467E" w:rsidP="0064467E">
      <w:pPr>
        <w:tabs>
          <w:tab w:val="left" w:pos="1843"/>
        </w:tabs>
        <w:ind w:left="360"/>
        <w:jc w:val="both"/>
        <w:rPr>
          <w:sz w:val="26"/>
        </w:rPr>
      </w:pPr>
      <w:r w:rsidRPr="0064467E">
        <w:rPr>
          <w:sz w:val="26"/>
        </w:rPr>
        <w:t xml:space="preserve"> </w:t>
      </w:r>
      <w:r w:rsidRPr="0064467E">
        <w:rPr>
          <w:b/>
          <w:i/>
          <w:sz w:val="26"/>
        </w:rPr>
        <w:t>Adresa:</w:t>
      </w:r>
      <w:r w:rsidRPr="0064467E">
        <w:rPr>
          <w:b/>
          <w:i/>
          <w:sz w:val="26"/>
        </w:rPr>
        <w:tab/>
      </w:r>
      <w:r w:rsidRPr="0064467E">
        <w:rPr>
          <w:sz w:val="26"/>
        </w:rPr>
        <w:t>Obecný úrad, Hlavná 80, 935 34 Veľký Ďur</w:t>
      </w:r>
    </w:p>
    <w:p w:rsidR="0064467E" w:rsidRPr="0064467E" w:rsidRDefault="0064467E" w:rsidP="0064467E">
      <w:pPr>
        <w:tabs>
          <w:tab w:val="left" w:pos="1843"/>
        </w:tabs>
        <w:ind w:left="360"/>
        <w:jc w:val="both"/>
        <w:rPr>
          <w:sz w:val="26"/>
        </w:rPr>
      </w:pPr>
      <w:r w:rsidRPr="0064467E">
        <w:rPr>
          <w:b/>
          <w:i/>
          <w:sz w:val="26"/>
        </w:rPr>
        <w:t>Tel. :</w:t>
      </w:r>
      <w:r w:rsidRPr="0064467E">
        <w:rPr>
          <w:sz w:val="26"/>
        </w:rPr>
        <w:t xml:space="preserve"> </w:t>
      </w:r>
      <w:r w:rsidRPr="0064467E">
        <w:rPr>
          <w:sz w:val="26"/>
        </w:rPr>
        <w:tab/>
        <w:t>036/6331700</w:t>
      </w:r>
    </w:p>
    <w:p w:rsidR="0064467E" w:rsidRPr="0064467E" w:rsidRDefault="0064467E" w:rsidP="0064467E">
      <w:pPr>
        <w:tabs>
          <w:tab w:val="left" w:pos="1843"/>
        </w:tabs>
        <w:ind w:left="360"/>
        <w:jc w:val="both"/>
        <w:rPr>
          <w:sz w:val="26"/>
        </w:rPr>
      </w:pPr>
      <w:r w:rsidRPr="0064467E">
        <w:rPr>
          <w:b/>
          <w:i/>
          <w:sz w:val="26"/>
        </w:rPr>
        <w:t xml:space="preserve">e-mail : </w:t>
      </w:r>
      <w:r w:rsidRPr="0064467E">
        <w:rPr>
          <w:b/>
          <w:i/>
          <w:sz w:val="26"/>
        </w:rPr>
        <w:tab/>
      </w:r>
      <w:r w:rsidRPr="0064467E">
        <w:rPr>
          <w:sz w:val="26"/>
        </w:rPr>
        <w:t>starosta@velkydur.sk</w:t>
      </w:r>
    </w:p>
    <w:p w:rsidR="0064467E" w:rsidRPr="0064467E" w:rsidRDefault="0064467E" w:rsidP="0064467E">
      <w:pPr>
        <w:tabs>
          <w:tab w:val="left" w:pos="1843"/>
        </w:tabs>
        <w:ind w:left="360"/>
        <w:jc w:val="both"/>
        <w:rPr>
          <w:sz w:val="26"/>
        </w:rPr>
      </w:pPr>
      <w:r w:rsidRPr="0064467E">
        <w:rPr>
          <w:b/>
          <w:i/>
          <w:sz w:val="26"/>
        </w:rPr>
        <w:t>web:</w:t>
      </w:r>
      <w:r w:rsidRPr="0064467E">
        <w:rPr>
          <w:b/>
          <w:i/>
          <w:sz w:val="26"/>
        </w:rPr>
        <w:tab/>
      </w:r>
      <w:r w:rsidRPr="0064467E">
        <w:rPr>
          <w:sz w:val="26"/>
        </w:rPr>
        <w:t>www.velkydur.sk</w:t>
      </w:r>
    </w:p>
    <w:p w:rsidR="0064467E" w:rsidRPr="0064467E" w:rsidRDefault="0064467E" w:rsidP="0064467E">
      <w:pPr>
        <w:tabs>
          <w:tab w:val="left" w:pos="1843"/>
        </w:tabs>
        <w:ind w:left="360"/>
        <w:jc w:val="both"/>
        <w:rPr>
          <w:sz w:val="26"/>
        </w:rPr>
      </w:pPr>
      <w:r w:rsidRPr="0064467E">
        <w:rPr>
          <w:b/>
          <w:i/>
          <w:sz w:val="26"/>
        </w:rPr>
        <w:t xml:space="preserve">Okres: </w:t>
      </w:r>
      <w:r w:rsidRPr="0064467E">
        <w:rPr>
          <w:b/>
          <w:i/>
          <w:sz w:val="26"/>
        </w:rPr>
        <w:tab/>
      </w:r>
      <w:r w:rsidRPr="0064467E">
        <w:rPr>
          <w:sz w:val="26"/>
        </w:rPr>
        <w:t>Levice</w:t>
      </w:r>
    </w:p>
    <w:p w:rsidR="0064467E" w:rsidRPr="0064467E" w:rsidRDefault="0064467E" w:rsidP="0064467E">
      <w:pPr>
        <w:tabs>
          <w:tab w:val="left" w:pos="1843"/>
        </w:tabs>
        <w:ind w:left="360"/>
        <w:jc w:val="both"/>
        <w:rPr>
          <w:sz w:val="26"/>
        </w:rPr>
      </w:pPr>
      <w:r w:rsidRPr="0064467E">
        <w:rPr>
          <w:b/>
          <w:i/>
          <w:sz w:val="26"/>
        </w:rPr>
        <w:t>IČO:</w:t>
      </w:r>
      <w:r w:rsidRPr="0064467E">
        <w:rPr>
          <w:sz w:val="26"/>
        </w:rPr>
        <w:t xml:space="preserve">  </w:t>
      </w:r>
      <w:r w:rsidRPr="0064467E">
        <w:rPr>
          <w:sz w:val="26"/>
        </w:rPr>
        <w:tab/>
        <w:t>307645</w:t>
      </w:r>
    </w:p>
    <w:p w:rsidR="0064467E" w:rsidRPr="0064467E" w:rsidRDefault="0064467E" w:rsidP="0064467E">
      <w:pPr>
        <w:tabs>
          <w:tab w:val="left" w:pos="1843"/>
        </w:tabs>
        <w:ind w:left="360"/>
        <w:jc w:val="both"/>
        <w:rPr>
          <w:sz w:val="26"/>
        </w:rPr>
      </w:pPr>
      <w:r w:rsidRPr="0064467E">
        <w:rPr>
          <w:b/>
          <w:i/>
          <w:sz w:val="26"/>
        </w:rPr>
        <w:t>DIČ:</w:t>
      </w:r>
      <w:r w:rsidRPr="0064467E">
        <w:rPr>
          <w:sz w:val="26"/>
        </w:rPr>
        <w:t xml:space="preserve"> </w:t>
      </w:r>
      <w:r w:rsidRPr="0064467E">
        <w:rPr>
          <w:sz w:val="26"/>
        </w:rPr>
        <w:tab/>
        <w:t>2021218760</w:t>
      </w:r>
    </w:p>
    <w:p w:rsidR="0064467E" w:rsidRDefault="0064467E" w:rsidP="0025239B">
      <w:pPr>
        <w:tabs>
          <w:tab w:val="left" w:pos="1843"/>
        </w:tabs>
        <w:ind w:left="360"/>
        <w:jc w:val="both"/>
        <w:rPr>
          <w:sz w:val="26"/>
        </w:rPr>
      </w:pPr>
      <w:r w:rsidRPr="0064467E">
        <w:rPr>
          <w:b/>
          <w:i/>
          <w:sz w:val="26"/>
        </w:rPr>
        <w:t>Právna forma:</w:t>
      </w:r>
      <w:r w:rsidR="0025239B">
        <w:rPr>
          <w:sz w:val="26"/>
        </w:rPr>
        <w:t xml:space="preserve"> </w:t>
      </w:r>
      <w:r w:rsidR="0025239B">
        <w:rPr>
          <w:sz w:val="26"/>
        </w:rPr>
        <w:tab/>
        <w:t>právnická osoba</w:t>
      </w:r>
    </w:p>
    <w:p w:rsidR="0025239B" w:rsidRPr="0025239B" w:rsidRDefault="0025239B" w:rsidP="0025239B">
      <w:pPr>
        <w:tabs>
          <w:tab w:val="left" w:pos="1843"/>
        </w:tabs>
        <w:ind w:left="360"/>
        <w:jc w:val="both"/>
        <w:rPr>
          <w:sz w:val="26"/>
        </w:rPr>
      </w:pPr>
    </w:p>
    <w:p w:rsidR="0064467E" w:rsidRDefault="0064467E" w:rsidP="0064467E">
      <w:pPr>
        <w:numPr>
          <w:ilvl w:val="0"/>
          <w:numId w:val="20"/>
        </w:numPr>
        <w:suppressAutoHyphens w:val="0"/>
        <w:spacing w:line="360" w:lineRule="auto"/>
        <w:ind w:left="284" w:hanging="284"/>
        <w:rPr>
          <w:b/>
          <w:sz w:val="28"/>
          <w:szCs w:val="28"/>
        </w:rPr>
      </w:pPr>
      <w:r w:rsidRPr="007E48FD">
        <w:rPr>
          <w:b/>
          <w:sz w:val="28"/>
          <w:szCs w:val="28"/>
        </w:rPr>
        <w:t>Organizačná štruktúra obce a identifikácia vedúcich predstaviteľov</w:t>
      </w:r>
    </w:p>
    <w:p w:rsidR="004D2EE4" w:rsidRPr="00413449" w:rsidRDefault="004D2EE4" w:rsidP="00413449">
      <w:r w:rsidRPr="0025239B">
        <w:rPr>
          <w:b/>
          <w:i/>
        </w:rPr>
        <w:t>Obecný úrad</w:t>
      </w:r>
      <w:r>
        <w:t xml:space="preserve"> je výkonným orgánom obecného zastupiteľstva a starostu obce, zabezpečuje organizačné a administratívne veci. Prácu obecného </w:t>
      </w:r>
      <w:r w:rsidR="00413449">
        <w:t>úradu organizuje starosta obce.</w:t>
      </w:r>
    </w:p>
    <w:p w:rsidR="004D2EE4" w:rsidRDefault="0064467E" w:rsidP="0064467E">
      <w:pPr>
        <w:spacing w:line="360" w:lineRule="auto"/>
        <w:jc w:val="both"/>
      </w:pPr>
      <w:r w:rsidRPr="00BE4754">
        <w:t>Starosta obce:</w:t>
      </w:r>
      <w:r>
        <w:t xml:space="preserve"> Ing. Peter Benko</w:t>
      </w:r>
    </w:p>
    <w:p w:rsidR="0064467E" w:rsidRDefault="0064467E" w:rsidP="0064467E">
      <w:pPr>
        <w:spacing w:line="360" w:lineRule="auto"/>
        <w:jc w:val="both"/>
      </w:pPr>
      <w:r w:rsidRPr="000F2439">
        <w:t>Zástupca starostu obce:</w:t>
      </w:r>
      <w:r>
        <w:t xml:space="preserve"> Milan Záhumenský</w:t>
      </w:r>
    </w:p>
    <w:p w:rsidR="006578C5" w:rsidRDefault="003D36D3" w:rsidP="006C7D1E">
      <w:pPr>
        <w:spacing w:line="360" w:lineRule="auto"/>
        <w:jc w:val="both"/>
      </w:pPr>
      <w:r>
        <w:t>Hlavný kontrolór obce: Adriana S</w:t>
      </w:r>
      <w:r w:rsidR="00377F2E">
        <w:t>z</w:t>
      </w:r>
      <w:r>
        <w:t>ántó</w:t>
      </w:r>
    </w:p>
    <w:p w:rsidR="002F10E8" w:rsidRDefault="002F10E8" w:rsidP="00D34F0E">
      <w:pPr>
        <w:spacing w:line="360" w:lineRule="auto"/>
        <w:jc w:val="both"/>
      </w:pPr>
      <w:r>
        <w:t>Obecné zastupiteľstvo</w:t>
      </w:r>
      <w:r w:rsidR="00D34F0E">
        <w:tab/>
      </w:r>
      <w:r w:rsidR="00D34F0E">
        <w:tab/>
      </w:r>
      <w:r w:rsidR="00D34F0E">
        <w:tab/>
      </w:r>
      <w:r w:rsidR="00D34F0E">
        <w:tab/>
      </w:r>
      <w:r w:rsidR="00D34F0E">
        <w:tab/>
      </w:r>
      <w:r>
        <w:tab/>
      </w:r>
    </w:p>
    <w:p w:rsidR="002F10E8" w:rsidRDefault="002F10E8" w:rsidP="002F10E8">
      <w:pPr>
        <w:jc w:val="both"/>
      </w:pPr>
      <w:r>
        <w:t xml:space="preserve">     Miroslav Burša, poslanec</w:t>
      </w:r>
    </w:p>
    <w:p w:rsidR="002F10E8" w:rsidRDefault="00D34F0E" w:rsidP="002F10E8">
      <w:pPr>
        <w:jc w:val="both"/>
      </w:pPr>
      <w:r>
        <w:t xml:space="preserve">     Boris Dudáš</w:t>
      </w:r>
      <w:r w:rsidR="002F10E8">
        <w:t>, poslanec</w:t>
      </w:r>
    </w:p>
    <w:p w:rsidR="002F10E8" w:rsidRDefault="00D34F0E" w:rsidP="002F10E8">
      <w:pPr>
        <w:jc w:val="both"/>
      </w:pPr>
      <w:r>
        <w:t xml:space="preserve">     Monika Horňáková, poslankyňa</w:t>
      </w:r>
    </w:p>
    <w:p w:rsidR="00D34F0E" w:rsidRDefault="00D34F0E" w:rsidP="002F10E8">
      <w:pPr>
        <w:jc w:val="both"/>
      </w:pPr>
      <w:r>
        <w:t xml:space="preserve">     Bc. Valéria Machová, poslankyňa</w:t>
      </w:r>
    </w:p>
    <w:p w:rsidR="00D34F0E" w:rsidRDefault="00D34F0E" w:rsidP="002F10E8">
      <w:pPr>
        <w:jc w:val="both"/>
      </w:pPr>
      <w:r>
        <w:t xml:space="preserve">  </w:t>
      </w:r>
      <w:r w:rsidR="00F86E93">
        <w:t xml:space="preserve"> </w:t>
      </w:r>
      <w:r>
        <w:t xml:space="preserve">  Štefan Méres, poslanec</w:t>
      </w:r>
    </w:p>
    <w:p w:rsidR="00D34F0E" w:rsidRDefault="00D34F0E" w:rsidP="002F10E8">
      <w:pPr>
        <w:jc w:val="both"/>
      </w:pPr>
      <w:r>
        <w:t xml:space="preserve">     Ing. Daniel Mikuška, poslanec</w:t>
      </w:r>
    </w:p>
    <w:p w:rsidR="006C7D1E" w:rsidRDefault="002F10E8" w:rsidP="0064467E">
      <w:pPr>
        <w:jc w:val="both"/>
      </w:pPr>
      <w:r>
        <w:t xml:space="preserve">     Martin Mozdík, poslanec </w:t>
      </w:r>
      <w:r>
        <w:tab/>
      </w:r>
      <w:r>
        <w:tab/>
      </w:r>
      <w:r>
        <w:tab/>
      </w:r>
      <w:r>
        <w:tab/>
      </w:r>
      <w:r>
        <w:tab/>
      </w:r>
    </w:p>
    <w:p w:rsidR="0064467E" w:rsidRDefault="006C7D1E" w:rsidP="0064467E">
      <w:pPr>
        <w:jc w:val="both"/>
      </w:pPr>
      <w:r>
        <w:t xml:space="preserve">     Jana W</w:t>
      </w:r>
      <w:r w:rsidR="006220C8">
        <w:t>o</w:t>
      </w:r>
      <w:r>
        <w:t>osey, poslankyňa</w:t>
      </w:r>
      <w:r w:rsidR="002C0202">
        <w:tab/>
      </w:r>
      <w:r w:rsidR="002C0202">
        <w:tab/>
      </w:r>
      <w:r w:rsidR="002C0202">
        <w:tab/>
      </w:r>
      <w:r w:rsidR="002C0202">
        <w:tab/>
      </w:r>
      <w:r w:rsidR="002C0202">
        <w:tab/>
      </w:r>
      <w:r w:rsidR="0064467E">
        <w:tab/>
      </w:r>
      <w:r w:rsidR="0064467E">
        <w:tab/>
      </w:r>
      <w:r w:rsidR="0064467E">
        <w:tab/>
      </w:r>
      <w:r w:rsidR="0064467E">
        <w:tab/>
      </w:r>
    </w:p>
    <w:p w:rsidR="0064467E" w:rsidRPr="001C0456" w:rsidRDefault="0064467E" w:rsidP="0064467E">
      <w:pPr>
        <w:pStyle w:val="Nadpis2"/>
        <w:tabs>
          <w:tab w:val="clear" w:pos="0"/>
        </w:tabs>
        <w:rPr>
          <w:rFonts w:ascii="Times New Roman" w:hAnsi="Times New Roman"/>
          <w:sz w:val="24"/>
        </w:rPr>
      </w:pPr>
      <w:r>
        <w:rPr>
          <w:rFonts w:ascii="Times New Roman" w:hAnsi="Times New Roman"/>
          <w:sz w:val="24"/>
        </w:rPr>
        <w:lastRenderedPageBreak/>
        <w:t xml:space="preserve">     </w:t>
      </w:r>
      <w:r>
        <w:rPr>
          <w:rFonts w:ascii="Times New Roman" w:hAnsi="Times New Roman"/>
        </w:rPr>
        <w:t xml:space="preserve">Komisie </w:t>
      </w:r>
    </w:p>
    <w:p w:rsidR="0064467E" w:rsidRDefault="0064467E" w:rsidP="0064467E">
      <w:pPr>
        <w:ind w:firstLine="284"/>
        <w:jc w:val="both"/>
      </w:pPr>
      <w:r>
        <w:t>OZ má zriadené  komisie:</w:t>
      </w:r>
    </w:p>
    <w:p w:rsidR="0064467E" w:rsidRDefault="0064467E" w:rsidP="0064467E">
      <w:pPr>
        <w:numPr>
          <w:ilvl w:val="0"/>
          <w:numId w:val="4"/>
        </w:numPr>
        <w:jc w:val="both"/>
      </w:pPr>
      <w:r>
        <w:t>Komisia finančná, výstavby a rozvoja</w:t>
      </w:r>
    </w:p>
    <w:p w:rsidR="00E24BC7" w:rsidRDefault="0064467E" w:rsidP="00E24BC7">
      <w:pPr>
        <w:numPr>
          <w:ilvl w:val="0"/>
          <w:numId w:val="4"/>
        </w:numPr>
        <w:jc w:val="both"/>
      </w:pPr>
      <w:r>
        <w:t>Komisia kultúry, školstva a</w:t>
      </w:r>
      <w:r w:rsidR="00E24BC7">
        <w:t> </w:t>
      </w:r>
      <w:r>
        <w:t>športu</w:t>
      </w:r>
    </w:p>
    <w:p w:rsidR="0064467E" w:rsidRDefault="00D34F0E" w:rsidP="002C0202">
      <w:pPr>
        <w:numPr>
          <w:ilvl w:val="0"/>
          <w:numId w:val="4"/>
        </w:numPr>
        <w:jc w:val="both"/>
      </w:pPr>
      <w:r>
        <w:t>Komisia životného prostredia a ochrany verejného poriadku</w:t>
      </w:r>
    </w:p>
    <w:p w:rsidR="002C0202" w:rsidRDefault="002C0202" w:rsidP="002C0202">
      <w:pPr>
        <w:ind w:left="720"/>
        <w:jc w:val="both"/>
      </w:pPr>
    </w:p>
    <w:p w:rsidR="0064467E" w:rsidRDefault="0064467E" w:rsidP="0064467E">
      <w:pPr>
        <w:spacing w:line="360" w:lineRule="auto"/>
        <w:jc w:val="both"/>
      </w:pPr>
      <w:r>
        <w:t>Obecný úrad:</w:t>
      </w:r>
    </w:p>
    <w:p w:rsidR="0064467E" w:rsidRDefault="0064467E" w:rsidP="0064467E">
      <w:pPr>
        <w:ind w:left="284"/>
      </w:pPr>
      <w:r>
        <w:t>Zamestnanci obecného úradu:</w:t>
      </w:r>
    </w:p>
    <w:p w:rsidR="0064467E" w:rsidRDefault="0064467E" w:rsidP="0064467E">
      <w:pPr>
        <w:ind w:left="360"/>
        <w:jc w:val="both"/>
      </w:pPr>
    </w:p>
    <w:p w:rsidR="0064467E" w:rsidRDefault="0064467E" w:rsidP="0064467E">
      <w:pPr>
        <w:ind w:firstLine="284"/>
        <w:jc w:val="both"/>
      </w:pPr>
      <w:r>
        <w:t>Pr</w:t>
      </w:r>
      <w:r w:rsidR="00D34F0E">
        <w:t xml:space="preserve">iemerný počet zamestnancov je </w:t>
      </w:r>
      <w:r w:rsidR="001C0456">
        <w:t>19</w:t>
      </w:r>
      <w:r>
        <w:t>.</w:t>
      </w:r>
    </w:p>
    <w:p w:rsidR="0064467E" w:rsidRDefault="0064467E" w:rsidP="0064467E">
      <w:pPr>
        <w:ind w:left="360"/>
        <w:jc w:val="both"/>
      </w:pPr>
    </w:p>
    <w:p w:rsidR="0064467E" w:rsidRDefault="0064467E" w:rsidP="0064467E">
      <w:pPr>
        <w:ind w:left="360"/>
        <w:jc w:val="both"/>
      </w:pPr>
      <w:r>
        <w:t>OcÚ</w:t>
      </w:r>
      <w:r w:rsidR="006F7347">
        <w:t xml:space="preserve"> - </w:t>
      </w:r>
      <w:r>
        <w:t>Renáta Havalová</w:t>
      </w:r>
      <w:r w:rsidR="00C1139E">
        <w:t xml:space="preserve"> - </w:t>
      </w:r>
      <w:r>
        <w:t xml:space="preserve">finančná účtovníčka, matrikárka, </w:t>
      </w:r>
    </w:p>
    <w:p w:rsidR="0064467E" w:rsidRDefault="0064467E" w:rsidP="0064467E">
      <w:pPr>
        <w:ind w:left="360"/>
        <w:jc w:val="both"/>
      </w:pPr>
      <w:r>
        <w:t xml:space="preserve">           Alžbeta  Foltánová</w:t>
      </w:r>
      <w:r w:rsidR="00C1139E">
        <w:t xml:space="preserve"> - </w:t>
      </w:r>
      <w:r>
        <w:t>dane, poplatky,</w:t>
      </w:r>
      <w:r w:rsidRPr="00AD0F9A">
        <w:t xml:space="preserve"> </w:t>
      </w:r>
      <w:r>
        <w:t>evidencia obyvateľstva, pokladňa</w:t>
      </w:r>
    </w:p>
    <w:p w:rsidR="0064467E" w:rsidRDefault="00C1139E" w:rsidP="0064467E">
      <w:pPr>
        <w:ind w:left="360"/>
        <w:jc w:val="both"/>
      </w:pPr>
      <w:r>
        <w:t xml:space="preserve">           Eva Kirchnerová - </w:t>
      </w:r>
      <w:r w:rsidR="0064467E">
        <w:t>mzdová účtovníčka. overovanie, korenšpodencia, zapisovateľka</w:t>
      </w:r>
    </w:p>
    <w:p w:rsidR="0064467E" w:rsidRDefault="0064467E" w:rsidP="0064467E">
      <w:pPr>
        <w:ind w:left="360"/>
        <w:jc w:val="both"/>
      </w:pPr>
      <w:r>
        <w:tab/>
        <w:t xml:space="preserve">     Angela Šimeková - upratovačka, údržba zelene</w:t>
      </w:r>
    </w:p>
    <w:p w:rsidR="0064467E" w:rsidRDefault="0064467E" w:rsidP="0064467E">
      <w:pPr>
        <w:ind w:left="360"/>
        <w:jc w:val="both"/>
      </w:pPr>
      <w:r>
        <w:t xml:space="preserve">           Jozef Jónáš</w:t>
      </w:r>
      <w:r w:rsidR="00C1139E">
        <w:t xml:space="preserve"> - </w:t>
      </w:r>
      <w:r>
        <w:t>vodič, údržbár</w:t>
      </w:r>
    </w:p>
    <w:p w:rsidR="0064467E" w:rsidRDefault="003D36D3" w:rsidP="0064467E">
      <w:pPr>
        <w:ind w:left="360"/>
        <w:jc w:val="both"/>
      </w:pPr>
      <w:r>
        <w:t xml:space="preserve">           Adriana S</w:t>
      </w:r>
      <w:r w:rsidR="00377F2E">
        <w:t>z</w:t>
      </w:r>
      <w:r>
        <w:t>ántó</w:t>
      </w:r>
      <w:r w:rsidR="00C1139E">
        <w:t xml:space="preserve"> </w:t>
      </w:r>
      <w:r w:rsidR="0064467E">
        <w:t>- kontrolórka</w:t>
      </w:r>
    </w:p>
    <w:p w:rsidR="00CA6926" w:rsidRDefault="009F69E7" w:rsidP="00CA6926">
      <w:pPr>
        <w:ind w:left="708"/>
        <w:jc w:val="both"/>
      </w:pPr>
      <w:r>
        <w:t xml:space="preserve">     Tibor Dé</w:t>
      </w:r>
      <w:r w:rsidR="00CA6926">
        <w:t>csy</w:t>
      </w:r>
      <w:r w:rsidR="00C1139E">
        <w:t xml:space="preserve"> - </w:t>
      </w:r>
      <w:r w:rsidR="00CA6926">
        <w:t xml:space="preserve">pracovník  </w:t>
      </w:r>
    </w:p>
    <w:p w:rsidR="0064467E" w:rsidRDefault="0064467E" w:rsidP="0064467E">
      <w:pPr>
        <w:ind w:left="360"/>
        <w:jc w:val="both"/>
      </w:pPr>
      <w:r>
        <w:t xml:space="preserve">           </w:t>
      </w:r>
    </w:p>
    <w:p w:rsidR="0064467E" w:rsidRDefault="00CA6926" w:rsidP="00E912D6">
      <w:pPr>
        <w:ind w:left="360"/>
        <w:jc w:val="both"/>
      </w:pPr>
      <w:r>
        <w:t xml:space="preserve">    </w:t>
      </w:r>
    </w:p>
    <w:p w:rsidR="006C7D1E" w:rsidRDefault="0064467E" w:rsidP="00E912D6">
      <w:pPr>
        <w:ind w:left="360"/>
        <w:jc w:val="both"/>
      </w:pPr>
      <w:r>
        <w:t xml:space="preserve">MŠ -    </w:t>
      </w:r>
      <w:r w:rsidR="006C7D1E">
        <w:t xml:space="preserve">Alena Tivadarová </w:t>
      </w:r>
      <w:r w:rsidR="0062486D">
        <w:t>–</w:t>
      </w:r>
      <w:r w:rsidR="006C7D1E">
        <w:t xml:space="preserve"> riaditeľka</w:t>
      </w:r>
      <w:r w:rsidR="0062486D">
        <w:t xml:space="preserve"> </w:t>
      </w:r>
    </w:p>
    <w:p w:rsidR="0064467E" w:rsidRDefault="0064467E" w:rsidP="0064467E">
      <w:pPr>
        <w:ind w:left="360"/>
        <w:jc w:val="both"/>
      </w:pPr>
      <w:r>
        <w:t xml:space="preserve">            </w:t>
      </w:r>
      <w:r w:rsidR="009F69E7">
        <w:t xml:space="preserve">Lucia Škorková, DiS </w:t>
      </w:r>
      <w:r w:rsidR="00DB29A9">
        <w:t>–</w:t>
      </w:r>
      <w:r w:rsidR="00C1139E">
        <w:t xml:space="preserve"> </w:t>
      </w:r>
      <w:r>
        <w:t>učiteľka</w:t>
      </w:r>
      <w:r w:rsidR="00DB29A9">
        <w:t>, rodičovská dovolenka</w:t>
      </w:r>
    </w:p>
    <w:p w:rsidR="0064467E" w:rsidRDefault="0064467E" w:rsidP="0064467E">
      <w:pPr>
        <w:ind w:left="360"/>
        <w:jc w:val="both"/>
      </w:pPr>
      <w:r>
        <w:t xml:space="preserve">            Lubica Klenková - učiteľka</w:t>
      </w:r>
    </w:p>
    <w:p w:rsidR="0064467E" w:rsidRDefault="0064467E" w:rsidP="0064467E">
      <w:pPr>
        <w:ind w:left="360"/>
        <w:jc w:val="both"/>
      </w:pPr>
      <w:r>
        <w:tab/>
        <w:t xml:space="preserve">      Otília Kocianová</w:t>
      </w:r>
      <w:r w:rsidR="00C1139E">
        <w:t xml:space="preserve"> - </w:t>
      </w:r>
      <w:r>
        <w:t xml:space="preserve">učiteľka </w:t>
      </w:r>
      <w:r w:rsidR="00DB29A9">
        <w:t>do 31.8.2024</w:t>
      </w:r>
    </w:p>
    <w:p w:rsidR="00D34F0E" w:rsidRDefault="00D34F0E" w:rsidP="0064467E">
      <w:pPr>
        <w:ind w:left="360"/>
        <w:jc w:val="both"/>
      </w:pPr>
      <w:r>
        <w:t xml:space="preserve">            Dominika Palajová – zastupujúca učiteľka</w:t>
      </w:r>
      <w:r w:rsidR="006220C8">
        <w:t xml:space="preserve"> </w:t>
      </w:r>
    </w:p>
    <w:p w:rsidR="004427FA" w:rsidRDefault="00C1139E" w:rsidP="0064467E">
      <w:pPr>
        <w:ind w:left="360"/>
        <w:jc w:val="both"/>
      </w:pPr>
      <w:r>
        <w:t xml:space="preserve">            Silvia Senešiová </w:t>
      </w:r>
      <w:r w:rsidR="006220C8">
        <w:t>–</w:t>
      </w:r>
      <w:r>
        <w:t xml:space="preserve"> </w:t>
      </w:r>
      <w:r w:rsidR="006220C8">
        <w:t xml:space="preserve">pedagogiský </w:t>
      </w:r>
      <w:r w:rsidR="004427FA">
        <w:t>asistent</w:t>
      </w:r>
    </w:p>
    <w:p w:rsidR="0064467E" w:rsidRDefault="0064467E" w:rsidP="0064467E">
      <w:pPr>
        <w:ind w:left="360"/>
        <w:jc w:val="both"/>
      </w:pPr>
      <w:r>
        <w:t xml:space="preserve">            </w:t>
      </w:r>
      <w:r w:rsidR="00347F4E">
        <w:t xml:space="preserve">Monika Süčová </w:t>
      </w:r>
      <w:r w:rsidR="006F7347">
        <w:t xml:space="preserve"> - </w:t>
      </w:r>
      <w:r>
        <w:t>upratovačka</w:t>
      </w:r>
      <w:r w:rsidR="00347F4E">
        <w:t xml:space="preserve"> do 31.8.2024</w:t>
      </w:r>
    </w:p>
    <w:p w:rsidR="00347F4E" w:rsidRDefault="00347F4E" w:rsidP="0064467E">
      <w:pPr>
        <w:ind w:left="360"/>
        <w:jc w:val="both"/>
      </w:pPr>
      <w:r>
        <w:tab/>
        <w:t xml:space="preserve">      Ľubica Riegelová- upratovačka</w:t>
      </w:r>
    </w:p>
    <w:p w:rsidR="0064467E" w:rsidRDefault="0064467E" w:rsidP="0064467E">
      <w:pPr>
        <w:ind w:left="360"/>
        <w:jc w:val="both"/>
      </w:pPr>
    </w:p>
    <w:p w:rsidR="0064467E" w:rsidRDefault="004427FA" w:rsidP="00E912D6">
      <w:pPr>
        <w:ind w:left="360"/>
        <w:jc w:val="both"/>
      </w:pPr>
      <w:r>
        <w:t xml:space="preserve">ŠJ -      </w:t>
      </w:r>
      <w:r w:rsidR="00283FAD">
        <w:t>Oľ</w:t>
      </w:r>
      <w:r w:rsidR="00A33F22">
        <w:t>ga</w:t>
      </w:r>
      <w:r>
        <w:t xml:space="preserve"> Sujová</w:t>
      </w:r>
      <w:r w:rsidR="006F7347">
        <w:t xml:space="preserve"> </w:t>
      </w:r>
      <w:r w:rsidR="009F69E7">
        <w:t>–</w:t>
      </w:r>
      <w:r w:rsidR="006F7347">
        <w:t xml:space="preserve"> </w:t>
      </w:r>
      <w:r w:rsidR="0064467E">
        <w:t>kuchárka</w:t>
      </w:r>
    </w:p>
    <w:p w:rsidR="0064467E" w:rsidRDefault="0064467E" w:rsidP="0064467E">
      <w:pPr>
        <w:ind w:left="360"/>
        <w:jc w:val="both"/>
      </w:pPr>
      <w:r>
        <w:t xml:space="preserve">            Iveta Števárová</w:t>
      </w:r>
      <w:r w:rsidR="006F7347">
        <w:t xml:space="preserve"> - </w:t>
      </w:r>
      <w:r>
        <w:t>vedúca ŠJ</w:t>
      </w:r>
    </w:p>
    <w:p w:rsidR="006220C8" w:rsidRDefault="006220C8" w:rsidP="0064467E">
      <w:pPr>
        <w:ind w:left="360"/>
        <w:jc w:val="both"/>
      </w:pPr>
      <w:r>
        <w:t xml:space="preserve">            </w:t>
      </w:r>
      <w:r w:rsidR="00DB29A9">
        <w:t>Eva Palkovičová – zastupujúca vedúca ŠJ od 1.10.2024</w:t>
      </w:r>
    </w:p>
    <w:p w:rsidR="0064467E" w:rsidRDefault="0064467E" w:rsidP="001A6105">
      <w:pPr>
        <w:jc w:val="both"/>
      </w:pPr>
    </w:p>
    <w:p w:rsidR="0064467E" w:rsidRDefault="0064467E" w:rsidP="004D2EE4">
      <w:pPr>
        <w:ind w:left="360"/>
        <w:jc w:val="both"/>
      </w:pPr>
      <w:r>
        <w:t xml:space="preserve">            M</w:t>
      </w:r>
      <w:r w:rsidR="004D2EE4">
        <w:t>ária Ladányiová</w:t>
      </w:r>
      <w:r w:rsidR="006F7347">
        <w:t xml:space="preserve"> - </w:t>
      </w:r>
      <w:r w:rsidR="004D2EE4">
        <w:t>opatrovateľka</w:t>
      </w:r>
    </w:p>
    <w:p w:rsidR="0025239B" w:rsidRDefault="0025239B" w:rsidP="004D2EE4">
      <w:pPr>
        <w:ind w:left="360"/>
        <w:jc w:val="both"/>
      </w:pPr>
    </w:p>
    <w:p w:rsidR="0025239B" w:rsidRPr="00777672" w:rsidRDefault="0025239B" w:rsidP="0025239B">
      <w:pPr>
        <w:pStyle w:val="Nadpis2"/>
        <w:rPr>
          <w:rFonts w:ascii="Times New Roman" w:hAnsi="Times New Roman"/>
        </w:rPr>
      </w:pPr>
      <w:r>
        <w:rPr>
          <w:rFonts w:ascii="Times New Roman" w:hAnsi="Times New Roman"/>
        </w:rPr>
        <w:t>Hlavný kontrolór</w:t>
      </w:r>
    </w:p>
    <w:p w:rsidR="0025239B" w:rsidRDefault="003D36D3" w:rsidP="0025239B">
      <w:pPr>
        <w:jc w:val="both"/>
        <w:rPr>
          <w:sz w:val="26"/>
        </w:rPr>
      </w:pPr>
      <w:r>
        <w:t xml:space="preserve">        Adriana S</w:t>
      </w:r>
      <w:r w:rsidR="00582AA6">
        <w:t>z</w:t>
      </w:r>
      <w:r>
        <w:t>ántó</w:t>
      </w:r>
      <w:r w:rsidR="0035010B">
        <w:t xml:space="preserve"> - </w:t>
      </w:r>
      <w:r w:rsidR="0025239B">
        <w:t>kontrolórka obce zvolená do funkcie OZ vo V</w:t>
      </w:r>
      <w:r w:rsidR="00582AA6">
        <w:t>eľkom Ďure uznesením č.114/12/2020  zo dňa 28.4.2020 na obdobie 6 rokov. V r</w:t>
      </w:r>
      <w:r w:rsidR="006578C5">
        <w:t>oku 202</w:t>
      </w:r>
      <w:r w:rsidR="00E912D6">
        <w:t>4</w:t>
      </w:r>
      <w:r w:rsidR="0025239B">
        <w:t xml:space="preserve"> hlavná kontrolórka pracovala v zmysle plánu práce schváleného obecným zastupiteľstvom</w:t>
      </w:r>
      <w:r w:rsidR="0025239B">
        <w:rPr>
          <w:sz w:val="26"/>
        </w:rPr>
        <w:t>.</w:t>
      </w:r>
    </w:p>
    <w:p w:rsidR="0025239B" w:rsidRDefault="0025239B" w:rsidP="0025239B">
      <w:pPr>
        <w:ind w:left="360"/>
        <w:jc w:val="both"/>
      </w:pPr>
    </w:p>
    <w:p w:rsidR="0025239B" w:rsidRDefault="0025239B" w:rsidP="0025239B">
      <w:pPr>
        <w:pStyle w:val="Zkladntext"/>
      </w:pPr>
      <w:r>
        <w:t xml:space="preserve">     Obec Veľký Ďur je samostatný územný samosprávny a správny celok Slovenskej republiky, združuje osoby, ktoré majú na jej území trvalý a prechodný pobyt. Obec je právnickou osobou, ktorá za podmienok ustanovených zákonom samostatne hospodári s vlastným majetkom a s vlastnými príjmami. Základnou úlohou obce pri výkone samosprávy je starostlivosť o všestranný rozvoj jej územia a o potreby jej obyvateľov. </w:t>
      </w:r>
    </w:p>
    <w:p w:rsidR="0025239B" w:rsidRDefault="0025239B" w:rsidP="0025239B">
      <w:pPr>
        <w:pStyle w:val="Zkladntext"/>
      </w:pPr>
      <w:r>
        <w:t xml:space="preserve">    Obec financuje svoje potreby predovšetkým z vlastných príjmov, dotácií zo štátneho rozpočtu a z ďalších zdrojov. Na plnenie svojich úloh môže použiť návratné zdroje financovania a prostriedky mimorozpočtových peňažných fondov. Na plnenie rozvojového programu obce alebo na plnenie inej úlohy, na ktorej má štát záujem, možno obci poskytnúť štátnu dotáciu. Svoje úlohy môže obec financovať aj z prostriedkov združených s inými obcami, so samosprávnymi krajmi a s inými právnickými a fyzickými osobami. </w:t>
      </w:r>
    </w:p>
    <w:p w:rsidR="0025239B" w:rsidRDefault="0025239B" w:rsidP="0025239B">
      <w:pPr>
        <w:pStyle w:val="Zkladntext"/>
      </w:pPr>
      <w:r>
        <w:lastRenderedPageBreak/>
        <w:t xml:space="preserve">     Majetkom obce sú veci vo vlastníctve obce a majetkové práva obce. Majetok obce slúži na plnenie úloh obce, má sa zveľaďovať a zhodnocovať a vo svojej celkovej hodnote zásadne nezmenšený zachovať. Darovanie nehnuteľného majetku obce je neprípustné. Majetok obce možno použiť na verejné účely, na podnikateľskú činnosť a na výkon samosprávy obce. Zásady hospodárenia s majetkom obce určuje obecné zastupiteľstvo. Obec môže zveriť svoj majetok do správy rozpočtovej organizácii, ktorú zriadila podľa zákona o rozpočtových pravidlách verejnej správy. </w:t>
      </w:r>
    </w:p>
    <w:p w:rsidR="0025239B" w:rsidRDefault="0025239B" w:rsidP="0025239B">
      <w:pPr>
        <w:pStyle w:val="Zkladntext"/>
      </w:pPr>
      <w:r>
        <w:t xml:space="preserve">     Podiely na daniach v správe štátu upravuje zákon č. 564/2004 Z.</w:t>
      </w:r>
      <w:r w:rsidR="0035010B">
        <w:t xml:space="preserve"> </w:t>
      </w:r>
      <w:r>
        <w:t>z. o rozpočtovom určení výnosu dane z príjmov územnej samospráve a o zmene a doplnení niektorých zákonov.</w:t>
      </w:r>
    </w:p>
    <w:p w:rsidR="0025239B" w:rsidRDefault="0025239B" w:rsidP="0025239B">
      <w:pPr>
        <w:pStyle w:val="Zkladntext"/>
      </w:pPr>
      <w:r>
        <w:t xml:space="preserve">   Dotácie na úhradu nákladov preneseného výkonu štátnej správy sa zabezpečujú prostredníctvom správcu kapitoly štátneho rozpočtu, do ktorého vecnej pôsobnosti patrí výkon štátnej správy, ktorý sa preniesol na obec. Poskytujú sa na základe zákona č. 597/2003 Z.</w:t>
      </w:r>
      <w:r w:rsidR="0035010B">
        <w:t xml:space="preserve"> </w:t>
      </w:r>
      <w:r>
        <w:t>z. o financovaní základných škôl a školských zariadení. Do prijatia prostriedkov štátneho rozpočtu obcou na úhradu nákladov preneseného výkonu štátnej správy môže obec použiť na ich úhradu vlastné príjmy. Po prijatí prostriedkov ŠR obec zúčtuje prostriedky v prospech svojho rozpočtu.</w:t>
      </w:r>
    </w:p>
    <w:p w:rsidR="0025239B" w:rsidRDefault="0025239B" w:rsidP="0025239B">
      <w:pPr>
        <w:pStyle w:val="Zkladntext"/>
      </w:pPr>
      <w:r>
        <w:t xml:space="preserve">     Ďalšie dotácie v súlade so zákonom o štátnom rozpočte na príslušný rozpočtový rok sa zabezpečujú prostredníctvom Ministerstva financií SR alebo správcu rozpočtovej kapitoly ŠR, do ktorého vecnej pôsobnosti patrí činnosť, ktorá sa má financovať.</w:t>
      </w:r>
    </w:p>
    <w:p w:rsidR="0025239B" w:rsidRDefault="0025239B" w:rsidP="0025239B">
      <w:pPr>
        <w:pStyle w:val="Zkladntext"/>
      </w:pPr>
      <w:r>
        <w:t xml:space="preserve">   Obec, ako subjekt verejnej správy zadefinovaný v § 3 zákona č. 523/2004 Z.</w:t>
      </w:r>
      <w:r w:rsidR="0035010B">
        <w:t xml:space="preserve"> </w:t>
      </w:r>
      <w:r>
        <w:t>z. o rozpočtových pravidlách verejnej správy v znení neskorších predpisov, je právnickou osobou zapísanou v registri organizácií vedenom Štatistickým úradom SR podľa zákona č. 540/2001 Z.</w:t>
      </w:r>
      <w:r w:rsidR="0035010B">
        <w:t xml:space="preserve"> </w:t>
      </w:r>
      <w:r>
        <w:t>z. o štátnej štatistike.</w:t>
      </w:r>
      <w:r>
        <w:tab/>
      </w:r>
    </w:p>
    <w:p w:rsidR="0025239B" w:rsidRDefault="0025239B" w:rsidP="0025239B">
      <w:pPr>
        <w:pStyle w:val="Zkladntext"/>
      </w:pPr>
      <w:r>
        <w:t xml:space="preserve">   Všeobecnou legislatívnou normou upravujúcou účtovníctvo vrátane účtovnej závierky rozpočtových organizácií a obcí je zákon o účtovníctve v znení neskorších predpisov. V zmysle tohto zákona účtujú rozpočtové organizácie a obce v sústave podvojného účtovníctva.</w:t>
      </w:r>
    </w:p>
    <w:p w:rsidR="0025239B" w:rsidRDefault="0025239B" w:rsidP="0025239B">
      <w:pPr>
        <w:pStyle w:val="Zkladntext"/>
      </w:pPr>
      <w:r>
        <w:t xml:space="preserve">     Účtovnú závierku vo všeobecnosti upravuje zákon o účtovníctve v znení neskorších predpisov a definuje ju ako štruktúrovanú prezentáciu skutočností, ktoré sú predmetom účtovníctva, poskytovanú osobám, ktoré tieto informácie vyžadujú, pričom účtovná závierka tvorí jeden celok pozostávajúci zo všeobecných náležitostí a z jednotlivých súčastí – súvahy, výkazu ziskov a strát, poznámok.</w:t>
      </w:r>
    </w:p>
    <w:p w:rsidR="0025239B" w:rsidRDefault="0025239B" w:rsidP="0025239B">
      <w:pPr>
        <w:pStyle w:val="Zkladntext"/>
      </w:pPr>
      <w:r>
        <w:t xml:space="preserve">     Cieľom účtovnej závierky je poskytnúť verný a pravdivý obraz o účtovnej závierke. Informácie v účtovnej závierke sú užitočné, ak sú posudzované z hľadiska významnosti, zrozumiteľné, porovnateľné a spoľahlivé.</w:t>
      </w:r>
    </w:p>
    <w:p w:rsidR="0025239B" w:rsidRDefault="0025239B" w:rsidP="0025239B">
      <w:pPr>
        <w:pStyle w:val="Zkladntext"/>
      </w:pPr>
      <w:r>
        <w:t xml:space="preserve">     Zákon o účtovníctve v znení neskorších predpisov stanovuje povinnosť overenia individuálnej účtovnej závierky a vyhotovenie výročnej správy, ktorej súlad s účtovnou závierkou musí byť tiež overený audítorom. Pre obce to ustanovuje aj § 9 zákona č. 369/1990 Zb. o obecnom zriadení v znení neskorších doplnkov.</w:t>
      </w:r>
    </w:p>
    <w:p w:rsidR="0025239B" w:rsidRDefault="0025239B" w:rsidP="0025239B">
      <w:pPr>
        <w:pStyle w:val="Zkladntext"/>
      </w:pPr>
      <w:r>
        <w:t xml:space="preserve">     Účtovná závierka predstavuje kontinuálny proces činností, ktorých výsledkom je zostavenie účtovných výkazov, vypracovanie poznámok a následné predloženie účtovnej závierky ako celku vrátane všeobecných náležitostí na určené miesta predkladania. Z hľadiska charakteru ich môžeme rozčleniť na účtovnú závierku pozostávajúcu z prípravných prác,  uzatvorenia účtovných kníh a zostavenie účtovnej závierky.</w:t>
      </w:r>
    </w:p>
    <w:p w:rsidR="008202F4" w:rsidRDefault="008202F4" w:rsidP="0025239B">
      <w:pPr>
        <w:pStyle w:val="Zkladntext"/>
      </w:pPr>
    </w:p>
    <w:p w:rsidR="00413449" w:rsidRDefault="00413449" w:rsidP="0025239B">
      <w:pPr>
        <w:pStyle w:val="Zkladntext"/>
      </w:pPr>
    </w:p>
    <w:p w:rsidR="00413449" w:rsidRDefault="00413449" w:rsidP="0025239B">
      <w:pPr>
        <w:pStyle w:val="Zkladntext"/>
      </w:pPr>
    </w:p>
    <w:p w:rsidR="006C7D1E" w:rsidRDefault="006C7D1E" w:rsidP="0025239B">
      <w:pPr>
        <w:pStyle w:val="Zkladntext"/>
      </w:pPr>
    </w:p>
    <w:p w:rsidR="006C7D1E" w:rsidRDefault="006C7D1E" w:rsidP="0025239B">
      <w:pPr>
        <w:pStyle w:val="Zkladntext"/>
      </w:pPr>
    </w:p>
    <w:p w:rsidR="00347F4E" w:rsidRDefault="00347F4E" w:rsidP="0025239B">
      <w:pPr>
        <w:pStyle w:val="Zkladntext"/>
      </w:pPr>
    </w:p>
    <w:p w:rsidR="00347F4E" w:rsidRDefault="00347F4E" w:rsidP="0025239B">
      <w:pPr>
        <w:pStyle w:val="Zkladntext"/>
      </w:pPr>
    </w:p>
    <w:p w:rsidR="00413449" w:rsidRDefault="00413449" w:rsidP="0025239B">
      <w:pPr>
        <w:pStyle w:val="Zkladntext"/>
      </w:pPr>
    </w:p>
    <w:p w:rsidR="0064467E" w:rsidRPr="004D2EE4" w:rsidRDefault="0064467E" w:rsidP="004D2EE4">
      <w:pPr>
        <w:pStyle w:val="Nadpis5"/>
        <w:ind w:left="0"/>
        <w:rPr>
          <w:b/>
          <w:sz w:val="28"/>
          <w:szCs w:val="28"/>
        </w:rPr>
      </w:pPr>
      <w:r w:rsidRPr="004D2EE4">
        <w:rPr>
          <w:b/>
          <w:sz w:val="28"/>
          <w:szCs w:val="28"/>
        </w:rPr>
        <w:lastRenderedPageBreak/>
        <w:t xml:space="preserve">Rozpočtová organizácia obce </w:t>
      </w:r>
    </w:p>
    <w:p w:rsidR="0064467E" w:rsidRPr="00413449" w:rsidRDefault="00413449" w:rsidP="00413449">
      <w:pPr>
        <w:keepNext/>
        <w:spacing w:before="240" w:after="60"/>
        <w:rPr>
          <w:b/>
          <w:u w:val="single"/>
        </w:rPr>
      </w:pPr>
      <w:r>
        <w:rPr>
          <w:b/>
          <w:u w:val="single"/>
        </w:rPr>
        <w:t>Základná škola Veľký Ďur</w:t>
      </w:r>
    </w:p>
    <w:p w:rsidR="0064467E" w:rsidRDefault="0064467E" w:rsidP="0064467E">
      <w:pPr>
        <w:jc w:val="both"/>
      </w:pPr>
      <w:r>
        <w:rPr>
          <w:b/>
          <w:i/>
        </w:rPr>
        <w:t>Riaditeľ:</w:t>
      </w:r>
      <w:r w:rsidR="003D36D3">
        <w:t xml:space="preserve"> </w:t>
      </w:r>
      <w:r>
        <w:t xml:space="preserve"> PaedDr. Lucia Machová</w:t>
      </w:r>
    </w:p>
    <w:p w:rsidR="0064467E" w:rsidRDefault="0064467E" w:rsidP="0064467E">
      <w:pPr>
        <w:jc w:val="both"/>
      </w:pPr>
      <w:r>
        <w:rPr>
          <w:b/>
          <w:i/>
        </w:rPr>
        <w:t>Adresa:</w:t>
      </w:r>
      <w:r>
        <w:t xml:space="preserve"> Mocho</w:t>
      </w:r>
      <w:r w:rsidR="00A33F22">
        <w:t>vská 4</w:t>
      </w:r>
      <w:r>
        <w:t>, 935 34 Veľký Ďur</w:t>
      </w:r>
    </w:p>
    <w:p w:rsidR="0064467E" w:rsidRDefault="0064467E" w:rsidP="0064467E">
      <w:pPr>
        <w:jc w:val="both"/>
      </w:pPr>
      <w:r>
        <w:rPr>
          <w:b/>
          <w:i/>
        </w:rPr>
        <w:t xml:space="preserve">Tel. č.: </w:t>
      </w:r>
      <w:r>
        <w:t>036/6397215</w:t>
      </w:r>
    </w:p>
    <w:p w:rsidR="0064467E" w:rsidRDefault="0064467E" w:rsidP="0064467E">
      <w:pPr>
        <w:jc w:val="both"/>
      </w:pPr>
      <w:r>
        <w:rPr>
          <w:b/>
          <w:i/>
        </w:rPr>
        <w:t>e- mail : zsvdm4@gmail.com</w:t>
      </w:r>
    </w:p>
    <w:p w:rsidR="0064467E" w:rsidRDefault="0064467E" w:rsidP="0064467E">
      <w:pPr>
        <w:jc w:val="both"/>
        <w:rPr>
          <w:b/>
          <w:i/>
        </w:rPr>
      </w:pPr>
    </w:p>
    <w:p w:rsidR="0064467E" w:rsidRDefault="0064467E" w:rsidP="0064467E">
      <w:pPr>
        <w:jc w:val="both"/>
      </w:pPr>
      <w:r>
        <w:rPr>
          <w:b/>
          <w:i/>
        </w:rPr>
        <w:t xml:space="preserve">Počet žiakov: </w:t>
      </w:r>
      <w:r w:rsidR="00EC42EA">
        <w:t>9</w:t>
      </w:r>
      <w:r w:rsidR="009A2A33">
        <w:t>7</w:t>
      </w:r>
    </w:p>
    <w:p w:rsidR="0064467E" w:rsidRDefault="0064467E" w:rsidP="00586349">
      <w:pPr>
        <w:pStyle w:val="Zarkazkladnhotextu"/>
        <w:ind w:firstLine="0"/>
      </w:pPr>
      <w:r>
        <w:t>Základná škola Veľký Ďur, Mochovská 4, 935 34 Veľký Ďur s právnou subjektivitou, je v zriaďovateľskej pôsobnosti Obce Veľký Ďur. ZŠ je financovaná zo štátneh</w:t>
      </w:r>
      <w:r w:rsidR="006F5C2D">
        <w:t>o rozpočtu  a rozpočtu obce .</w:t>
      </w:r>
      <w:r w:rsidR="006F5C2D">
        <w:tab/>
      </w:r>
      <w:r w:rsidR="006F5C2D">
        <w:tab/>
      </w:r>
      <w:r>
        <w:tab/>
        <w:t xml:space="preserve">              </w:t>
      </w:r>
    </w:p>
    <w:p w:rsidR="0064467E" w:rsidRDefault="0064467E" w:rsidP="00586349">
      <w:pPr>
        <w:jc w:val="both"/>
      </w:pPr>
      <w:r>
        <w:t xml:space="preserve">Jej súčasťou je školský klub detí </w:t>
      </w:r>
      <w:r w:rsidR="001C0456">
        <w:t>ktorí navštevuje 4</w:t>
      </w:r>
      <w:r w:rsidR="009A2A33">
        <w:t>2</w:t>
      </w:r>
      <w:r w:rsidR="001C0456">
        <w:t xml:space="preserve"> detí</w:t>
      </w:r>
      <w:r>
        <w:t xml:space="preserve"> a školská jedále</w:t>
      </w:r>
      <w:r w:rsidR="00582AA6">
        <w:t>ň</w:t>
      </w:r>
      <w:r w:rsidR="001C0456">
        <w:t xml:space="preserve"> kde sa stravuje v priemere 80 stravníkov.</w:t>
      </w:r>
      <w:r>
        <w:t xml:space="preserve"> Školský klub detí a Školská jedáleň  sú financované v rámci originálnych kompetencií obce.</w:t>
      </w:r>
    </w:p>
    <w:p w:rsidR="0064467E" w:rsidRDefault="00586349" w:rsidP="00586349">
      <w:pPr>
        <w:jc w:val="both"/>
      </w:pPr>
      <w:r>
        <w:t>Základná škola dostala od KŠÚ</w:t>
      </w:r>
      <w:r w:rsidR="0064467E">
        <w:t xml:space="preserve"> Nitra </w:t>
      </w:r>
      <w:r w:rsidR="003126D0">
        <w:t xml:space="preserve">na normatívne výdavky </w:t>
      </w:r>
      <w:r w:rsidR="009A2A33">
        <w:t>408 055,-</w:t>
      </w:r>
      <w:r w:rsidR="0064467E">
        <w:t xml:space="preserve"> E</w:t>
      </w:r>
      <w:r w:rsidR="00377F2E">
        <w:t>ur</w:t>
      </w:r>
      <w:r w:rsidR="003126D0">
        <w:t xml:space="preserve">, nenormatívne výdavky </w:t>
      </w:r>
      <w:r w:rsidR="009A2A33">
        <w:t>11 416,00</w:t>
      </w:r>
      <w:r w:rsidR="0084659E">
        <w:t xml:space="preserve"> </w:t>
      </w:r>
      <w:r w:rsidR="00377F2E">
        <w:t>Eur</w:t>
      </w:r>
      <w:r w:rsidR="0064467E">
        <w:t>. Obec poskytla z originálnych ko</w:t>
      </w:r>
      <w:r w:rsidR="001A6105">
        <w:t>mpetencii</w:t>
      </w:r>
      <w:r w:rsidR="0084659E">
        <w:t xml:space="preserve"> na ŠKD a ŠJ  </w:t>
      </w:r>
      <w:r w:rsidR="001C0456">
        <w:t>8</w:t>
      </w:r>
      <w:r w:rsidR="009A2A33">
        <w:t>4 314,96</w:t>
      </w:r>
      <w:r w:rsidR="0064467E">
        <w:t xml:space="preserve"> Eur. Z ÚPSVaR boli pridelené pros</w:t>
      </w:r>
      <w:r w:rsidR="0084659E">
        <w:t xml:space="preserve">triedky na hmotnú núdzu </w:t>
      </w:r>
      <w:r w:rsidR="009A2A33">
        <w:t>24 920,-</w:t>
      </w:r>
      <w:r w:rsidR="0064467E">
        <w:t xml:space="preserve"> Eur.</w:t>
      </w:r>
      <w:r w:rsidR="0084659E">
        <w:t xml:space="preserve"> MPC</w:t>
      </w:r>
      <w:r w:rsidR="00D536BE">
        <w:t xml:space="preserve"> </w:t>
      </w:r>
      <w:r w:rsidR="009A2A33">
        <w:t xml:space="preserve">46 427,33 </w:t>
      </w:r>
      <w:r w:rsidR="00D536BE">
        <w:t>Eur</w:t>
      </w:r>
      <w:r w:rsidR="0084659E">
        <w:t xml:space="preserve">, </w:t>
      </w:r>
      <w:r w:rsidR="00FB4DB1">
        <w:t xml:space="preserve">príjem </w:t>
      </w:r>
      <w:r w:rsidR="001C0456">
        <w:t>na režijné náklady 2</w:t>
      </w:r>
      <w:r w:rsidR="009A2A33">
        <w:t> 962,</w:t>
      </w:r>
      <w:r w:rsidR="001C0456">
        <w:t>- Eur</w:t>
      </w:r>
      <w:r w:rsidR="0084659E">
        <w:t xml:space="preserve">, príjem stravného </w:t>
      </w:r>
      <w:r w:rsidR="009A2A33">
        <w:t xml:space="preserve">6 029,40 </w:t>
      </w:r>
      <w:r w:rsidR="0084659E">
        <w:t>Eur.</w:t>
      </w:r>
      <w:r w:rsidR="00FB4DB1">
        <w:t xml:space="preserve"> príjem za automat 300,-</w:t>
      </w:r>
      <w:r w:rsidR="009A2A33">
        <w:t xml:space="preserve"> a dary 309,- Eur.</w:t>
      </w:r>
      <w:r w:rsidR="0084659E">
        <w:t xml:space="preserve"> Výdavky Základnej školy Veľký Ďur  bo</w:t>
      </w:r>
      <w:r w:rsidR="00FB4DB1">
        <w:t>li v roku 202</w:t>
      </w:r>
      <w:r w:rsidR="009A2A33">
        <w:t>4</w:t>
      </w:r>
      <w:r w:rsidR="00FB4DB1">
        <w:t xml:space="preserve"> v sume </w:t>
      </w:r>
      <w:r w:rsidR="009A2A33">
        <w:t>606 254,71</w:t>
      </w:r>
      <w:r w:rsidR="0084659E">
        <w:t xml:space="preserve"> Eur.</w:t>
      </w:r>
    </w:p>
    <w:p w:rsidR="00413449" w:rsidRDefault="00413449" w:rsidP="00586349">
      <w:pPr>
        <w:jc w:val="both"/>
      </w:pPr>
    </w:p>
    <w:p w:rsidR="0064467E" w:rsidRDefault="0064467E" w:rsidP="0064467E">
      <w:pPr>
        <w:numPr>
          <w:ilvl w:val="0"/>
          <w:numId w:val="20"/>
        </w:numPr>
        <w:suppressAutoHyphens w:val="0"/>
        <w:spacing w:line="360" w:lineRule="auto"/>
        <w:ind w:left="284" w:hanging="284"/>
        <w:rPr>
          <w:b/>
          <w:sz w:val="28"/>
          <w:szCs w:val="28"/>
        </w:rPr>
      </w:pPr>
      <w:r w:rsidRPr="007E48FD">
        <w:rPr>
          <w:b/>
          <w:sz w:val="28"/>
          <w:szCs w:val="28"/>
        </w:rPr>
        <w:t xml:space="preserve">Poslanie, vízie, ciele </w:t>
      </w:r>
    </w:p>
    <w:p w:rsidR="00D0373C" w:rsidRDefault="00D0373C" w:rsidP="00586349">
      <w:pPr>
        <w:suppressAutoHyphens w:val="0"/>
        <w:jc w:val="both"/>
      </w:pPr>
      <w:r w:rsidRPr="00D0373C">
        <w:t>Poslanie obce:</w:t>
      </w:r>
      <w:r>
        <w:t xml:space="preserve"> </w:t>
      </w:r>
      <w:r w:rsidRPr="00D0373C">
        <w:t>Starostlivosť o všestranný rozvoj jej územia a o potreby jej obyvateľov.</w:t>
      </w:r>
    </w:p>
    <w:p w:rsidR="00D0373C" w:rsidRDefault="00D0373C" w:rsidP="00586349">
      <w:pPr>
        <w:suppressAutoHyphens w:val="0"/>
        <w:jc w:val="both"/>
      </w:pPr>
      <w:r w:rsidRPr="00D0373C">
        <w:t>Vízie obce:</w:t>
      </w:r>
      <w:r>
        <w:t xml:space="preserve"> </w:t>
      </w:r>
      <w:r w:rsidR="00B63A1B">
        <w:t xml:space="preserve"> </w:t>
      </w:r>
      <w:r>
        <w:t>Ž</w:t>
      </w:r>
      <w:r w:rsidRPr="00D0373C">
        <w:t>eláme si, aby b</w:t>
      </w:r>
      <w:r>
        <w:t>ola obec Veľký Ďur</w:t>
      </w:r>
      <w:r w:rsidR="00B63A1B">
        <w:t xml:space="preserve"> naďalej</w:t>
      </w:r>
      <w:r w:rsidRPr="00D0373C">
        <w:t>: čistá, bezpečná a atraktívna, spolupracujúca a p</w:t>
      </w:r>
      <w:r>
        <w:t>rosperujúca, so zaujímavými službami a s mož</w:t>
      </w:r>
      <w:r w:rsidRPr="00D0373C">
        <w:t>nosťami príjemného bývania.</w:t>
      </w:r>
    </w:p>
    <w:p w:rsidR="00D91DE5" w:rsidRDefault="00D0373C" w:rsidP="00694AAA">
      <w:pPr>
        <w:suppressAutoHyphens w:val="0"/>
        <w:jc w:val="both"/>
        <w:rPr>
          <w:b/>
        </w:rPr>
      </w:pPr>
      <w:r w:rsidRPr="00D0373C">
        <w:t>Ciele obce:</w:t>
      </w:r>
      <w:r>
        <w:t xml:space="preserve"> </w:t>
      </w:r>
      <w:r w:rsidRPr="00D0373C">
        <w:t xml:space="preserve">Vytvorenie podmienok pre </w:t>
      </w:r>
      <w:r>
        <w:t>ekonomický rozvoj a zvyšovanie ž</w:t>
      </w:r>
      <w:r w:rsidRPr="00D0373C">
        <w:t xml:space="preserve">ivotnej úrovne obyvateľov a všestranného </w:t>
      </w:r>
      <w:r>
        <w:t xml:space="preserve">zlepšovania kvality </w:t>
      </w:r>
      <w:r w:rsidR="007D5AEC">
        <w:t xml:space="preserve">ich </w:t>
      </w:r>
      <w:r>
        <w:t>ž</w:t>
      </w:r>
      <w:r w:rsidRPr="00D0373C">
        <w:t>ivo</w:t>
      </w:r>
      <w:r>
        <w:t>ta, vytvorenie spoločnosti založ</w:t>
      </w:r>
      <w:r w:rsidRPr="00D0373C">
        <w:t xml:space="preserve">enej na </w:t>
      </w:r>
      <w:r>
        <w:t>trvale udrž</w:t>
      </w:r>
      <w:r w:rsidRPr="00D0373C">
        <w:t>a</w:t>
      </w:r>
      <w:r>
        <w:t>teľnom rozvoji a kvalitných služ</w:t>
      </w:r>
      <w:r w:rsidR="007D5AEC">
        <w:t xml:space="preserve">bách. </w:t>
      </w:r>
      <w:r w:rsidR="00D91DE5">
        <w:t xml:space="preserve"> </w:t>
      </w:r>
    </w:p>
    <w:p w:rsidR="0037334E" w:rsidRPr="00D91DE5" w:rsidRDefault="0037334E" w:rsidP="00D0373C">
      <w:pPr>
        <w:suppressAutoHyphens w:val="0"/>
        <w:spacing w:line="360" w:lineRule="auto"/>
        <w:rPr>
          <w:b/>
        </w:rPr>
      </w:pPr>
    </w:p>
    <w:p w:rsidR="0064467E" w:rsidRPr="0054187F" w:rsidRDefault="0064467E" w:rsidP="0064467E">
      <w:pPr>
        <w:numPr>
          <w:ilvl w:val="0"/>
          <w:numId w:val="20"/>
        </w:numPr>
        <w:suppressAutoHyphens w:val="0"/>
        <w:spacing w:line="360" w:lineRule="auto"/>
        <w:ind w:left="284" w:hanging="284"/>
        <w:rPr>
          <w:sz w:val="28"/>
          <w:szCs w:val="28"/>
        </w:rPr>
      </w:pPr>
      <w:r w:rsidRPr="007E48FD">
        <w:rPr>
          <w:b/>
          <w:sz w:val="28"/>
          <w:szCs w:val="28"/>
        </w:rPr>
        <w:t xml:space="preserve">Základná charakteristika konsolidovaného celku </w:t>
      </w:r>
    </w:p>
    <w:p w:rsidR="0054187F" w:rsidRDefault="0054187F" w:rsidP="0054187F">
      <w:pPr>
        <w:jc w:val="both"/>
      </w:pPr>
      <w:r>
        <w:rPr>
          <w:sz w:val="28"/>
          <w:szCs w:val="28"/>
        </w:rPr>
        <w:t xml:space="preserve">  </w:t>
      </w:r>
      <w:r>
        <w:t xml:space="preserve">Obec je samostatný územný samosprávny a správny celok Slovenskej republiky. Obec je právnickou osobou, ktorá samostatne hospodári s vlastným majetkom a s vlastnými príjmami. Základnou úlohou obce pri výkone samosprávy je starostlivosť o všestranný rozvoj jej územia a o potreby jej obyvateľov. Konsolidovaný celok tvorí Obec Veľký Ďur a Základná škola Veľký Ďur. </w:t>
      </w:r>
    </w:p>
    <w:p w:rsidR="0054187F" w:rsidRDefault="0054187F" w:rsidP="0054187F">
      <w:pPr>
        <w:suppressAutoHyphens w:val="0"/>
        <w:spacing w:line="360" w:lineRule="auto"/>
        <w:rPr>
          <w:sz w:val="28"/>
          <w:szCs w:val="28"/>
        </w:rPr>
      </w:pPr>
    </w:p>
    <w:p w:rsidR="0054187F" w:rsidRDefault="0054187F" w:rsidP="0064467E">
      <w:pPr>
        <w:numPr>
          <w:ilvl w:val="0"/>
          <w:numId w:val="20"/>
        </w:numPr>
        <w:suppressAutoHyphens w:val="0"/>
        <w:spacing w:line="360" w:lineRule="auto"/>
        <w:ind w:left="284" w:hanging="284"/>
        <w:rPr>
          <w:b/>
          <w:sz w:val="28"/>
          <w:szCs w:val="28"/>
        </w:rPr>
      </w:pPr>
      <w:r w:rsidRPr="0054187F">
        <w:rPr>
          <w:b/>
          <w:sz w:val="28"/>
          <w:szCs w:val="28"/>
        </w:rPr>
        <w:t>Základná charakteristika konsolidovaného celku</w:t>
      </w:r>
    </w:p>
    <w:p w:rsidR="0054187F" w:rsidRPr="00DF20D4" w:rsidRDefault="0054187F" w:rsidP="0054187F">
      <w:pPr>
        <w:numPr>
          <w:ilvl w:val="1"/>
          <w:numId w:val="21"/>
        </w:numPr>
        <w:suppressAutoHyphens w:val="0"/>
        <w:spacing w:line="360" w:lineRule="auto"/>
        <w:ind w:left="426" w:hanging="426"/>
        <w:jc w:val="both"/>
        <w:rPr>
          <w:b/>
        </w:rPr>
      </w:pPr>
      <w:r>
        <w:rPr>
          <w:b/>
          <w:sz w:val="28"/>
          <w:szCs w:val="28"/>
        </w:rPr>
        <w:t xml:space="preserve">   </w:t>
      </w:r>
      <w:r>
        <w:rPr>
          <w:b/>
        </w:rPr>
        <w:t>Geografické údaje</w:t>
      </w:r>
    </w:p>
    <w:tbl>
      <w:tblPr>
        <w:tblW w:w="8356" w:type="dxa"/>
        <w:tblCellSpacing w:w="7" w:type="dxa"/>
        <w:tblBorders>
          <w:top w:val="outset" w:sz="18" w:space="0" w:color="auto"/>
          <w:left w:val="outset" w:sz="18" w:space="0" w:color="auto"/>
          <w:bottom w:val="outset" w:sz="18" w:space="0" w:color="auto"/>
          <w:right w:val="outset" w:sz="18" w:space="0" w:color="auto"/>
        </w:tblBorders>
        <w:tblCellMar>
          <w:top w:w="15" w:type="dxa"/>
          <w:left w:w="15" w:type="dxa"/>
          <w:bottom w:w="15" w:type="dxa"/>
          <w:right w:w="15" w:type="dxa"/>
        </w:tblCellMar>
        <w:tblLook w:val="04A0" w:firstRow="1" w:lastRow="0" w:firstColumn="1" w:lastColumn="0" w:noHBand="0" w:noVBand="1"/>
      </w:tblPr>
      <w:tblGrid>
        <w:gridCol w:w="4245"/>
        <w:gridCol w:w="4111"/>
      </w:tblGrid>
      <w:tr w:rsidR="0054187F" w:rsidRPr="00DF20D4" w:rsidTr="00E912D6">
        <w:trPr>
          <w:tblCellSpacing w:w="7" w:type="dxa"/>
        </w:trPr>
        <w:tc>
          <w:tcPr>
            <w:tcW w:w="4224" w:type="dxa"/>
            <w:tcBorders>
              <w:top w:val="outset" w:sz="6" w:space="0" w:color="auto"/>
              <w:left w:val="outset" w:sz="6" w:space="0" w:color="auto"/>
              <w:bottom w:val="outset" w:sz="6" w:space="0" w:color="auto"/>
              <w:right w:val="outset" w:sz="6" w:space="0" w:color="auto"/>
            </w:tcBorders>
            <w:shd w:val="clear" w:color="auto" w:fill="FFFFCC"/>
            <w:vAlign w:val="center"/>
            <w:hideMark/>
          </w:tcPr>
          <w:p w:rsidR="0054187F" w:rsidRPr="00DF20D4" w:rsidRDefault="0054187F" w:rsidP="00E912D6">
            <w:pPr>
              <w:suppressAutoHyphens w:val="0"/>
              <w:rPr>
                <w:lang w:eastAsia="sk-SK"/>
              </w:rPr>
            </w:pPr>
            <w:r w:rsidRPr="00DF20D4">
              <w:rPr>
                <w:lang w:eastAsia="sk-SK"/>
              </w:rPr>
              <w:t>Štát</w:t>
            </w:r>
          </w:p>
        </w:tc>
        <w:tc>
          <w:tcPr>
            <w:tcW w:w="4090" w:type="dxa"/>
            <w:tcBorders>
              <w:top w:val="outset" w:sz="6" w:space="0" w:color="auto"/>
              <w:left w:val="outset" w:sz="6" w:space="0" w:color="auto"/>
              <w:bottom w:val="outset" w:sz="6" w:space="0" w:color="auto"/>
              <w:right w:val="outset" w:sz="6" w:space="0" w:color="auto"/>
            </w:tcBorders>
            <w:shd w:val="clear" w:color="auto" w:fill="FFFFCC"/>
            <w:vAlign w:val="center"/>
            <w:hideMark/>
          </w:tcPr>
          <w:p w:rsidR="0054187F" w:rsidRPr="00DF20D4" w:rsidRDefault="0054187F" w:rsidP="00E912D6">
            <w:pPr>
              <w:suppressAutoHyphens w:val="0"/>
              <w:rPr>
                <w:lang w:eastAsia="sk-SK"/>
              </w:rPr>
            </w:pPr>
            <w:r w:rsidRPr="00DF20D4">
              <w:rPr>
                <w:lang w:eastAsia="sk-SK"/>
              </w:rPr>
              <w:t> Slovensko</w:t>
            </w:r>
          </w:p>
        </w:tc>
      </w:tr>
      <w:tr w:rsidR="0054187F" w:rsidRPr="00DF20D4" w:rsidTr="00E912D6">
        <w:trPr>
          <w:tblCellSpacing w:w="7" w:type="dxa"/>
        </w:trPr>
        <w:tc>
          <w:tcPr>
            <w:tcW w:w="4224" w:type="dxa"/>
            <w:tcBorders>
              <w:top w:val="outset" w:sz="6" w:space="0" w:color="auto"/>
              <w:left w:val="outset" w:sz="6" w:space="0" w:color="auto"/>
              <w:bottom w:val="outset" w:sz="6" w:space="0" w:color="auto"/>
              <w:right w:val="outset" w:sz="6" w:space="0" w:color="auto"/>
            </w:tcBorders>
            <w:vAlign w:val="center"/>
            <w:hideMark/>
          </w:tcPr>
          <w:p w:rsidR="0054187F" w:rsidRPr="00DF20D4" w:rsidRDefault="0054187F" w:rsidP="00E912D6">
            <w:pPr>
              <w:suppressAutoHyphens w:val="0"/>
              <w:rPr>
                <w:lang w:eastAsia="sk-SK"/>
              </w:rPr>
            </w:pPr>
            <w:r w:rsidRPr="00DF20D4">
              <w:rPr>
                <w:lang w:eastAsia="sk-SK"/>
              </w:rPr>
              <w:t> Kraj</w:t>
            </w:r>
          </w:p>
        </w:tc>
        <w:tc>
          <w:tcPr>
            <w:tcW w:w="4090" w:type="dxa"/>
            <w:tcBorders>
              <w:top w:val="outset" w:sz="6" w:space="0" w:color="auto"/>
              <w:left w:val="outset" w:sz="6" w:space="0" w:color="auto"/>
              <w:bottom w:val="outset" w:sz="6" w:space="0" w:color="auto"/>
              <w:right w:val="outset" w:sz="6" w:space="0" w:color="auto"/>
            </w:tcBorders>
            <w:vAlign w:val="center"/>
            <w:hideMark/>
          </w:tcPr>
          <w:p w:rsidR="0054187F" w:rsidRPr="00DF20D4" w:rsidRDefault="0054187F" w:rsidP="00E912D6">
            <w:pPr>
              <w:suppressAutoHyphens w:val="0"/>
              <w:rPr>
                <w:lang w:eastAsia="sk-SK"/>
              </w:rPr>
            </w:pPr>
            <w:r w:rsidRPr="00DF20D4">
              <w:rPr>
                <w:lang w:eastAsia="sk-SK"/>
              </w:rPr>
              <w:t> Nitriansky kraj</w:t>
            </w:r>
          </w:p>
        </w:tc>
      </w:tr>
      <w:tr w:rsidR="0054187F" w:rsidRPr="00DF20D4" w:rsidTr="00E912D6">
        <w:trPr>
          <w:tblCellSpacing w:w="7" w:type="dxa"/>
        </w:trPr>
        <w:tc>
          <w:tcPr>
            <w:tcW w:w="4224" w:type="dxa"/>
            <w:tcBorders>
              <w:top w:val="outset" w:sz="6" w:space="0" w:color="auto"/>
              <w:left w:val="outset" w:sz="6" w:space="0" w:color="auto"/>
              <w:bottom w:val="outset" w:sz="6" w:space="0" w:color="auto"/>
              <w:right w:val="outset" w:sz="6" w:space="0" w:color="auto"/>
            </w:tcBorders>
            <w:shd w:val="clear" w:color="auto" w:fill="FFFFCC"/>
            <w:vAlign w:val="center"/>
            <w:hideMark/>
          </w:tcPr>
          <w:p w:rsidR="0054187F" w:rsidRPr="00DF20D4" w:rsidRDefault="0054187F" w:rsidP="00E912D6">
            <w:pPr>
              <w:suppressAutoHyphens w:val="0"/>
              <w:rPr>
                <w:lang w:eastAsia="sk-SK"/>
              </w:rPr>
            </w:pPr>
            <w:r w:rsidRPr="00DF20D4">
              <w:rPr>
                <w:lang w:eastAsia="sk-SK"/>
              </w:rPr>
              <w:t> Okres</w:t>
            </w:r>
          </w:p>
        </w:tc>
        <w:tc>
          <w:tcPr>
            <w:tcW w:w="4090" w:type="dxa"/>
            <w:tcBorders>
              <w:top w:val="outset" w:sz="6" w:space="0" w:color="auto"/>
              <w:left w:val="outset" w:sz="6" w:space="0" w:color="auto"/>
              <w:bottom w:val="outset" w:sz="6" w:space="0" w:color="auto"/>
              <w:right w:val="outset" w:sz="6" w:space="0" w:color="auto"/>
            </w:tcBorders>
            <w:shd w:val="clear" w:color="auto" w:fill="FFFFCC"/>
            <w:vAlign w:val="center"/>
            <w:hideMark/>
          </w:tcPr>
          <w:p w:rsidR="0054187F" w:rsidRPr="00DF20D4" w:rsidRDefault="0054187F" w:rsidP="00E912D6">
            <w:pPr>
              <w:suppressAutoHyphens w:val="0"/>
              <w:rPr>
                <w:lang w:eastAsia="sk-SK"/>
              </w:rPr>
            </w:pPr>
            <w:r w:rsidRPr="00DF20D4">
              <w:rPr>
                <w:lang w:eastAsia="sk-SK"/>
              </w:rPr>
              <w:t> Levice</w:t>
            </w:r>
          </w:p>
        </w:tc>
      </w:tr>
      <w:tr w:rsidR="0054187F" w:rsidRPr="00DF20D4" w:rsidTr="00E912D6">
        <w:trPr>
          <w:tblCellSpacing w:w="7" w:type="dxa"/>
        </w:trPr>
        <w:tc>
          <w:tcPr>
            <w:tcW w:w="4224" w:type="dxa"/>
            <w:tcBorders>
              <w:top w:val="outset" w:sz="6" w:space="0" w:color="auto"/>
              <w:left w:val="outset" w:sz="6" w:space="0" w:color="auto"/>
              <w:bottom w:val="outset" w:sz="6" w:space="0" w:color="auto"/>
              <w:right w:val="outset" w:sz="6" w:space="0" w:color="auto"/>
            </w:tcBorders>
            <w:vAlign w:val="center"/>
            <w:hideMark/>
          </w:tcPr>
          <w:p w:rsidR="0054187F" w:rsidRPr="00DF20D4" w:rsidRDefault="0054187F" w:rsidP="00E912D6">
            <w:pPr>
              <w:suppressAutoHyphens w:val="0"/>
              <w:rPr>
                <w:lang w:eastAsia="sk-SK"/>
              </w:rPr>
            </w:pPr>
            <w:r w:rsidRPr="00DF20D4">
              <w:rPr>
                <w:lang w:eastAsia="sk-SK"/>
              </w:rPr>
              <w:t> Región</w:t>
            </w:r>
          </w:p>
        </w:tc>
        <w:tc>
          <w:tcPr>
            <w:tcW w:w="4090" w:type="dxa"/>
            <w:tcBorders>
              <w:top w:val="outset" w:sz="6" w:space="0" w:color="auto"/>
              <w:left w:val="outset" w:sz="6" w:space="0" w:color="auto"/>
              <w:bottom w:val="outset" w:sz="6" w:space="0" w:color="auto"/>
              <w:right w:val="outset" w:sz="6" w:space="0" w:color="auto"/>
            </w:tcBorders>
            <w:vAlign w:val="center"/>
            <w:hideMark/>
          </w:tcPr>
          <w:p w:rsidR="0054187F" w:rsidRPr="00DF20D4" w:rsidRDefault="0054187F" w:rsidP="00E912D6">
            <w:pPr>
              <w:suppressAutoHyphens w:val="0"/>
              <w:rPr>
                <w:lang w:eastAsia="sk-SK"/>
              </w:rPr>
            </w:pPr>
            <w:r w:rsidRPr="00DF20D4">
              <w:rPr>
                <w:lang w:eastAsia="sk-SK"/>
              </w:rPr>
              <w:t> Tekov</w:t>
            </w:r>
          </w:p>
        </w:tc>
      </w:tr>
      <w:tr w:rsidR="0054187F" w:rsidRPr="00DF20D4" w:rsidTr="00E912D6">
        <w:trPr>
          <w:tblCellSpacing w:w="7" w:type="dxa"/>
        </w:trPr>
        <w:tc>
          <w:tcPr>
            <w:tcW w:w="4224" w:type="dxa"/>
            <w:tcBorders>
              <w:top w:val="outset" w:sz="6" w:space="0" w:color="auto"/>
              <w:left w:val="outset" w:sz="6" w:space="0" w:color="auto"/>
              <w:bottom w:val="outset" w:sz="6" w:space="0" w:color="auto"/>
              <w:right w:val="outset" w:sz="6" w:space="0" w:color="auto"/>
            </w:tcBorders>
            <w:shd w:val="clear" w:color="auto" w:fill="FFFFCC"/>
            <w:vAlign w:val="center"/>
            <w:hideMark/>
          </w:tcPr>
          <w:p w:rsidR="0054187F" w:rsidRPr="00DF20D4" w:rsidRDefault="0054187F" w:rsidP="00E912D6">
            <w:pPr>
              <w:suppressAutoHyphens w:val="0"/>
              <w:rPr>
                <w:lang w:eastAsia="sk-SK"/>
              </w:rPr>
            </w:pPr>
            <w:r w:rsidRPr="00DF20D4">
              <w:rPr>
                <w:lang w:eastAsia="sk-SK"/>
              </w:rPr>
              <w:t> Nadmorská výška</w:t>
            </w:r>
          </w:p>
        </w:tc>
        <w:tc>
          <w:tcPr>
            <w:tcW w:w="4090" w:type="dxa"/>
            <w:tcBorders>
              <w:top w:val="outset" w:sz="6" w:space="0" w:color="auto"/>
              <w:left w:val="outset" w:sz="6" w:space="0" w:color="auto"/>
              <w:bottom w:val="outset" w:sz="6" w:space="0" w:color="auto"/>
              <w:right w:val="outset" w:sz="6" w:space="0" w:color="auto"/>
            </w:tcBorders>
            <w:shd w:val="clear" w:color="auto" w:fill="FFFFCC"/>
            <w:vAlign w:val="center"/>
            <w:hideMark/>
          </w:tcPr>
          <w:p w:rsidR="0054187F" w:rsidRPr="00DF20D4" w:rsidRDefault="0054187F" w:rsidP="00E912D6">
            <w:pPr>
              <w:suppressAutoHyphens w:val="0"/>
              <w:rPr>
                <w:lang w:eastAsia="sk-SK"/>
              </w:rPr>
            </w:pPr>
            <w:r w:rsidRPr="00DF20D4">
              <w:rPr>
                <w:lang w:eastAsia="sk-SK"/>
              </w:rPr>
              <w:t> 180 - 200 m n. m.</w:t>
            </w:r>
          </w:p>
        </w:tc>
      </w:tr>
      <w:tr w:rsidR="0054187F" w:rsidRPr="00DF20D4" w:rsidTr="00E912D6">
        <w:trPr>
          <w:tblCellSpacing w:w="7" w:type="dxa"/>
        </w:trPr>
        <w:tc>
          <w:tcPr>
            <w:tcW w:w="4224" w:type="dxa"/>
            <w:tcBorders>
              <w:top w:val="outset" w:sz="6" w:space="0" w:color="auto"/>
              <w:left w:val="outset" w:sz="6" w:space="0" w:color="auto"/>
              <w:bottom w:val="outset" w:sz="6" w:space="0" w:color="auto"/>
              <w:right w:val="outset" w:sz="6" w:space="0" w:color="auto"/>
            </w:tcBorders>
            <w:vAlign w:val="center"/>
            <w:hideMark/>
          </w:tcPr>
          <w:p w:rsidR="0054187F" w:rsidRPr="00DF20D4" w:rsidRDefault="0054187F" w:rsidP="00E912D6">
            <w:pPr>
              <w:suppressAutoHyphens w:val="0"/>
              <w:rPr>
                <w:lang w:eastAsia="sk-SK"/>
              </w:rPr>
            </w:pPr>
            <w:r w:rsidRPr="00DF20D4">
              <w:rPr>
                <w:lang w:eastAsia="sk-SK"/>
              </w:rPr>
              <w:t> Prvá písomná zmienka</w:t>
            </w:r>
          </w:p>
        </w:tc>
        <w:tc>
          <w:tcPr>
            <w:tcW w:w="4090" w:type="dxa"/>
            <w:tcBorders>
              <w:top w:val="outset" w:sz="6" w:space="0" w:color="auto"/>
              <w:left w:val="outset" w:sz="6" w:space="0" w:color="auto"/>
              <w:bottom w:val="outset" w:sz="6" w:space="0" w:color="auto"/>
              <w:right w:val="outset" w:sz="6" w:space="0" w:color="auto"/>
            </w:tcBorders>
            <w:vAlign w:val="center"/>
            <w:hideMark/>
          </w:tcPr>
          <w:p w:rsidR="0054187F" w:rsidRPr="00DF20D4" w:rsidRDefault="0054187F" w:rsidP="00E912D6">
            <w:pPr>
              <w:suppressAutoHyphens w:val="0"/>
              <w:rPr>
                <w:lang w:eastAsia="sk-SK"/>
              </w:rPr>
            </w:pPr>
            <w:r w:rsidRPr="00DF20D4">
              <w:rPr>
                <w:lang w:eastAsia="sk-SK"/>
              </w:rPr>
              <w:t> 1 205</w:t>
            </w:r>
          </w:p>
        </w:tc>
      </w:tr>
      <w:tr w:rsidR="0054187F" w:rsidRPr="00DF20D4" w:rsidTr="00E912D6">
        <w:trPr>
          <w:tblCellSpacing w:w="7" w:type="dxa"/>
        </w:trPr>
        <w:tc>
          <w:tcPr>
            <w:tcW w:w="4224" w:type="dxa"/>
            <w:tcBorders>
              <w:top w:val="outset" w:sz="6" w:space="0" w:color="auto"/>
              <w:left w:val="outset" w:sz="6" w:space="0" w:color="auto"/>
              <w:bottom w:val="outset" w:sz="6" w:space="0" w:color="auto"/>
              <w:right w:val="outset" w:sz="6" w:space="0" w:color="auto"/>
            </w:tcBorders>
            <w:shd w:val="clear" w:color="auto" w:fill="FFFFCC"/>
            <w:vAlign w:val="center"/>
            <w:hideMark/>
          </w:tcPr>
          <w:p w:rsidR="0054187F" w:rsidRPr="00DF20D4" w:rsidRDefault="0054187F" w:rsidP="00E912D6">
            <w:pPr>
              <w:suppressAutoHyphens w:val="0"/>
              <w:rPr>
                <w:lang w:eastAsia="sk-SK"/>
              </w:rPr>
            </w:pPr>
            <w:r w:rsidRPr="00DF20D4">
              <w:rPr>
                <w:lang w:eastAsia="sk-SK"/>
              </w:rPr>
              <w:t> Rozloha</w:t>
            </w:r>
          </w:p>
        </w:tc>
        <w:tc>
          <w:tcPr>
            <w:tcW w:w="4090" w:type="dxa"/>
            <w:tcBorders>
              <w:top w:val="outset" w:sz="6" w:space="0" w:color="auto"/>
              <w:left w:val="outset" w:sz="6" w:space="0" w:color="auto"/>
              <w:bottom w:val="outset" w:sz="6" w:space="0" w:color="auto"/>
              <w:right w:val="outset" w:sz="6" w:space="0" w:color="auto"/>
            </w:tcBorders>
            <w:shd w:val="clear" w:color="auto" w:fill="FFFFCC"/>
            <w:vAlign w:val="center"/>
            <w:hideMark/>
          </w:tcPr>
          <w:p w:rsidR="0054187F" w:rsidRPr="00DF20D4" w:rsidRDefault="0054187F" w:rsidP="00E912D6">
            <w:pPr>
              <w:suppressAutoHyphens w:val="0"/>
              <w:rPr>
                <w:lang w:eastAsia="sk-SK"/>
              </w:rPr>
            </w:pPr>
            <w:r w:rsidRPr="00DF20D4">
              <w:rPr>
                <w:lang w:eastAsia="sk-SK"/>
              </w:rPr>
              <w:t> 22,02 km² (2 202 ha)</w:t>
            </w:r>
          </w:p>
        </w:tc>
      </w:tr>
      <w:tr w:rsidR="0054187F" w:rsidRPr="00DF20D4" w:rsidTr="00E912D6">
        <w:trPr>
          <w:tblCellSpacing w:w="7" w:type="dxa"/>
        </w:trPr>
        <w:tc>
          <w:tcPr>
            <w:tcW w:w="4224" w:type="dxa"/>
            <w:tcBorders>
              <w:top w:val="outset" w:sz="6" w:space="0" w:color="auto"/>
              <w:left w:val="outset" w:sz="6" w:space="0" w:color="auto"/>
              <w:bottom w:val="outset" w:sz="6" w:space="0" w:color="auto"/>
              <w:right w:val="outset" w:sz="6" w:space="0" w:color="auto"/>
            </w:tcBorders>
            <w:vAlign w:val="center"/>
            <w:hideMark/>
          </w:tcPr>
          <w:p w:rsidR="0054187F" w:rsidRPr="00DF20D4" w:rsidRDefault="0054187F" w:rsidP="00E912D6">
            <w:pPr>
              <w:suppressAutoHyphens w:val="0"/>
              <w:rPr>
                <w:lang w:eastAsia="sk-SK"/>
              </w:rPr>
            </w:pPr>
            <w:r w:rsidRPr="00DF20D4">
              <w:rPr>
                <w:lang w:eastAsia="sk-SK"/>
              </w:rPr>
              <w:t> Počet obyvateľov k 31.12.20</w:t>
            </w:r>
            <w:r>
              <w:rPr>
                <w:lang w:eastAsia="sk-SK"/>
              </w:rPr>
              <w:t>22</w:t>
            </w:r>
          </w:p>
        </w:tc>
        <w:tc>
          <w:tcPr>
            <w:tcW w:w="4090" w:type="dxa"/>
            <w:tcBorders>
              <w:top w:val="outset" w:sz="6" w:space="0" w:color="auto"/>
              <w:left w:val="outset" w:sz="6" w:space="0" w:color="auto"/>
              <w:bottom w:val="outset" w:sz="6" w:space="0" w:color="auto"/>
              <w:right w:val="outset" w:sz="6" w:space="0" w:color="auto"/>
            </w:tcBorders>
            <w:vAlign w:val="center"/>
            <w:hideMark/>
          </w:tcPr>
          <w:p w:rsidR="0054187F" w:rsidRPr="00DF20D4" w:rsidRDefault="0054187F" w:rsidP="00E912D6">
            <w:pPr>
              <w:suppressAutoHyphens w:val="0"/>
              <w:rPr>
                <w:lang w:eastAsia="sk-SK"/>
              </w:rPr>
            </w:pPr>
            <w:r w:rsidRPr="00DF20D4">
              <w:rPr>
                <w:lang w:eastAsia="sk-SK"/>
              </w:rPr>
              <w:t> 13</w:t>
            </w:r>
            <w:r>
              <w:rPr>
                <w:lang w:eastAsia="sk-SK"/>
              </w:rPr>
              <w:t>15</w:t>
            </w:r>
          </w:p>
        </w:tc>
      </w:tr>
      <w:tr w:rsidR="0054187F" w:rsidRPr="00DF20D4" w:rsidTr="00E912D6">
        <w:trPr>
          <w:tblCellSpacing w:w="7" w:type="dxa"/>
        </w:trPr>
        <w:tc>
          <w:tcPr>
            <w:tcW w:w="4224" w:type="dxa"/>
            <w:tcBorders>
              <w:top w:val="outset" w:sz="6" w:space="0" w:color="auto"/>
              <w:left w:val="outset" w:sz="6" w:space="0" w:color="auto"/>
              <w:bottom w:val="outset" w:sz="6" w:space="0" w:color="auto"/>
              <w:right w:val="outset" w:sz="6" w:space="0" w:color="auto"/>
            </w:tcBorders>
            <w:shd w:val="clear" w:color="auto" w:fill="FFFFCC"/>
            <w:vAlign w:val="center"/>
            <w:hideMark/>
          </w:tcPr>
          <w:p w:rsidR="0054187F" w:rsidRPr="00DF20D4" w:rsidRDefault="0054187F" w:rsidP="00E912D6">
            <w:pPr>
              <w:suppressAutoHyphens w:val="0"/>
              <w:rPr>
                <w:lang w:eastAsia="sk-SK"/>
              </w:rPr>
            </w:pPr>
            <w:r w:rsidRPr="00DF20D4">
              <w:rPr>
                <w:lang w:eastAsia="sk-SK"/>
              </w:rPr>
              <w:lastRenderedPageBreak/>
              <w:t> Starosta</w:t>
            </w:r>
          </w:p>
        </w:tc>
        <w:tc>
          <w:tcPr>
            <w:tcW w:w="4090" w:type="dxa"/>
            <w:tcBorders>
              <w:top w:val="outset" w:sz="6" w:space="0" w:color="auto"/>
              <w:left w:val="outset" w:sz="6" w:space="0" w:color="auto"/>
              <w:bottom w:val="outset" w:sz="6" w:space="0" w:color="auto"/>
              <w:right w:val="outset" w:sz="6" w:space="0" w:color="auto"/>
            </w:tcBorders>
            <w:shd w:val="clear" w:color="auto" w:fill="FFFFCC"/>
            <w:vAlign w:val="center"/>
            <w:hideMark/>
          </w:tcPr>
          <w:p w:rsidR="0054187F" w:rsidRPr="00DF20D4" w:rsidRDefault="0054187F" w:rsidP="00E912D6">
            <w:pPr>
              <w:suppressAutoHyphens w:val="0"/>
              <w:rPr>
                <w:lang w:eastAsia="sk-SK"/>
              </w:rPr>
            </w:pPr>
            <w:r w:rsidRPr="00DF20D4">
              <w:rPr>
                <w:lang w:eastAsia="sk-SK"/>
              </w:rPr>
              <w:t> Ing. Peter Benko</w:t>
            </w:r>
          </w:p>
        </w:tc>
      </w:tr>
      <w:tr w:rsidR="0054187F" w:rsidRPr="00DF20D4" w:rsidTr="00E912D6">
        <w:trPr>
          <w:tblCellSpacing w:w="7" w:type="dxa"/>
        </w:trPr>
        <w:tc>
          <w:tcPr>
            <w:tcW w:w="4224" w:type="dxa"/>
            <w:tcBorders>
              <w:top w:val="outset" w:sz="6" w:space="0" w:color="auto"/>
              <w:left w:val="outset" w:sz="6" w:space="0" w:color="auto"/>
              <w:bottom w:val="outset" w:sz="6" w:space="0" w:color="auto"/>
              <w:right w:val="outset" w:sz="6" w:space="0" w:color="auto"/>
            </w:tcBorders>
            <w:vAlign w:val="center"/>
            <w:hideMark/>
          </w:tcPr>
          <w:p w:rsidR="0054187F" w:rsidRPr="00DF20D4" w:rsidRDefault="0054187F" w:rsidP="00E912D6">
            <w:pPr>
              <w:suppressAutoHyphens w:val="0"/>
              <w:rPr>
                <w:lang w:eastAsia="sk-SK"/>
              </w:rPr>
            </w:pPr>
            <w:r w:rsidRPr="00DF20D4">
              <w:rPr>
                <w:lang w:eastAsia="sk-SK"/>
              </w:rPr>
              <w:t> Adresa</w:t>
            </w:r>
          </w:p>
        </w:tc>
        <w:tc>
          <w:tcPr>
            <w:tcW w:w="4090" w:type="dxa"/>
            <w:tcBorders>
              <w:top w:val="outset" w:sz="6" w:space="0" w:color="auto"/>
              <w:left w:val="outset" w:sz="6" w:space="0" w:color="auto"/>
              <w:bottom w:val="outset" w:sz="6" w:space="0" w:color="auto"/>
              <w:right w:val="outset" w:sz="6" w:space="0" w:color="auto"/>
            </w:tcBorders>
            <w:vAlign w:val="center"/>
            <w:hideMark/>
          </w:tcPr>
          <w:p w:rsidR="0054187F" w:rsidRPr="00DF20D4" w:rsidRDefault="0054187F" w:rsidP="00E912D6">
            <w:pPr>
              <w:suppressAutoHyphens w:val="0"/>
              <w:rPr>
                <w:lang w:eastAsia="sk-SK"/>
              </w:rPr>
            </w:pPr>
            <w:r w:rsidRPr="00DF20D4">
              <w:rPr>
                <w:lang w:eastAsia="sk-SK"/>
              </w:rPr>
              <w:t> Obecný úrad, Hlavná 80, Veľký Ďur</w:t>
            </w:r>
          </w:p>
        </w:tc>
      </w:tr>
      <w:tr w:rsidR="0054187F" w:rsidRPr="00DF20D4" w:rsidTr="00E912D6">
        <w:trPr>
          <w:tblCellSpacing w:w="7" w:type="dxa"/>
        </w:trPr>
        <w:tc>
          <w:tcPr>
            <w:tcW w:w="4224" w:type="dxa"/>
            <w:tcBorders>
              <w:top w:val="outset" w:sz="6" w:space="0" w:color="auto"/>
              <w:left w:val="outset" w:sz="6" w:space="0" w:color="auto"/>
              <w:bottom w:val="outset" w:sz="6" w:space="0" w:color="auto"/>
              <w:right w:val="outset" w:sz="6" w:space="0" w:color="auto"/>
            </w:tcBorders>
            <w:shd w:val="clear" w:color="auto" w:fill="FFFFCC"/>
            <w:vAlign w:val="center"/>
            <w:hideMark/>
          </w:tcPr>
          <w:p w:rsidR="0054187F" w:rsidRPr="00DF20D4" w:rsidRDefault="0054187F" w:rsidP="00E912D6">
            <w:pPr>
              <w:suppressAutoHyphens w:val="0"/>
              <w:rPr>
                <w:lang w:eastAsia="sk-SK"/>
              </w:rPr>
            </w:pPr>
            <w:r w:rsidRPr="00DF20D4">
              <w:rPr>
                <w:lang w:eastAsia="sk-SK"/>
              </w:rPr>
              <w:t> PSČ</w:t>
            </w:r>
          </w:p>
        </w:tc>
        <w:tc>
          <w:tcPr>
            <w:tcW w:w="4090" w:type="dxa"/>
            <w:tcBorders>
              <w:top w:val="outset" w:sz="6" w:space="0" w:color="auto"/>
              <w:left w:val="outset" w:sz="6" w:space="0" w:color="auto"/>
              <w:bottom w:val="outset" w:sz="6" w:space="0" w:color="auto"/>
              <w:right w:val="outset" w:sz="6" w:space="0" w:color="auto"/>
            </w:tcBorders>
            <w:shd w:val="clear" w:color="auto" w:fill="FFFFCC"/>
            <w:vAlign w:val="center"/>
            <w:hideMark/>
          </w:tcPr>
          <w:p w:rsidR="0054187F" w:rsidRPr="00DF20D4" w:rsidRDefault="0054187F" w:rsidP="00E912D6">
            <w:pPr>
              <w:suppressAutoHyphens w:val="0"/>
              <w:rPr>
                <w:lang w:eastAsia="sk-SK"/>
              </w:rPr>
            </w:pPr>
            <w:r w:rsidRPr="00DF20D4">
              <w:rPr>
                <w:lang w:eastAsia="sk-SK"/>
              </w:rPr>
              <w:t> 935 34</w:t>
            </w:r>
          </w:p>
        </w:tc>
      </w:tr>
    </w:tbl>
    <w:p w:rsidR="0054187F" w:rsidRPr="00DF20D4" w:rsidRDefault="0054187F" w:rsidP="0054187F">
      <w:pPr>
        <w:suppressAutoHyphens w:val="0"/>
        <w:spacing w:before="100" w:beforeAutospacing="1" w:after="100" w:afterAutospacing="1"/>
        <w:jc w:val="both"/>
        <w:rPr>
          <w:lang w:eastAsia="sk-SK"/>
        </w:rPr>
      </w:pPr>
      <w:r w:rsidRPr="00DF20D4">
        <w:rPr>
          <w:lang w:eastAsia="sk-SK"/>
        </w:rPr>
        <w:t> </w:t>
      </w:r>
    </w:p>
    <w:p w:rsidR="0054187F" w:rsidRPr="00DF20D4" w:rsidRDefault="0054187F" w:rsidP="0054187F">
      <w:pPr>
        <w:numPr>
          <w:ilvl w:val="0"/>
          <w:numId w:val="24"/>
        </w:numPr>
        <w:suppressAutoHyphens w:val="0"/>
        <w:jc w:val="both"/>
        <w:rPr>
          <w:lang w:eastAsia="sk-SK"/>
        </w:rPr>
      </w:pPr>
      <w:r w:rsidRPr="00DF20D4">
        <w:rPr>
          <w:lang w:eastAsia="sk-SK"/>
        </w:rPr>
        <w:t>obec leží vo východnej časti Pohronskej pahorkatiny v doline Ďurského potoka</w:t>
      </w:r>
    </w:p>
    <w:p w:rsidR="0054187F" w:rsidRPr="00DF20D4" w:rsidRDefault="0054187F" w:rsidP="0054187F">
      <w:pPr>
        <w:numPr>
          <w:ilvl w:val="0"/>
          <w:numId w:val="24"/>
        </w:numPr>
        <w:suppressAutoHyphens w:val="0"/>
        <w:jc w:val="both"/>
        <w:rPr>
          <w:lang w:eastAsia="sk-SK"/>
        </w:rPr>
      </w:pPr>
      <w:r w:rsidRPr="00DF20D4">
        <w:rPr>
          <w:lang w:eastAsia="sk-SK"/>
        </w:rPr>
        <w:t>17 km od Levíc a 35 km od Nitry</w:t>
      </w:r>
    </w:p>
    <w:p w:rsidR="0054187F" w:rsidRPr="00DF20D4" w:rsidRDefault="0054187F" w:rsidP="0054187F">
      <w:pPr>
        <w:numPr>
          <w:ilvl w:val="0"/>
          <w:numId w:val="24"/>
        </w:numPr>
        <w:suppressAutoHyphens w:val="0"/>
        <w:jc w:val="both"/>
        <w:rPr>
          <w:lang w:eastAsia="sk-SK"/>
        </w:rPr>
      </w:pPr>
      <w:r w:rsidRPr="00DF20D4">
        <w:rPr>
          <w:lang w:eastAsia="sk-SK"/>
        </w:rPr>
        <w:t>v chotári obce je štátna prírodná rezervácia Pat</w:t>
      </w:r>
      <w:r>
        <w:rPr>
          <w:lang w:eastAsia="sk-SK"/>
        </w:rPr>
        <w:t>i</w:t>
      </w:r>
      <w:r w:rsidRPr="00DF20D4">
        <w:rPr>
          <w:lang w:eastAsia="sk-SK"/>
        </w:rPr>
        <w:t>anská cerina</w:t>
      </w:r>
    </w:p>
    <w:p w:rsidR="0054187F" w:rsidRDefault="0054187F" w:rsidP="0054187F">
      <w:pPr>
        <w:numPr>
          <w:ilvl w:val="0"/>
          <w:numId w:val="24"/>
        </w:numPr>
        <w:suppressAutoHyphens w:val="0"/>
        <w:jc w:val="both"/>
        <w:rPr>
          <w:lang w:eastAsia="sk-SK"/>
        </w:rPr>
      </w:pPr>
      <w:r w:rsidRPr="00DF20D4">
        <w:rPr>
          <w:lang w:eastAsia="sk-SK"/>
        </w:rPr>
        <w:t>vznikla v roku 1960 zlúčením Horného</w:t>
      </w:r>
      <w:r>
        <w:rPr>
          <w:lang w:eastAsia="sk-SK"/>
        </w:rPr>
        <w:t xml:space="preserve"> Ďura, </w:t>
      </w:r>
      <w:r w:rsidRPr="00DF20D4">
        <w:rPr>
          <w:lang w:eastAsia="sk-SK"/>
        </w:rPr>
        <w:t>Dolného Ďura a</w:t>
      </w:r>
      <w:r>
        <w:rPr>
          <w:lang w:eastAsia="sk-SK"/>
        </w:rPr>
        <w:t> </w:t>
      </w:r>
      <w:r w:rsidRPr="00DF20D4">
        <w:rPr>
          <w:lang w:eastAsia="sk-SK"/>
        </w:rPr>
        <w:t>Rohožnice</w:t>
      </w:r>
    </w:p>
    <w:p w:rsidR="0054187F" w:rsidRDefault="0054187F" w:rsidP="0054187F">
      <w:pPr>
        <w:suppressAutoHyphens w:val="0"/>
        <w:ind w:left="360"/>
        <w:jc w:val="both"/>
        <w:rPr>
          <w:lang w:eastAsia="sk-SK"/>
        </w:rPr>
      </w:pPr>
    </w:p>
    <w:p w:rsidR="0054187F" w:rsidRDefault="0054187F" w:rsidP="0054187F">
      <w:pPr>
        <w:suppressAutoHyphens w:val="0"/>
        <w:ind w:left="360"/>
        <w:jc w:val="center"/>
        <w:rPr>
          <w:lang w:eastAsia="sk-SK"/>
        </w:rPr>
      </w:pPr>
    </w:p>
    <w:p w:rsidR="0054187F" w:rsidRPr="00DF20D4" w:rsidRDefault="0054187F" w:rsidP="0054187F">
      <w:pPr>
        <w:suppressAutoHyphens w:val="0"/>
        <w:spacing w:before="100" w:beforeAutospacing="1" w:after="100" w:afterAutospacing="1"/>
        <w:ind w:left="284"/>
        <w:jc w:val="center"/>
        <w:rPr>
          <w:lang w:eastAsia="sk-SK"/>
        </w:rPr>
      </w:pPr>
      <w:r w:rsidRPr="00DB0BCC">
        <w:rPr>
          <w:noProof/>
          <w:lang w:eastAsia="sk-SK"/>
        </w:rPr>
        <w:drawing>
          <wp:inline distT="0" distB="0" distL="0" distR="0" wp14:anchorId="0581687E" wp14:editId="50926245">
            <wp:extent cx="5629275" cy="2651760"/>
            <wp:effectExtent l="0" t="0" r="9525" b="0"/>
            <wp:docPr id="6" name="Obrázok 6" descr="C:\Users\rha07900\Desktop\CD\IMG_3113_up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rha07900\Desktop\CD\IMG_3113_upr.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29275" cy="2651760"/>
                    </a:xfrm>
                    <a:prstGeom prst="rect">
                      <a:avLst/>
                    </a:prstGeom>
                    <a:noFill/>
                    <a:ln>
                      <a:noFill/>
                    </a:ln>
                  </pic:spPr>
                </pic:pic>
              </a:graphicData>
            </a:graphic>
          </wp:inline>
        </w:drawing>
      </w:r>
    </w:p>
    <w:p w:rsidR="0054187F" w:rsidRPr="00283FAD" w:rsidRDefault="0054187F" w:rsidP="0054187F">
      <w:pPr>
        <w:numPr>
          <w:ilvl w:val="1"/>
          <w:numId w:val="21"/>
        </w:numPr>
        <w:suppressAutoHyphens w:val="0"/>
        <w:spacing w:line="360" w:lineRule="auto"/>
        <w:ind w:left="426" w:hanging="426"/>
        <w:jc w:val="both"/>
        <w:rPr>
          <w:b/>
        </w:rPr>
      </w:pPr>
      <w:r>
        <w:rPr>
          <w:b/>
        </w:rPr>
        <w:t>Demografické údaje</w:t>
      </w:r>
    </w:p>
    <w:p w:rsidR="0054187F" w:rsidRPr="004D2EE4" w:rsidRDefault="0054187F" w:rsidP="0054187F">
      <w:pPr>
        <w:pStyle w:val="Odsekzoznamu"/>
        <w:ind w:left="360"/>
        <w:jc w:val="both"/>
        <w:rPr>
          <w:sz w:val="26"/>
        </w:rPr>
      </w:pPr>
      <w:r w:rsidRPr="004D2EE4">
        <w:rPr>
          <w:b/>
          <w:i/>
          <w:sz w:val="26"/>
        </w:rPr>
        <w:t>Počet obyvateľov k 31.12.20</w:t>
      </w:r>
      <w:r>
        <w:rPr>
          <w:b/>
          <w:i/>
          <w:sz w:val="26"/>
        </w:rPr>
        <w:t>2</w:t>
      </w:r>
      <w:r w:rsidR="00F349D8">
        <w:rPr>
          <w:b/>
          <w:i/>
          <w:sz w:val="26"/>
        </w:rPr>
        <w:t>4</w:t>
      </w:r>
      <w:r w:rsidRPr="004D2EE4">
        <w:rPr>
          <w:b/>
          <w:i/>
          <w:sz w:val="26"/>
        </w:rPr>
        <w:t>:</w:t>
      </w:r>
      <w:r w:rsidRPr="004D2EE4">
        <w:rPr>
          <w:sz w:val="26"/>
        </w:rPr>
        <w:t xml:space="preserve"> </w:t>
      </w:r>
    </w:p>
    <w:tbl>
      <w:tblPr>
        <w:tblW w:w="9498" w:type="dxa"/>
        <w:tblLayout w:type="fixed"/>
        <w:tblCellMar>
          <w:left w:w="30" w:type="dxa"/>
          <w:right w:w="30" w:type="dxa"/>
        </w:tblCellMar>
        <w:tblLook w:val="0100" w:firstRow="0" w:lastRow="0" w:firstColumn="0" w:lastColumn="1" w:noHBand="0" w:noVBand="0"/>
      </w:tblPr>
      <w:tblGrid>
        <w:gridCol w:w="1560"/>
        <w:gridCol w:w="850"/>
        <w:gridCol w:w="992"/>
        <w:gridCol w:w="993"/>
        <w:gridCol w:w="992"/>
        <w:gridCol w:w="1134"/>
        <w:gridCol w:w="992"/>
        <w:gridCol w:w="992"/>
        <w:gridCol w:w="993"/>
      </w:tblGrid>
      <w:tr w:rsidR="0054187F" w:rsidTr="009A0404">
        <w:trPr>
          <w:trHeight w:val="80"/>
        </w:trPr>
        <w:tc>
          <w:tcPr>
            <w:tcW w:w="1560" w:type="dxa"/>
          </w:tcPr>
          <w:p w:rsidR="0054187F" w:rsidRDefault="0054187F" w:rsidP="00E912D6">
            <w:pPr>
              <w:rPr>
                <w:rFonts w:ascii="Arial" w:hAnsi="Arial"/>
                <w:snapToGrid w:val="0"/>
                <w:color w:val="000000"/>
                <w:lang w:eastAsia="sk-SK"/>
              </w:rPr>
            </w:pPr>
          </w:p>
        </w:tc>
        <w:tc>
          <w:tcPr>
            <w:tcW w:w="850" w:type="dxa"/>
          </w:tcPr>
          <w:p w:rsidR="0054187F" w:rsidRDefault="0054187F" w:rsidP="00E912D6">
            <w:pPr>
              <w:jc w:val="right"/>
              <w:rPr>
                <w:rFonts w:ascii="Arial" w:hAnsi="Arial"/>
                <w:snapToGrid w:val="0"/>
                <w:color w:val="000000"/>
                <w:lang w:eastAsia="sk-SK"/>
              </w:rPr>
            </w:pPr>
          </w:p>
        </w:tc>
        <w:tc>
          <w:tcPr>
            <w:tcW w:w="992" w:type="dxa"/>
          </w:tcPr>
          <w:p w:rsidR="0054187F" w:rsidRDefault="0054187F" w:rsidP="00E912D6">
            <w:pPr>
              <w:jc w:val="right"/>
              <w:rPr>
                <w:rFonts w:ascii="Arial" w:hAnsi="Arial"/>
                <w:snapToGrid w:val="0"/>
                <w:color w:val="000000"/>
                <w:lang w:eastAsia="sk-SK"/>
              </w:rPr>
            </w:pPr>
          </w:p>
        </w:tc>
        <w:tc>
          <w:tcPr>
            <w:tcW w:w="993" w:type="dxa"/>
          </w:tcPr>
          <w:p w:rsidR="0054187F" w:rsidRDefault="0054187F" w:rsidP="00E912D6">
            <w:pPr>
              <w:jc w:val="right"/>
              <w:rPr>
                <w:rFonts w:ascii="Arial" w:hAnsi="Arial"/>
                <w:snapToGrid w:val="0"/>
                <w:color w:val="000000"/>
                <w:lang w:eastAsia="sk-SK"/>
              </w:rPr>
            </w:pPr>
          </w:p>
        </w:tc>
        <w:tc>
          <w:tcPr>
            <w:tcW w:w="992" w:type="dxa"/>
          </w:tcPr>
          <w:p w:rsidR="0054187F" w:rsidRDefault="0054187F" w:rsidP="00E912D6">
            <w:pPr>
              <w:jc w:val="right"/>
              <w:rPr>
                <w:rFonts w:ascii="Arial" w:hAnsi="Arial"/>
                <w:snapToGrid w:val="0"/>
                <w:color w:val="000000"/>
                <w:lang w:eastAsia="sk-SK"/>
              </w:rPr>
            </w:pPr>
          </w:p>
        </w:tc>
        <w:tc>
          <w:tcPr>
            <w:tcW w:w="1134" w:type="dxa"/>
          </w:tcPr>
          <w:p w:rsidR="0054187F" w:rsidRDefault="0054187F" w:rsidP="00E912D6">
            <w:pPr>
              <w:jc w:val="right"/>
              <w:rPr>
                <w:rFonts w:ascii="Arial" w:hAnsi="Arial"/>
                <w:snapToGrid w:val="0"/>
                <w:color w:val="000000"/>
                <w:lang w:eastAsia="sk-SK"/>
              </w:rPr>
            </w:pPr>
          </w:p>
        </w:tc>
        <w:tc>
          <w:tcPr>
            <w:tcW w:w="992" w:type="dxa"/>
          </w:tcPr>
          <w:p w:rsidR="0054187F" w:rsidRDefault="0054187F" w:rsidP="00E912D6">
            <w:pPr>
              <w:jc w:val="right"/>
              <w:rPr>
                <w:rFonts w:ascii="Arial" w:hAnsi="Arial"/>
                <w:snapToGrid w:val="0"/>
                <w:color w:val="000000"/>
                <w:lang w:eastAsia="sk-SK"/>
              </w:rPr>
            </w:pPr>
          </w:p>
        </w:tc>
        <w:tc>
          <w:tcPr>
            <w:tcW w:w="992" w:type="dxa"/>
          </w:tcPr>
          <w:p w:rsidR="0054187F" w:rsidRDefault="0054187F" w:rsidP="00E912D6">
            <w:pPr>
              <w:jc w:val="right"/>
              <w:rPr>
                <w:rFonts w:ascii="Arial" w:hAnsi="Arial"/>
                <w:snapToGrid w:val="0"/>
                <w:color w:val="000000"/>
                <w:lang w:eastAsia="sk-SK"/>
              </w:rPr>
            </w:pPr>
          </w:p>
        </w:tc>
        <w:tc>
          <w:tcPr>
            <w:tcW w:w="993" w:type="dxa"/>
          </w:tcPr>
          <w:p w:rsidR="0054187F" w:rsidRDefault="0054187F" w:rsidP="00E912D6">
            <w:pPr>
              <w:jc w:val="right"/>
              <w:rPr>
                <w:rFonts w:ascii="Arial" w:hAnsi="Arial"/>
                <w:snapToGrid w:val="0"/>
                <w:color w:val="000000"/>
                <w:lang w:eastAsia="sk-SK"/>
              </w:rPr>
            </w:pPr>
          </w:p>
        </w:tc>
      </w:tr>
      <w:tr w:rsidR="00347F4E" w:rsidTr="009A0404">
        <w:trPr>
          <w:trHeight w:val="247"/>
        </w:trPr>
        <w:tc>
          <w:tcPr>
            <w:tcW w:w="1560" w:type="dxa"/>
            <w:tcBorders>
              <w:top w:val="single" w:sz="4" w:space="0" w:color="auto"/>
              <w:left w:val="single" w:sz="12" w:space="0" w:color="auto"/>
              <w:bottom w:val="single" w:sz="6" w:space="0" w:color="auto"/>
              <w:right w:val="single" w:sz="6" w:space="0" w:color="auto"/>
            </w:tcBorders>
          </w:tcPr>
          <w:p w:rsidR="00347F4E" w:rsidRDefault="00347F4E" w:rsidP="00347F4E">
            <w:pPr>
              <w:rPr>
                <w:rFonts w:ascii="Arial" w:hAnsi="Arial"/>
                <w:snapToGrid w:val="0"/>
                <w:color w:val="000000"/>
                <w:lang w:eastAsia="sk-SK"/>
              </w:rPr>
            </w:pPr>
            <w:r>
              <w:rPr>
                <w:rFonts w:ascii="Arial" w:hAnsi="Arial"/>
                <w:snapToGrid w:val="0"/>
                <w:color w:val="000000"/>
                <w:lang w:eastAsia="sk-SK"/>
              </w:rPr>
              <w:t>V roku   →</w:t>
            </w:r>
          </w:p>
        </w:tc>
        <w:tc>
          <w:tcPr>
            <w:tcW w:w="850" w:type="dxa"/>
            <w:tcBorders>
              <w:top w:val="single" w:sz="4" w:space="0" w:color="auto"/>
              <w:left w:val="single" w:sz="6" w:space="0" w:color="auto"/>
              <w:bottom w:val="single" w:sz="6" w:space="0" w:color="auto"/>
              <w:right w:val="single" w:sz="6" w:space="0" w:color="auto"/>
            </w:tcBorders>
          </w:tcPr>
          <w:p w:rsidR="00347F4E" w:rsidRDefault="00347F4E" w:rsidP="00347F4E">
            <w:pPr>
              <w:jc w:val="center"/>
              <w:rPr>
                <w:rFonts w:ascii="Arial" w:hAnsi="Arial"/>
                <w:snapToGrid w:val="0"/>
                <w:color w:val="000000"/>
                <w:lang w:eastAsia="sk-SK"/>
              </w:rPr>
            </w:pPr>
            <w:r>
              <w:rPr>
                <w:rFonts w:ascii="Arial" w:hAnsi="Arial"/>
                <w:snapToGrid w:val="0"/>
                <w:color w:val="000000"/>
                <w:lang w:eastAsia="sk-SK"/>
              </w:rPr>
              <w:t>2017</w:t>
            </w:r>
          </w:p>
        </w:tc>
        <w:tc>
          <w:tcPr>
            <w:tcW w:w="992" w:type="dxa"/>
            <w:tcBorders>
              <w:top w:val="single" w:sz="4" w:space="0" w:color="auto"/>
              <w:left w:val="single" w:sz="6" w:space="0" w:color="auto"/>
              <w:bottom w:val="single" w:sz="6" w:space="0" w:color="auto"/>
              <w:right w:val="single" w:sz="6" w:space="0" w:color="auto"/>
            </w:tcBorders>
          </w:tcPr>
          <w:p w:rsidR="00347F4E" w:rsidRDefault="00347F4E" w:rsidP="00347F4E">
            <w:pPr>
              <w:jc w:val="center"/>
              <w:rPr>
                <w:rFonts w:ascii="Arial" w:hAnsi="Arial"/>
                <w:snapToGrid w:val="0"/>
                <w:color w:val="000000"/>
                <w:lang w:eastAsia="sk-SK"/>
              </w:rPr>
            </w:pPr>
            <w:r>
              <w:rPr>
                <w:rFonts w:ascii="Arial" w:hAnsi="Arial"/>
                <w:snapToGrid w:val="0"/>
                <w:color w:val="000000"/>
                <w:lang w:eastAsia="sk-SK"/>
              </w:rPr>
              <w:t>2018</w:t>
            </w:r>
          </w:p>
        </w:tc>
        <w:tc>
          <w:tcPr>
            <w:tcW w:w="993" w:type="dxa"/>
            <w:tcBorders>
              <w:top w:val="single" w:sz="4" w:space="0" w:color="auto"/>
              <w:left w:val="single" w:sz="6" w:space="0" w:color="auto"/>
              <w:bottom w:val="single" w:sz="6" w:space="0" w:color="auto"/>
              <w:right w:val="single" w:sz="6" w:space="0" w:color="auto"/>
            </w:tcBorders>
          </w:tcPr>
          <w:p w:rsidR="00347F4E" w:rsidRDefault="00347F4E" w:rsidP="00347F4E">
            <w:pPr>
              <w:jc w:val="center"/>
              <w:rPr>
                <w:rFonts w:ascii="Arial" w:hAnsi="Arial"/>
                <w:snapToGrid w:val="0"/>
                <w:color w:val="000000"/>
                <w:lang w:eastAsia="sk-SK"/>
              </w:rPr>
            </w:pPr>
            <w:r>
              <w:rPr>
                <w:rFonts w:ascii="Arial" w:hAnsi="Arial"/>
                <w:snapToGrid w:val="0"/>
                <w:color w:val="000000"/>
                <w:lang w:eastAsia="sk-SK"/>
              </w:rPr>
              <w:t>2019</w:t>
            </w:r>
          </w:p>
        </w:tc>
        <w:tc>
          <w:tcPr>
            <w:tcW w:w="992" w:type="dxa"/>
            <w:tcBorders>
              <w:top w:val="single" w:sz="4" w:space="0" w:color="auto"/>
              <w:left w:val="single" w:sz="6" w:space="0" w:color="auto"/>
              <w:bottom w:val="single" w:sz="6" w:space="0" w:color="auto"/>
              <w:right w:val="single" w:sz="6" w:space="0" w:color="auto"/>
            </w:tcBorders>
          </w:tcPr>
          <w:p w:rsidR="00347F4E" w:rsidRDefault="00347F4E" w:rsidP="00347F4E">
            <w:pPr>
              <w:jc w:val="center"/>
              <w:rPr>
                <w:rFonts w:ascii="Arial" w:hAnsi="Arial"/>
                <w:snapToGrid w:val="0"/>
                <w:color w:val="000000"/>
                <w:lang w:eastAsia="sk-SK"/>
              </w:rPr>
            </w:pPr>
            <w:r>
              <w:rPr>
                <w:rFonts w:ascii="Arial" w:hAnsi="Arial"/>
                <w:snapToGrid w:val="0"/>
                <w:color w:val="000000"/>
                <w:lang w:eastAsia="sk-SK"/>
              </w:rPr>
              <w:t>2020</w:t>
            </w:r>
          </w:p>
        </w:tc>
        <w:tc>
          <w:tcPr>
            <w:tcW w:w="1134" w:type="dxa"/>
            <w:tcBorders>
              <w:top w:val="single" w:sz="4" w:space="0" w:color="auto"/>
              <w:left w:val="single" w:sz="6" w:space="0" w:color="auto"/>
              <w:bottom w:val="single" w:sz="6" w:space="0" w:color="auto"/>
              <w:right w:val="single" w:sz="6" w:space="0" w:color="auto"/>
            </w:tcBorders>
          </w:tcPr>
          <w:p w:rsidR="00347F4E" w:rsidRDefault="00347F4E" w:rsidP="00347F4E">
            <w:pPr>
              <w:jc w:val="center"/>
              <w:rPr>
                <w:rFonts w:ascii="Arial" w:hAnsi="Arial"/>
                <w:snapToGrid w:val="0"/>
                <w:color w:val="000000"/>
                <w:lang w:eastAsia="sk-SK"/>
              </w:rPr>
            </w:pPr>
            <w:r>
              <w:rPr>
                <w:rFonts w:ascii="Arial" w:hAnsi="Arial"/>
                <w:snapToGrid w:val="0"/>
                <w:color w:val="000000"/>
                <w:lang w:eastAsia="sk-SK"/>
              </w:rPr>
              <w:t>2021</w:t>
            </w:r>
          </w:p>
        </w:tc>
        <w:tc>
          <w:tcPr>
            <w:tcW w:w="992" w:type="dxa"/>
            <w:tcBorders>
              <w:top w:val="single" w:sz="4" w:space="0" w:color="auto"/>
              <w:left w:val="single" w:sz="6" w:space="0" w:color="auto"/>
              <w:bottom w:val="single" w:sz="6" w:space="0" w:color="auto"/>
              <w:right w:val="single" w:sz="6" w:space="0" w:color="auto"/>
            </w:tcBorders>
          </w:tcPr>
          <w:p w:rsidR="00347F4E" w:rsidRDefault="00347F4E" w:rsidP="00347F4E">
            <w:pPr>
              <w:jc w:val="center"/>
              <w:rPr>
                <w:rFonts w:ascii="Arial" w:hAnsi="Arial"/>
                <w:snapToGrid w:val="0"/>
                <w:color w:val="000000"/>
                <w:lang w:eastAsia="sk-SK"/>
              </w:rPr>
            </w:pPr>
            <w:r>
              <w:rPr>
                <w:rFonts w:ascii="Arial" w:hAnsi="Arial"/>
                <w:snapToGrid w:val="0"/>
                <w:color w:val="000000"/>
                <w:lang w:eastAsia="sk-SK"/>
              </w:rPr>
              <w:t>2022</w:t>
            </w:r>
          </w:p>
        </w:tc>
        <w:tc>
          <w:tcPr>
            <w:tcW w:w="992" w:type="dxa"/>
            <w:tcBorders>
              <w:top w:val="single" w:sz="4" w:space="0" w:color="auto"/>
              <w:left w:val="single" w:sz="6" w:space="0" w:color="auto"/>
              <w:bottom w:val="single" w:sz="6" w:space="0" w:color="auto"/>
              <w:right w:val="single" w:sz="6" w:space="0" w:color="auto"/>
            </w:tcBorders>
          </w:tcPr>
          <w:p w:rsidR="00347F4E" w:rsidRDefault="00347F4E" w:rsidP="00347F4E">
            <w:pPr>
              <w:jc w:val="center"/>
              <w:rPr>
                <w:rFonts w:ascii="Arial" w:hAnsi="Arial"/>
                <w:snapToGrid w:val="0"/>
                <w:color w:val="000000"/>
                <w:lang w:eastAsia="sk-SK"/>
              </w:rPr>
            </w:pPr>
            <w:r>
              <w:rPr>
                <w:rFonts w:ascii="Arial" w:hAnsi="Arial"/>
                <w:snapToGrid w:val="0"/>
                <w:color w:val="000000"/>
                <w:lang w:eastAsia="sk-SK"/>
              </w:rPr>
              <w:t>2023</w:t>
            </w:r>
          </w:p>
        </w:tc>
        <w:tc>
          <w:tcPr>
            <w:tcW w:w="993" w:type="dxa"/>
            <w:tcBorders>
              <w:top w:val="single" w:sz="4" w:space="0" w:color="auto"/>
              <w:left w:val="single" w:sz="6" w:space="0" w:color="auto"/>
              <w:bottom w:val="single" w:sz="6" w:space="0" w:color="auto"/>
              <w:right w:val="single" w:sz="6" w:space="0" w:color="auto"/>
            </w:tcBorders>
          </w:tcPr>
          <w:p w:rsidR="00347F4E" w:rsidRDefault="00347F4E" w:rsidP="009A0404">
            <w:pPr>
              <w:ind w:right="-27"/>
              <w:jc w:val="center"/>
              <w:rPr>
                <w:rFonts w:ascii="Arial" w:hAnsi="Arial"/>
                <w:snapToGrid w:val="0"/>
                <w:color w:val="000000"/>
                <w:lang w:eastAsia="sk-SK"/>
              </w:rPr>
            </w:pPr>
            <w:r>
              <w:rPr>
                <w:rFonts w:ascii="Arial" w:hAnsi="Arial"/>
                <w:snapToGrid w:val="0"/>
                <w:color w:val="000000"/>
                <w:lang w:eastAsia="sk-SK"/>
              </w:rPr>
              <w:t>2024</w:t>
            </w:r>
          </w:p>
        </w:tc>
      </w:tr>
      <w:tr w:rsidR="00347F4E" w:rsidTr="009A0404">
        <w:trPr>
          <w:trHeight w:val="247"/>
        </w:trPr>
        <w:tc>
          <w:tcPr>
            <w:tcW w:w="1560" w:type="dxa"/>
            <w:tcBorders>
              <w:top w:val="single" w:sz="6" w:space="0" w:color="auto"/>
              <w:left w:val="single" w:sz="12" w:space="0" w:color="auto"/>
              <w:bottom w:val="single" w:sz="2" w:space="0" w:color="000000"/>
              <w:right w:val="single" w:sz="6" w:space="0" w:color="auto"/>
            </w:tcBorders>
          </w:tcPr>
          <w:p w:rsidR="00347F4E" w:rsidRDefault="00347F4E" w:rsidP="00347F4E">
            <w:pPr>
              <w:rPr>
                <w:rFonts w:ascii="Arial" w:hAnsi="Arial"/>
                <w:snapToGrid w:val="0"/>
                <w:color w:val="000000"/>
                <w:lang w:eastAsia="sk-SK"/>
              </w:rPr>
            </w:pPr>
            <w:r>
              <w:rPr>
                <w:rFonts w:ascii="Arial" w:hAnsi="Arial"/>
                <w:snapToGrid w:val="0"/>
                <w:color w:val="000000"/>
                <w:lang w:eastAsia="sk-SK"/>
              </w:rPr>
              <w:t>Počet obyv.celk.    ↓</w:t>
            </w:r>
          </w:p>
        </w:tc>
        <w:tc>
          <w:tcPr>
            <w:tcW w:w="850" w:type="dxa"/>
            <w:tcBorders>
              <w:top w:val="single" w:sz="6" w:space="0" w:color="auto"/>
              <w:left w:val="single" w:sz="6" w:space="0" w:color="auto"/>
              <w:bottom w:val="single" w:sz="6" w:space="0" w:color="auto"/>
              <w:right w:val="single" w:sz="6" w:space="0" w:color="auto"/>
            </w:tcBorders>
          </w:tcPr>
          <w:p w:rsidR="00347F4E" w:rsidRDefault="00347F4E" w:rsidP="00347F4E">
            <w:pPr>
              <w:jc w:val="center"/>
              <w:rPr>
                <w:rFonts w:ascii="Arial" w:hAnsi="Arial"/>
                <w:snapToGrid w:val="0"/>
                <w:color w:val="000000"/>
                <w:sz w:val="18"/>
                <w:lang w:eastAsia="sk-SK"/>
              </w:rPr>
            </w:pPr>
          </w:p>
        </w:tc>
        <w:tc>
          <w:tcPr>
            <w:tcW w:w="992" w:type="dxa"/>
            <w:tcBorders>
              <w:top w:val="single" w:sz="6" w:space="0" w:color="auto"/>
              <w:left w:val="single" w:sz="6" w:space="0" w:color="auto"/>
              <w:bottom w:val="single" w:sz="6" w:space="0" w:color="auto"/>
              <w:right w:val="single" w:sz="6" w:space="0" w:color="auto"/>
            </w:tcBorders>
          </w:tcPr>
          <w:p w:rsidR="00347F4E" w:rsidRDefault="00347F4E" w:rsidP="00347F4E">
            <w:pPr>
              <w:jc w:val="center"/>
              <w:rPr>
                <w:rFonts w:ascii="Arial" w:hAnsi="Arial"/>
                <w:snapToGrid w:val="0"/>
                <w:color w:val="000000"/>
                <w:sz w:val="18"/>
                <w:lang w:eastAsia="sk-SK"/>
              </w:rPr>
            </w:pPr>
          </w:p>
        </w:tc>
        <w:tc>
          <w:tcPr>
            <w:tcW w:w="993" w:type="dxa"/>
            <w:tcBorders>
              <w:top w:val="single" w:sz="6" w:space="0" w:color="auto"/>
              <w:left w:val="single" w:sz="6" w:space="0" w:color="auto"/>
              <w:bottom w:val="single" w:sz="6" w:space="0" w:color="auto"/>
              <w:right w:val="single" w:sz="6" w:space="0" w:color="auto"/>
            </w:tcBorders>
          </w:tcPr>
          <w:p w:rsidR="00347F4E" w:rsidRDefault="00347F4E" w:rsidP="00347F4E">
            <w:pPr>
              <w:jc w:val="center"/>
              <w:rPr>
                <w:rFonts w:ascii="Arial" w:hAnsi="Arial"/>
                <w:snapToGrid w:val="0"/>
                <w:color w:val="000000"/>
                <w:sz w:val="18"/>
                <w:lang w:eastAsia="sk-SK"/>
              </w:rPr>
            </w:pPr>
          </w:p>
        </w:tc>
        <w:tc>
          <w:tcPr>
            <w:tcW w:w="992" w:type="dxa"/>
            <w:tcBorders>
              <w:top w:val="single" w:sz="6" w:space="0" w:color="auto"/>
              <w:left w:val="single" w:sz="6" w:space="0" w:color="auto"/>
              <w:bottom w:val="single" w:sz="6" w:space="0" w:color="auto"/>
              <w:right w:val="single" w:sz="6" w:space="0" w:color="auto"/>
            </w:tcBorders>
          </w:tcPr>
          <w:p w:rsidR="00347F4E" w:rsidRDefault="00347F4E" w:rsidP="00347F4E">
            <w:pPr>
              <w:jc w:val="center"/>
              <w:rPr>
                <w:rFonts w:ascii="Arial" w:hAnsi="Arial"/>
                <w:snapToGrid w:val="0"/>
                <w:color w:val="000000"/>
                <w:sz w:val="18"/>
                <w:lang w:eastAsia="sk-SK"/>
              </w:rPr>
            </w:pPr>
          </w:p>
        </w:tc>
        <w:tc>
          <w:tcPr>
            <w:tcW w:w="1134" w:type="dxa"/>
            <w:tcBorders>
              <w:top w:val="single" w:sz="6" w:space="0" w:color="auto"/>
              <w:left w:val="single" w:sz="6" w:space="0" w:color="auto"/>
              <w:bottom w:val="single" w:sz="6" w:space="0" w:color="auto"/>
              <w:right w:val="single" w:sz="6" w:space="0" w:color="auto"/>
            </w:tcBorders>
          </w:tcPr>
          <w:p w:rsidR="00347F4E" w:rsidRDefault="00347F4E" w:rsidP="00347F4E">
            <w:pPr>
              <w:jc w:val="center"/>
              <w:rPr>
                <w:rFonts w:ascii="Arial" w:hAnsi="Arial"/>
                <w:snapToGrid w:val="0"/>
                <w:color w:val="000000"/>
                <w:sz w:val="18"/>
                <w:lang w:eastAsia="sk-SK"/>
              </w:rPr>
            </w:pPr>
          </w:p>
        </w:tc>
        <w:tc>
          <w:tcPr>
            <w:tcW w:w="992" w:type="dxa"/>
            <w:tcBorders>
              <w:top w:val="single" w:sz="6" w:space="0" w:color="auto"/>
              <w:left w:val="single" w:sz="6" w:space="0" w:color="auto"/>
              <w:bottom w:val="single" w:sz="6" w:space="0" w:color="auto"/>
              <w:right w:val="single" w:sz="6" w:space="0" w:color="auto"/>
            </w:tcBorders>
          </w:tcPr>
          <w:p w:rsidR="00347F4E" w:rsidRDefault="00347F4E" w:rsidP="00347F4E">
            <w:pPr>
              <w:jc w:val="center"/>
              <w:rPr>
                <w:rFonts w:ascii="Arial" w:hAnsi="Arial"/>
                <w:snapToGrid w:val="0"/>
                <w:color w:val="000000"/>
                <w:sz w:val="18"/>
                <w:lang w:eastAsia="sk-SK"/>
              </w:rPr>
            </w:pPr>
          </w:p>
        </w:tc>
        <w:tc>
          <w:tcPr>
            <w:tcW w:w="992" w:type="dxa"/>
            <w:tcBorders>
              <w:top w:val="single" w:sz="6" w:space="0" w:color="auto"/>
              <w:left w:val="single" w:sz="6" w:space="0" w:color="auto"/>
              <w:bottom w:val="single" w:sz="6" w:space="0" w:color="auto"/>
              <w:right w:val="single" w:sz="6" w:space="0" w:color="auto"/>
            </w:tcBorders>
          </w:tcPr>
          <w:p w:rsidR="00347F4E" w:rsidRDefault="00347F4E" w:rsidP="00347F4E">
            <w:pPr>
              <w:jc w:val="center"/>
              <w:rPr>
                <w:rFonts w:ascii="Arial" w:hAnsi="Arial"/>
                <w:snapToGrid w:val="0"/>
                <w:color w:val="000000"/>
                <w:sz w:val="18"/>
                <w:lang w:eastAsia="sk-SK"/>
              </w:rPr>
            </w:pPr>
          </w:p>
        </w:tc>
        <w:tc>
          <w:tcPr>
            <w:tcW w:w="993" w:type="dxa"/>
            <w:tcBorders>
              <w:top w:val="single" w:sz="6" w:space="0" w:color="auto"/>
              <w:left w:val="single" w:sz="6" w:space="0" w:color="auto"/>
              <w:bottom w:val="single" w:sz="6" w:space="0" w:color="auto"/>
              <w:right w:val="single" w:sz="6" w:space="0" w:color="auto"/>
            </w:tcBorders>
          </w:tcPr>
          <w:p w:rsidR="00347F4E" w:rsidRDefault="00347F4E" w:rsidP="00347F4E">
            <w:pPr>
              <w:jc w:val="center"/>
              <w:rPr>
                <w:rFonts w:ascii="Arial" w:hAnsi="Arial"/>
                <w:snapToGrid w:val="0"/>
                <w:color w:val="000000"/>
                <w:sz w:val="18"/>
                <w:lang w:eastAsia="sk-SK"/>
              </w:rPr>
            </w:pPr>
          </w:p>
        </w:tc>
      </w:tr>
      <w:tr w:rsidR="00347F4E" w:rsidTr="009A0404">
        <w:trPr>
          <w:trHeight w:val="247"/>
        </w:trPr>
        <w:tc>
          <w:tcPr>
            <w:tcW w:w="1560" w:type="dxa"/>
            <w:tcBorders>
              <w:top w:val="single" w:sz="2" w:space="0" w:color="000000"/>
              <w:left w:val="single" w:sz="12" w:space="0" w:color="auto"/>
              <w:bottom w:val="single" w:sz="6" w:space="0" w:color="auto"/>
              <w:right w:val="single" w:sz="6" w:space="0" w:color="auto"/>
            </w:tcBorders>
          </w:tcPr>
          <w:p w:rsidR="00347F4E" w:rsidRDefault="00347F4E" w:rsidP="00347F4E">
            <w:pPr>
              <w:rPr>
                <w:rFonts w:ascii="Arial" w:hAnsi="Arial"/>
                <w:snapToGrid w:val="0"/>
                <w:color w:val="000000"/>
                <w:lang w:eastAsia="sk-SK"/>
              </w:rPr>
            </w:pPr>
            <w:r>
              <w:rPr>
                <w:rFonts w:ascii="Arial" w:hAnsi="Arial"/>
                <w:snapToGrid w:val="0"/>
                <w:color w:val="000000"/>
                <w:lang w:eastAsia="sk-SK"/>
              </w:rPr>
              <w:t>k 31.12.</w:t>
            </w:r>
          </w:p>
        </w:tc>
        <w:tc>
          <w:tcPr>
            <w:tcW w:w="850" w:type="dxa"/>
            <w:tcBorders>
              <w:top w:val="single" w:sz="6" w:space="0" w:color="auto"/>
              <w:left w:val="single" w:sz="6" w:space="0" w:color="auto"/>
              <w:bottom w:val="single" w:sz="6" w:space="0" w:color="auto"/>
              <w:right w:val="single" w:sz="6" w:space="0" w:color="auto"/>
            </w:tcBorders>
          </w:tcPr>
          <w:p w:rsidR="00347F4E" w:rsidRDefault="00347F4E" w:rsidP="00347F4E">
            <w:pPr>
              <w:jc w:val="right"/>
              <w:rPr>
                <w:rFonts w:ascii="Arial" w:hAnsi="Arial"/>
                <w:snapToGrid w:val="0"/>
                <w:color w:val="000000"/>
                <w:lang w:eastAsia="sk-SK"/>
              </w:rPr>
            </w:pPr>
            <w:r>
              <w:rPr>
                <w:rFonts w:ascii="Arial" w:hAnsi="Arial"/>
                <w:snapToGrid w:val="0"/>
                <w:color w:val="000000"/>
                <w:lang w:eastAsia="sk-SK"/>
              </w:rPr>
              <w:t>1337</w:t>
            </w:r>
          </w:p>
        </w:tc>
        <w:tc>
          <w:tcPr>
            <w:tcW w:w="992" w:type="dxa"/>
            <w:tcBorders>
              <w:top w:val="single" w:sz="6" w:space="0" w:color="auto"/>
              <w:left w:val="single" w:sz="6" w:space="0" w:color="auto"/>
              <w:bottom w:val="single" w:sz="6" w:space="0" w:color="auto"/>
              <w:right w:val="single" w:sz="6" w:space="0" w:color="auto"/>
            </w:tcBorders>
          </w:tcPr>
          <w:p w:rsidR="00347F4E" w:rsidRDefault="00347F4E" w:rsidP="00347F4E">
            <w:pPr>
              <w:jc w:val="right"/>
              <w:rPr>
                <w:rFonts w:ascii="Arial" w:hAnsi="Arial"/>
                <w:snapToGrid w:val="0"/>
                <w:color w:val="000000"/>
                <w:lang w:eastAsia="sk-SK"/>
              </w:rPr>
            </w:pPr>
            <w:r>
              <w:rPr>
                <w:rFonts w:ascii="Arial" w:hAnsi="Arial"/>
                <w:snapToGrid w:val="0"/>
                <w:color w:val="000000"/>
                <w:lang w:eastAsia="sk-SK"/>
              </w:rPr>
              <w:t>1304</w:t>
            </w:r>
          </w:p>
        </w:tc>
        <w:tc>
          <w:tcPr>
            <w:tcW w:w="993" w:type="dxa"/>
            <w:tcBorders>
              <w:top w:val="single" w:sz="6" w:space="0" w:color="auto"/>
              <w:left w:val="single" w:sz="6" w:space="0" w:color="auto"/>
              <w:bottom w:val="single" w:sz="6" w:space="0" w:color="auto"/>
              <w:right w:val="single" w:sz="6" w:space="0" w:color="auto"/>
            </w:tcBorders>
          </w:tcPr>
          <w:p w:rsidR="00347F4E" w:rsidRDefault="00347F4E" w:rsidP="00347F4E">
            <w:pPr>
              <w:jc w:val="right"/>
              <w:rPr>
                <w:rFonts w:ascii="Arial" w:hAnsi="Arial"/>
                <w:snapToGrid w:val="0"/>
                <w:color w:val="000000"/>
                <w:lang w:eastAsia="sk-SK"/>
              </w:rPr>
            </w:pPr>
            <w:r>
              <w:rPr>
                <w:rFonts w:ascii="Arial" w:hAnsi="Arial"/>
                <w:snapToGrid w:val="0"/>
                <w:color w:val="000000"/>
                <w:lang w:eastAsia="sk-SK"/>
              </w:rPr>
              <w:t>1298</w:t>
            </w:r>
          </w:p>
        </w:tc>
        <w:tc>
          <w:tcPr>
            <w:tcW w:w="992" w:type="dxa"/>
            <w:tcBorders>
              <w:top w:val="single" w:sz="6" w:space="0" w:color="auto"/>
              <w:left w:val="single" w:sz="6" w:space="0" w:color="auto"/>
              <w:bottom w:val="single" w:sz="6" w:space="0" w:color="auto"/>
              <w:right w:val="single" w:sz="6" w:space="0" w:color="auto"/>
            </w:tcBorders>
          </w:tcPr>
          <w:p w:rsidR="00347F4E" w:rsidRDefault="00347F4E" w:rsidP="00347F4E">
            <w:pPr>
              <w:jc w:val="right"/>
              <w:rPr>
                <w:rFonts w:ascii="Arial" w:hAnsi="Arial"/>
                <w:snapToGrid w:val="0"/>
                <w:color w:val="000000"/>
                <w:lang w:eastAsia="sk-SK"/>
              </w:rPr>
            </w:pPr>
            <w:r>
              <w:rPr>
                <w:rFonts w:ascii="Arial" w:hAnsi="Arial"/>
                <w:snapToGrid w:val="0"/>
                <w:color w:val="000000"/>
                <w:lang w:eastAsia="sk-SK"/>
              </w:rPr>
              <w:t>1306</w:t>
            </w:r>
          </w:p>
        </w:tc>
        <w:tc>
          <w:tcPr>
            <w:tcW w:w="1134" w:type="dxa"/>
            <w:tcBorders>
              <w:top w:val="single" w:sz="6" w:space="0" w:color="auto"/>
              <w:left w:val="single" w:sz="6" w:space="0" w:color="auto"/>
              <w:bottom w:val="single" w:sz="6" w:space="0" w:color="auto"/>
              <w:right w:val="single" w:sz="6" w:space="0" w:color="auto"/>
            </w:tcBorders>
          </w:tcPr>
          <w:p w:rsidR="00347F4E" w:rsidRDefault="00347F4E" w:rsidP="00347F4E">
            <w:pPr>
              <w:jc w:val="right"/>
              <w:rPr>
                <w:rFonts w:ascii="Arial" w:hAnsi="Arial"/>
                <w:snapToGrid w:val="0"/>
                <w:color w:val="000000"/>
                <w:lang w:eastAsia="sk-SK"/>
              </w:rPr>
            </w:pPr>
            <w:r>
              <w:rPr>
                <w:rFonts w:ascii="Arial" w:hAnsi="Arial"/>
                <w:snapToGrid w:val="0"/>
                <w:color w:val="000000"/>
                <w:lang w:eastAsia="sk-SK"/>
              </w:rPr>
              <w:t>1315</w:t>
            </w:r>
          </w:p>
        </w:tc>
        <w:tc>
          <w:tcPr>
            <w:tcW w:w="992" w:type="dxa"/>
            <w:tcBorders>
              <w:top w:val="single" w:sz="6" w:space="0" w:color="auto"/>
              <w:left w:val="single" w:sz="6" w:space="0" w:color="auto"/>
              <w:bottom w:val="single" w:sz="6" w:space="0" w:color="auto"/>
              <w:right w:val="single" w:sz="6" w:space="0" w:color="auto"/>
            </w:tcBorders>
          </w:tcPr>
          <w:p w:rsidR="00347F4E" w:rsidRDefault="00347F4E" w:rsidP="00347F4E">
            <w:pPr>
              <w:jc w:val="right"/>
              <w:rPr>
                <w:rFonts w:ascii="Arial" w:hAnsi="Arial"/>
                <w:snapToGrid w:val="0"/>
                <w:color w:val="000000"/>
                <w:lang w:eastAsia="sk-SK"/>
              </w:rPr>
            </w:pPr>
            <w:r>
              <w:rPr>
                <w:rFonts w:ascii="Arial" w:hAnsi="Arial"/>
                <w:snapToGrid w:val="0"/>
                <w:color w:val="000000"/>
                <w:lang w:eastAsia="sk-SK"/>
              </w:rPr>
              <w:t>1317</w:t>
            </w:r>
          </w:p>
        </w:tc>
        <w:tc>
          <w:tcPr>
            <w:tcW w:w="992" w:type="dxa"/>
            <w:tcBorders>
              <w:top w:val="single" w:sz="6" w:space="0" w:color="auto"/>
              <w:left w:val="single" w:sz="6" w:space="0" w:color="auto"/>
              <w:bottom w:val="single" w:sz="6" w:space="0" w:color="auto"/>
              <w:right w:val="single" w:sz="6" w:space="0" w:color="auto"/>
            </w:tcBorders>
          </w:tcPr>
          <w:p w:rsidR="00347F4E" w:rsidRDefault="00347F4E" w:rsidP="00347F4E">
            <w:pPr>
              <w:jc w:val="right"/>
              <w:rPr>
                <w:rFonts w:ascii="Arial" w:hAnsi="Arial"/>
                <w:snapToGrid w:val="0"/>
                <w:color w:val="000000"/>
                <w:lang w:eastAsia="sk-SK"/>
              </w:rPr>
            </w:pPr>
            <w:r>
              <w:rPr>
                <w:rFonts w:ascii="Arial" w:hAnsi="Arial"/>
                <w:snapToGrid w:val="0"/>
                <w:color w:val="000000"/>
                <w:lang w:eastAsia="sk-SK"/>
              </w:rPr>
              <w:t>1321</w:t>
            </w:r>
          </w:p>
        </w:tc>
        <w:tc>
          <w:tcPr>
            <w:tcW w:w="993" w:type="dxa"/>
            <w:tcBorders>
              <w:top w:val="single" w:sz="6" w:space="0" w:color="auto"/>
              <w:left w:val="single" w:sz="6" w:space="0" w:color="auto"/>
              <w:bottom w:val="single" w:sz="6" w:space="0" w:color="auto"/>
              <w:right w:val="single" w:sz="6" w:space="0" w:color="auto"/>
            </w:tcBorders>
          </w:tcPr>
          <w:p w:rsidR="00347F4E" w:rsidRDefault="00D3718C" w:rsidP="00347F4E">
            <w:pPr>
              <w:jc w:val="right"/>
              <w:rPr>
                <w:rFonts w:ascii="Arial" w:hAnsi="Arial"/>
                <w:snapToGrid w:val="0"/>
                <w:color w:val="000000"/>
                <w:lang w:eastAsia="sk-SK"/>
              </w:rPr>
            </w:pPr>
            <w:r>
              <w:rPr>
                <w:rFonts w:ascii="Arial" w:hAnsi="Arial"/>
                <w:snapToGrid w:val="0"/>
                <w:color w:val="000000"/>
                <w:lang w:eastAsia="sk-SK"/>
              </w:rPr>
              <w:t>1297</w:t>
            </w:r>
          </w:p>
        </w:tc>
      </w:tr>
      <w:tr w:rsidR="00347F4E" w:rsidTr="009A0404">
        <w:trPr>
          <w:trHeight w:val="247"/>
        </w:trPr>
        <w:tc>
          <w:tcPr>
            <w:tcW w:w="1560" w:type="dxa"/>
            <w:tcBorders>
              <w:top w:val="single" w:sz="6" w:space="0" w:color="auto"/>
              <w:left w:val="single" w:sz="12" w:space="0" w:color="auto"/>
              <w:bottom w:val="single" w:sz="6" w:space="0" w:color="auto"/>
              <w:right w:val="single" w:sz="6" w:space="0" w:color="auto"/>
            </w:tcBorders>
          </w:tcPr>
          <w:p w:rsidR="00347F4E" w:rsidRDefault="00347F4E" w:rsidP="00347F4E">
            <w:pPr>
              <w:rPr>
                <w:rFonts w:ascii="Arial" w:hAnsi="Arial"/>
                <w:snapToGrid w:val="0"/>
                <w:color w:val="000000"/>
                <w:lang w:eastAsia="sk-SK"/>
              </w:rPr>
            </w:pPr>
            <w:r>
              <w:rPr>
                <w:rFonts w:ascii="Arial" w:hAnsi="Arial"/>
                <w:snapToGrid w:val="0"/>
                <w:color w:val="000000"/>
                <w:lang w:eastAsia="sk-SK"/>
              </w:rPr>
              <w:t>Narodení</w:t>
            </w:r>
          </w:p>
        </w:tc>
        <w:tc>
          <w:tcPr>
            <w:tcW w:w="850" w:type="dxa"/>
            <w:tcBorders>
              <w:top w:val="single" w:sz="6" w:space="0" w:color="auto"/>
              <w:left w:val="single" w:sz="6" w:space="0" w:color="auto"/>
              <w:bottom w:val="single" w:sz="6" w:space="0" w:color="auto"/>
              <w:right w:val="single" w:sz="6" w:space="0" w:color="auto"/>
            </w:tcBorders>
          </w:tcPr>
          <w:p w:rsidR="00347F4E" w:rsidRDefault="00347F4E" w:rsidP="00347F4E">
            <w:pPr>
              <w:jc w:val="right"/>
              <w:rPr>
                <w:rFonts w:ascii="Arial" w:hAnsi="Arial"/>
                <w:snapToGrid w:val="0"/>
                <w:color w:val="000000"/>
                <w:lang w:eastAsia="sk-SK"/>
              </w:rPr>
            </w:pPr>
            <w:r>
              <w:rPr>
                <w:rFonts w:ascii="Arial" w:hAnsi="Arial"/>
                <w:snapToGrid w:val="0"/>
                <w:color w:val="000000"/>
                <w:lang w:eastAsia="sk-SK"/>
              </w:rPr>
              <w:t>16</w:t>
            </w:r>
          </w:p>
        </w:tc>
        <w:tc>
          <w:tcPr>
            <w:tcW w:w="992" w:type="dxa"/>
            <w:tcBorders>
              <w:top w:val="single" w:sz="6" w:space="0" w:color="auto"/>
              <w:left w:val="single" w:sz="6" w:space="0" w:color="auto"/>
              <w:bottom w:val="single" w:sz="6" w:space="0" w:color="auto"/>
              <w:right w:val="single" w:sz="6" w:space="0" w:color="auto"/>
            </w:tcBorders>
          </w:tcPr>
          <w:p w:rsidR="00347F4E" w:rsidRDefault="00347F4E" w:rsidP="00347F4E">
            <w:pPr>
              <w:jc w:val="right"/>
              <w:rPr>
                <w:rFonts w:ascii="Arial" w:hAnsi="Arial"/>
                <w:snapToGrid w:val="0"/>
                <w:color w:val="000000"/>
                <w:lang w:eastAsia="sk-SK"/>
              </w:rPr>
            </w:pPr>
            <w:r>
              <w:rPr>
                <w:rFonts w:ascii="Arial" w:hAnsi="Arial"/>
                <w:snapToGrid w:val="0"/>
                <w:color w:val="000000"/>
                <w:lang w:eastAsia="sk-SK"/>
              </w:rPr>
              <w:t>14</w:t>
            </w:r>
          </w:p>
        </w:tc>
        <w:tc>
          <w:tcPr>
            <w:tcW w:w="993" w:type="dxa"/>
            <w:tcBorders>
              <w:top w:val="single" w:sz="6" w:space="0" w:color="auto"/>
              <w:left w:val="single" w:sz="6" w:space="0" w:color="auto"/>
              <w:bottom w:val="single" w:sz="6" w:space="0" w:color="auto"/>
              <w:right w:val="single" w:sz="6" w:space="0" w:color="auto"/>
            </w:tcBorders>
          </w:tcPr>
          <w:p w:rsidR="00347F4E" w:rsidRDefault="00347F4E" w:rsidP="00347F4E">
            <w:pPr>
              <w:jc w:val="right"/>
              <w:rPr>
                <w:rFonts w:ascii="Arial" w:hAnsi="Arial"/>
                <w:snapToGrid w:val="0"/>
                <w:color w:val="000000"/>
                <w:lang w:eastAsia="sk-SK"/>
              </w:rPr>
            </w:pPr>
            <w:r>
              <w:rPr>
                <w:rFonts w:ascii="Arial" w:hAnsi="Arial"/>
                <w:snapToGrid w:val="0"/>
                <w:color w:val="000000"/>
                <w:lang w:eastAsia="sk-SK"/>
              </w:rPr>
              <w:t>10</w:t>
            </w:r>
          </w:p>
        </w:tc>
        <w:tc>
          <w:tcPr>
            <w:tcW w:w="992" w:type="dxa"/>
            <w:tcBorders>
              <w:top w:val="single" w:sz="6" w:space="0" w:color="auto"/>
              <w:left w:val="single" w:sz="6" w:space="0" w:color="auto"/>
              <w:bottom w:val="single" w:sz="6" w:space="0" w:color="auto"/>
              <w:right w:val="single" w:sz="6" w:space="0" w:color="auto"/>
            </w:tcBorders>
          </w:tcPr>
          <w:p w:rsidR="00347F4E" w:rsidRDefault="00347F4E" w:rsidP="00347F4E">
            <w:pPr>
              <w:jc w:val="right"/>
              <w:rPr>
                <w:rFonts w:ascii="Arial" w:hAnsi="Arial"/>
                <w:snapToGrid w:val="0"/>
                <w:color w:val="000000"/>
                <w:lang w:eastAsia="sk-SK"/>
              </w:rPr>
            </w:pPr>
            <w:r>
              <w:rPr>
                <w:rFonts w:ascii="Arial" w:hAnsi="Arial"/>
                <w:snapToGrid w:val="0"/>
                <w:color w:val="000000"/>
                <w:lang w:eastAsia="sk-SK"/>
              </w:rPr>
              <w:t>11</w:t>
            </w:r>
          </w:p>
        </w:tc>
        <w:tc>
          <w:tcPr>
            <w:tcW w:w="1134" w:type="dxa"/>
            <w:tcBorders>
              <w:top w:val="single" w:sz="6" w:space="0" w:color="auto"/>
              <w:left w:val="single" w:sz="6" w:space="0" w:color="auto"/>
              <w:bottom w:val="single" w:sz="6" w:space="0" w:color="auto"/>
              <w:right w:val="single" w:sz="6" w:space="0" w:color="auto"/>
            </w:tcBorders>
          </w:tcPr>
          <w:p w:rsidR="00347F4E" w:rsidRDefault="00347F4E" w:rsidP="00347F4E">
            <w:pPr>
              <w:jc w:val="right"/>
              <w:rPr>
                <w:rFonts w:ascii="Arial" w:hAnsi="Arial"/>
                <w:snapToGrid w:val="0"/>
                <w:color w:val="000000"/>
                <w:lang w:eastAsia="sk-SK"/>
              </w:rPr>
            </w:pPr>
            <w:r>
              <w:rPr>
                <w:rFonts w:ascii="Arial" w:hAnsi="Arial"/>
                <w:snapToGrid w:val="0"/>
                <w:color w:val="000000"/>
                <w:lang w:eastAsia="sk-SK"/>
              </w:rPr>
              <w:t>15</w:t>
            </w:r>
          </w:p>
        </w:tc>
        <w:tc>
          <w:tcPr>
            <w:tcW w:w="992" w:type="dxa"/>
            <w:tcBorders>
              <w:top w:val="single" w:sz="6" w:space="0" w:color="auto"/>
              <w:left w:val="single" w:sz="6" w:space="0" w:color="auto"/>
              <w:bottom w:val="single" w:sz="6" w:space="0" w:color="auto"/>
              <w:right w:val="single" w:sz="6" w:space="0" w:color="auto"/>
            </w:tcBorders>
          </w:tcPr>
          <w:p w:rsidR="00347F4E" w:rsidRDefault="00347F4E" w:rsidP="00347F4E">
            <w:pPr>
              <w:jc w:val="right"/>
              <w:rPr>
                <w:rFonts w:ascii="Arial" w:hAnsi="Arial"/>
                <w:snapToGrid w:val="0"/>
                <w:color w:val="000000"/>
                <w:lang w:eastAsia="sk-SK"/>
              </w:rPr>
            </w:pPr>
            <w:r>
              <w:rPr>
                <w:rFonts w:ascii="Arial" w:hAnsi="Arial"/>
                <w:snapToGrid w:val="0"/>
                <w:color w:val="000000"/>
                <w:lang w:eastAsia="sk-SK"/>
              </w:rPr>
              <w:t>8</w:t>
            </w:r>
          </w:p>
        </w:tc>
        <w:tc>
          <w:tcPr>
            <w:tcW w:w="992" w:type="dxa"/>
            <w:tcBorders>
              <w:top w:val="single" w:sz="6" w:space="0" w:color="auto"/>
              <w:left w:val="single" w:sz="6" w:space="0" w:color="auto"/>
              <w:bottom w:val="single" w:sz="6" w:space="0" w:color="auto"/>
              <w:right w:val="single" w:sz="6" w:space="0" w:color="auto"/>
            </w:tcBorders>
          </w:tcPr>
          <w:p w:rsidR="00347F4E" w:rsidRDefault="00347F4E" w:rsidP="00347F4E">
            <w:pPr>
              <w:jc w:val="right"/>
              <w:rPr>
                <w:rFonts w:ascii="Arial" w:hAnsi="Arial"/>
                <w:snapToGrid w:val="0"/>
                <w:color w:val="000000"/>
                <w:lang w:eastAsia="sk-SK"/>
              </w:rPr>
            </w:pPr>
            <w:r>
              <w:rPr>
                <w:rFonts w:ascii="Arial" w:hAnsi="Arial"/>
                <w:snapToGrid w:val="0"/>
                <w:color w:val="000000"/>
                <w:lang w:eastAsia="sk-SK"/>
              </w:rPr>
              <w:t>14</w:t>
            </w:r>
          </w:p>
        </w:tc>
        <w:tc>
          <w:tcPr>
            <w:tcW w:w="993" w:type="dxa"/>
            <w:tcBorders>
              <w:top w:val="single" w:sz="6" w:space="0" w:color="auto"/>
              <w:left w:val="single" w:sz="6" w:space="0" w:color="auto"/>
              <w:bottom w:val="single" w:sz="6" w:space="0" w:color="auto"/>
              <w:right w:val="single" w:sz="6" w:space="0" w:color="auto"/>
            </w:tcBorders>
          </w:tcPr>
          <w:p w:rsidR="00347F4E" w:rsidRDefault="00D93245" w:rsidP="00347F4E">
            <w:pPr>
              <w:jc w:val="right"/>
              <w:rPr>
                <w:rFonts w:ascii="Arial" w:hAnsi="Arial"/>
                <w:snapToGrid w:val="0"/>
                <w:color w:val="000000"/>
                <w:lang w:eastAsia="sk-SK"/>
              </w:rPr>
            </w:pPr>
            <w:r>
              <w:rPr>
                <w:rFonts w:ascii="Arial" w:hAnsi="Arial"/>
                <w:snapToGrid w:val="0"/>
                <w:color w:val="000000"/>
                <w:lang w:eastAsia="sk-SK"/>
              </w:rPr>
              <w:t>11</w:t>
            </w:r>
          </w:p>
        </w:tc>
      </w:tr>
      <w:tr w:rsidR="00347F4E" w:rsidTr="009A0404">
        <w:trPr>
          <w:trHeight w:val="247"/>
        </w:trPr>
        <w:tc>
          <w:tcPr>
            <w:tcW w:w="1560" w:type="dxa"/>
            <w:tcBorders>
              <w:top w:val="single" w:sz="6" w:space="0" w:color="auto"/>
              <w:left w:val="single" w:sz="12" w:space="0" w:color="auto"/>
              <w:bottom w:val="single" w:sz="6" w:space="0" w:color="auto"/>
              <w:right w:val="single" w:sz="6" w:space="0" w:color="auto"/>
            </w:tcBorders>
          </w:tcPr>
          <w:p w:rsidR="00347F4E" w:rsidRDefault="00347F4E" w:rsidP="00347F4E">
            <w:pPr>
              <w:rPr>
                <w:rFonts w:ascii="Arial" w:hAnsi="Arial"/>
                <w:snapToGrid w:val="0"/>
                <w:color w:val="000000"/>
                <w:lang w:eastAsia="sk-SK"/>
              </w:rPr>
            </w:pPr>
            <w:r>
              <w:rPr>
                <w:rFonts w:ascii="Arial" w:hAnsi="Arial"/>
                <w:snapToGrid w:val="0"/>
                <w:color w:val="000000"/>
                <w:lang w:eastAsia="sk-SK"/>
              </w:rPr>
              <w:t>Zomrelí</w:t>
            </w:r>
          </w:p>
        </w:tc>
        <w:tc>
          <w:tcPr>
            <w:tcW w:w="850" w:type="dxa"/>
            <w:tcBorders>
              <w:top w:val="single" w:sz="6" w:space="0" w:color="auto"/>
              <w:left w:val="single" w:sz="6" w:space="0" w:color="auto"/>
              <w:bottom w:val="single" w:sz="6" w:space="0" w:color="auto"/>
              <w:right w:val="single" w:sz="6" w:space="0" w:color="auto"/>
            </w:tcBorders>
          </w:tcPr>
          <w:p w:rsidR="00347F4E" w:rsidRDefault="00347F4E" w:rsidP="00347F4E">
            <w:pPr>
              <w:jc w:val="right"/>
              <w:rPr>
                <w:rFonts w:ascii="Arial" w:hAnsi="Arial"/>
                <w:snapToGrid w:val="0"/>
                <w:color w:val="000000"/>
                <w:lang w:eastAsia="sk-SK"/>
              </w:rPr>
            </w:pPr>
            <w:r>
              <w:rPr>
                <w:rFonts w:ascii="Arial" w:hAnsi="Arial"/>
                <w:snapToGrid w:val="0"/>
                <w:color w:val="000000"/>
                <w:lang w:eastAsia="sk-SK"/>
              </w:rPr>
              <w:t>10</w:t>
            </w:r>
          </w:p>
        </w:tc>
        <w:tc>
          <w:tcPr>
            <w:tcW w:w="992" w:type="dxa"/>
            <w:tcBorders>
              <w:top w:val="single" w:sz="6" w:space="0" w:color="auto"/>
              <w:left w:val="single" w:sz="6" w:space="0" w:color="auto"/>
              <w:bottom w:val="single" w:sz="6" w:space="0" w:color="auto"/>
              <w:right w:val="single" w:sz="6" w:space="0" w:color="auto"/>
            </w:tcBorders>
          </w:tcPr>
          <w:p w:rsidR="00347F4E" w:rsidRDefault="00347F4E" w:rsidP="00347F4E">
            <w:pPr>
              <w:jc w:val="right"/>
              <w:rPr>
                <w:rFonts w:ascii="Arial" w:hAnsi="Arial"/>
                <w:snapToGrid w:val="0"/>
                <w:color w:val="000000"/>
                <w:lang w:eastAsia="sk-SK"/>
              </w:rPr>
            </w:pPr>
            <w:r>
              <w:rPr>
                <w:rFonts w:ascii="Arial" w:hAnsi="Arial"/>
                <w:snapToGrid w:val="0"/>
                <w:color w:val="000000"/>
                <w:lang w:eastAsia="sk-SK"/>
              </w:rPr>
              <w:t>23</w:t>
            </w:r>
          </w:p>
        </w:tc>
        <w:tc>
          <w:tcPr>
            <w:tcW w:w="993" w:type="dxa"/>
            <w:tcBorders>
              <w:top w:val="single" w:sz="6" w:space="0" w:color="auto"/>
              <w:left w:val="single" w:sz="6" w:space="0" w:color="auto"/>
              <w:bottom w:val="single" w:sz="6" w:space="0" w:color="auto"/>
              <w:right w:val="single" w:sz="6" w:space="0" w:color="auto"/>
            </w:tcBorders>
          </w:tcPr>
          <w:p w:rsidR="00347F4E" w:rsidRDefault="00347F4E" w:rsidP="00347F4E">
            <w:pPr>
              <w:jc w:val="right"/>
              <w:rPr>
                <w:rFonts w:ascii="Arial" w:hAnsi="Arial"/>
                <w:snapToGrid w:val="0"/>
                <w:color w:val="000000"/>
                <w:lang w:eastAsia="sk-SK"/>
              </w:rPr>
            </w:pPr>
            <w:r>
              <w:rPr>
                <w:rFonts w:ascii="Arial" w:hAnsi="Arial"/>
                <w:snapToGrid w:val="0"/>
                <w:color w:val="000000"/>
                <w:lang w:eastAsia="sk-SK"/>
              </w:rPr>
              <w:t>27</w:t>
            </w:r>
          </w:p>
        </w:tc>
        <w:tc>
          <w:tcPr>
            <w:tcW w:w="992" w:type="dxa"/>
            <w:tcBorders>
              <w:top w:val="single" w:sz="6" w:space="0" w:color="auto"/>
              <w:left w:val="single" w:sz="6" w:space="0" w:color="auto"/>
              <w:bottom w:val="single" w:sz="6" w:space="0" w:color="auto"/>
              <w:right w:val="single" w:sz="6" w:space="0" w:color="auto"/>
            </w:tcBorders>
          </w:tcPr>
          <w:p w:rsidR="00347F4E" w:rsidRDefault="00347F4E" w:rsidP="00347F4E">
            <w:pPr>
              <w:jc w:val="right"/>
              <w:rPr>
                <w:rFonts w:ascii="Arial" w:hAnsi="Arial"/>
                <w:snapToGrid w:val="0"/>
                <w:color w:val="000000"/>
                <w:lang w:eastAsia="sk-SK"/>
              </w:rPr>
            </w:pPr>
            <w:r>
              <w:rPr>
                <w:rFonts w:ascii="Arial" w:hAnsi="Arial"/>
                <w:snapToGrid w:val="0"/>
                <w:color w:val="000000"/>
                <w:lang w:eastAsia="sk-SK"/>
              </w:rPr>
              <w:t>19</w:t>
            </w:r>
          </w:p>
        </w:tc>
        <w:tc>
          <w:tcPr>
            <w:tcW w:w="1134" w:type="dxa"/>
            <w:tcBorders>
              <w:top w:val="single" w:sz="6" w:space="0" w:color="auto"/>
              <w:left w:val="single" w:sz="6" w:space="0" w:color="auto"/>
              <w:bottom w:val="single" w:sz="6" w:space="0" w:color="auto"/>
              <w:right w:val="single" w:sz="6" w:space="0" w:color="auto"/>
            </w:tcBorders>
          </w:tcPr>
          <w:p w:rsidR="00347F4E" w:rsidRDefault="00347F4E" w:rsidP="00347F4E">
            <w:pPr>
              <w:jc w:val="right"/>
              <w:rPr>
                <w:rFonts w:ascii="Arial" w:hAnsi="Arial"/>
                <w:snapToGrid w:val="0"/>
                <w:color w:val="000000"/>
                <w:lang w:eastAsia="sk-SK"/>
              </w:rPr>
            </w:pPr>
            <w:r>
              <w:rPr>
                <w:rFonts w:ascii="Arial" w:hAnsi="Arial"/>
                <w:snapToGrid w:val="0"/>
                <w:color w:val="000000"/>
                <w:lang w:eastAsia="sk-SK"/>
              </w:rPr>
              <w:t>21</w:t>
            </w:r>
          </w:p>
        </w:tc>
        <w:tc>
          <w:tcPr>
            <w:tcW w:w="992" w:type="dxa"/>
            <w:tcBorders>
              <w:top w:val="single" w:sz="6" w:space="0" w:color="auto"/>
              <w:left w:val="single" w:sz="6" w:space="0" w:color="auto"/>
              <w:bottom w:val="single" w:sz="6" w:space="0" w:color="auto"/>
              <w:right w:val="single" w:sz="6" w:space="0" w:color="auto"/>
            </w:tcBorders>
          </w:tcPr>
          <w:p w:rsidR="00347F4E" w:rsidRDefault="00347F4E" w:rsidP="00347F4E">
            <w:pPr>
              <w:jc w:val="right"/>
              <w:rPr>
                <w:rFonts w:ascii="Arial" w:hAnsi="Arial"/>
                <w:snapToGrid w:val="0"/>
                <w:color w:val="000000"/>
                <w:lang w:eastAsia="sk-SK"/>
              </w:rPr>
            </w:pPr>
            <w:r>
              <w:rPr>
                <w:rFonts w:ascii="Arial" w:hAnsi="Arial"/>
                <w:snapToGrid w:val="0"/>
                <w:color w:val="000000"/>
                <w:lang w:eastAsia="sk-SK"/>
              </w:rPr>
              <w:t>19</w:t>
            </w:r>
          </w:p>
        </w:tc>
        <w:tc>
          <w:tcPr>
            <w:tcW w:w="992" w:type="dxa"/>
            <w:tcBorders>
              <w:top w:val="single" w:sz="6" w:space="0" w:color="auto"/>
              <w:left w:val="single" w:sz="6" w:space="0" w:color="auto"/>
              <w:bottom w:val="single" w:sz="6" w:space="0" w:color="auto"/>
              <w:right w:val="single" w:sz="6" w:space="0" w:color="auto"/>
            </w:tcBorders>
          </w:tcPr>
          <w:p w:rsidR="00347F4E" w:rsidRDefault="00347F4E" w:rsidP="00347F4E">
            <w:pPr>
              <w:jc w:val="right"/>
              <w:rPr>
                <w:rFonts w:ascii="Arial" w:hAnsi="Arial"/>
                <w:snapToGrid w:val="0"/>
                <w:color w:val="000000"/>
                <w:lang w:eastAsia="sk-SK"/>
              </w:rPr>
            </w:pPr>
            <w:r>
              <w:rPr>
                <w:rFonts w:ascii="Arial" w:hAnsi="Arial"/>
                <w:snapToGrid w:val="0"/>
                <w:color w:val="000000"/>
                <w:lang w:eastAsia="sk-SK"/>
              </w:rPr>
              <w:t>14</w:t>
            </w:r>
          </w:p>
        </w:tc>
        <w:tc>
          <w:tcPr>
            <w:tcW w:w="993" w:type="dxa"/>
            <w:tcBorders>
              <w:top w:val="single" w:sz="6" w:space="0" w:color="auto"/>
              <w:left w:val="single" w:sz="6" w:space="0" w:color="auto"/>
              <w:bottom w:val="single" w:sz="6" w:space="0" w:color="auto"/>
              <w:right w:val="single" w:sz="6" w:space="0" w:color="auto"/>
            </w:tcBorders>
          </w:tcPr>
          <w:p w:rsidR="00347F4E" w:rsidRDefault="00D93245" w:rsidP="00347F4E">
            <w:pPr>
              <w:jc w:val="right"/>
              <w:rPr>
                <w:rFonts w:ascii="Arial" w:hAnsi="Arial"/>
                <w:snapToGrid w:val="0"/>
                <w:color w:val="000000"/>
                <w:lang w:eastAsia="sk-SK"/>
              </w:rPr>
            </w:pPr>
            <w:r>
              <w:rPr>
                <w:rFonts w:ascii="Arial" w:hAnsi="Arial"/>
                <w:snapToGrid w:val="0"/>
                <w:color w:val="000000"/>
                <w:lang w:eastAsia="sk-SK"/>
              </w:rPr>
              <w:t>14</w:t>
            </w:r>
          </w:p>
        </w:tc>
      </w:tr>
      <w:tr w:rsidR="00347F4E" w:rsidTr="009A0404">
        <w:trPr>
          <w:trHeight w:val="247"/>
        </w:trPr>
        <w:tc>
          <w:tcPr>
            <w:tcW w:w="1560" w:type="dxa"/>
            <w:tcBorders>
              <w:top w:val="single" w:sz="6" w:space="0" w:color="auto"/>
              <w:left w:val="single" w:sz="12" w:space="0" w:color="auto"/>
              <w:bottom w:val="single" w:sz="6" w:space="0" w:color="auto"/>
              <w:right w:val="single" w:sz="6" w:space="0" w:color="auto"/>
            </w:tcBorders>
          </w:tcPr>
          <w:p w:rsidR="00347F4E" w:rsidRDefault="00347F4E" w:rsidP="00347F4E">
            <w:pPr>
              <w:rPr>
                <w:rFonts w:ascii="Arial" w:hAnsi="Arial"/>
                <w:snapToGrid w:val="0"/>
                <w:color w:val="000000"/>
                <w:lang w:eastAsia="sk-SK"/>
              </w:rPr>
            </w:pPr>
            <w:r>
              <w:rPr>
                <w:rFonts w:ascii="Arial" w:hAnsi="Arial"/>
                <w:snapToGrid w:val="0"/>
                <w:color w:val="000000"/>
                <w:lang w:eastAsia="sk-SK"/>
              </w:rPr>
              <w:t>Prihlásení</w:t>
            </w:r>
          </w:p>
        </w:tc>
        <w:tc>
          <w:tcPr>
            <w:tcW w:w="850" w:type="dxa"/>
            <w:tcBorders>
              <w:top w:val="single" w:sz="6" w:space="0" w:color="auto"/>
              <w:left w:val="single" w:sz="6" w:space="0" w:color="auto"/>
              <w:bottom w:val="single" w:sz="6" w:space="0" w:color="auto"/>
              <w:right w:val="single" w:sz="6" w:space="0" w:color="auto"/>
            </w:tcBorders>
          </w:tcPr>
          <w:p w:rsidR="00347F4E" w:rsidRDefault="00347F4E" w:rsidP="00347F4E">
            <w:pPr>
              <w:jc w:val="right"/>
              <w:rPr>
                <w:rFonts w:ascii="Arial" w:hAnsi="Arial"/>
                <w:snapToGrid w:val="0"/>
                <w:color w:val="000000"/>
                <w:lang w:eastAsia="sk-SK"/>
              </w:rPr>
            </w:pPr>
            <w:r>
              <w:rPr>
                <w:rFonts w:ascii="Arial" w:hAnsi="Arial"/>
                <w:snapToGrid w:val="0"/>
                <w:color w:val="000000"/>
                <w:lang w:eastAsia="sk-SK"/>
              </w:rPr>
              <w:t>55</w:t>
            </w:r>
          </w:p>
        </w:tc>
        <w:tc>
          <w:tcPr>
            <w:tcW w:w="992" w:type="dxa"/>
            <w:tcBorders>
              <w:top w:val="single" w:sz="6" w:space="0" w:color="auto"/>
              <w:left w:val="single" w:sz="6" w:space="0" w:color="auto"/>
              <w:bottom w:val="single" w:sz="6" w:space="0" w:color="auto"/>
              <w:right w:val="single" w:sz="6" w:space="0" w:color="auto"/>
            </w:tcBorders>
          </w:tcPr>
          <w:p w:rsidR="00347F4E" w:rsidRDefault="00347F4E" w:rsidP="00347F4E">
            <w:pPr>
              <w:jc w:val="right"/>
              <w:rPr>
                <w:rFonts w:ascii="Arial" w:hAnsi="Arial"/>
                <w:snapToGrid w:val="0"/>
                <w:color w:val="000000"/>
                <w:lang w:eastAsia="sk-SK"/>
              </w:rPr>
            </w:pPr>
            <w:r>
              <w:rPr>
                <w:rFonts w:ascii="Arial" w:hAnsi="Arial"/>
                <w:snapToGrid w:val="0"/>
                <w:color w:val="000000"/>
                <w:lang w:eastAsia="sk-SK"/>
              </w:rPr>
              <w:t>26</w:t>
            </w:r>
          </w:p>
        </w:tc>
        <w:tc>
          <w:tcPr>
            <w:tcW w:w="993" w:type="dxa"/>
            <w:tcBorders>
              <w:top w:val="single" w:sz="6" w:space="0" w:color="auto"/>
              <w:left w:val="single" w:sz="6" w:space="0" w:color="auto"/>
              <w:bottom w:val="single" w:sz="6" w:space="0" w:color="auto"/>
              <w:right w:val="single" w:sz="6" w:space="0" w:color="auto"/>
            </w:tcBorders>
          </w:tcPr>
          <w:p w:rsidR="00347F4E" w:rsidRDefault="00347F4E" w:rsidP="00347F4E">
            <w:pPr>
              <w:jc w:val="right"/>
              <w:rPr>
                <w:rFonts w:ascii="Arial" w:hAnsi="Arial"/>
                <w:snapToGrid w:val="0"/>
                <w:color w:val="000000"/>
                <w:lang w:eastAsia="sk-SK"/>
              </w:rPr>
            </w:pPr>
            <w:r>
              <w:rPr>
                <w:rFonts w:ascii="Arial" w:hAnsi="Arial"/>
                <w:snapToGrid w:val="0"/>
                <w:color w:val="000000"/>
                <w:lang w:eastAsia="sk-SK"/>
              </w:rPr>
              <w:t>24</w:t>
            </w:r>
          </w:p>
        </w:tc>
        <w:tc>
          <w:tcPr>
            <w:tcW w:w="992" w:type="dxa"/>
            <w:tcBorders>
              <w:top w:val="single" w:sz="6" w:space="0" w:color="auto"/>
              <w:left w:val="single" w:sz="6" w:space="0" w:color="auto"/>
              <w:bottom w:val="single" w:sz="6" w:space="0" w:color="auto"/>
              <w:right w:val="single" w:sz="6" w:space="0" w:color="auto"/>
            </w:tcBorders>
          </w:tcPr>
          <w:p w:rsidR="00347F4E" w:rsidRDefault="00347F4E" w:rsidP="00347F4E">
            <w:pPr>
              <w:jc w:val="right"/>
              <w:rPr>
                <w:rFonts w:ascii="Arial" w:hAnsi="Arial"/>
                <w:snapToGrid w:val="0"/>
                <w:color w:val="000000"/>
                <w:lang w:eastAsia="sk-SK"/>
              </w:rPr>
            </w:pPr>
            <w:r>
              <w:rPr>
                <w:rFonts w:ascii="Arial" w:hAnsi="Arial"/>
                <w:snapToGrid w:val="0"/>
                <w:color w:val="000000"/>
                <w:lang w:eastAsia="sk-SK"/>
              </w:rPr>
              <w:t>41</w:t>
            </w:r>
          </w:p>
        </w:tc>
        <w:tc>
          <w:tcPr>
            <w:tcW w:w="1134" w:type="dxa"/>
            <w:tcBorders>
              <w:top w:val="single" w:sz="6" w:space="0" w:color="auto"/>
              <w:left w:val="single" w:sz="6" w:space="0" w:color="auto"/>
              <w:bottom w:val="single" w:sz="6" w:space="0" w:color="auto"/>
              <w:right w:val="single" w:sz="6" w:space="0" w:color="auto"/>
            </w:tcBorders>
          </w:tcPr>
          <w:p w:rsidR="00347F4E" w:rsidRDefault="00347F4E" w:rsidP="00347F4E">
            <w:pPr>
              <w:jc w:val="right"/>
              <w:rPr>
                <w:rFonts w:ascii="Arial" w:hAnsi="Arial"/>
                <w:snapToGrid w:val="0"/>
                <w:color w:val="000000"/>
                <w:lang w:eastAsia="sk-SK"/>
              </w:rPr>
            </w:pPr>
            <w:r>
              <w:rPr>
                <w:rFonts w:ascii="Arial" w:hAnsi="Arial"/>
                <w:snapToGrid w:val="0"/>
                <w:color w:val="000000"/>
                <w:lang w:eastAsia="sk-SK"/>
              </w:rPr>
              <w:t>36</w:t>
            </w:r>
          </w:p>
        </w:tc>
        <w:tc>
          <w:tcPr>
            <w:tcW w:w="992" w:type="dxa"/>
            <w:tcBorders>
              <w:top w:val="single" w:sz="6" w:space="0" w:color="auto"/>
              <w:left w:val="single" w:sz="6" w:space="0" w:color="auto"/>
              <w:bottom w:val="single" w:sz="6" w:space="0" w:color="auto"/>
              <w:right w:val="single" w:sz="6" w:space="0" w:color="auto"/>
            </w:tcBorders>
          </w:tcPr>
          <w:p w:rsidR="00347F4E" w:rsidRDefault="00347F4E" w:rsidP="00347F4E">
            <w:pPr>
              <w:jc w:val="right"/>
              <w:rPr>
                <w:rFonts w:ascii="Arial" w:hAnsi="Arial"/>
                <w:snapToGrid w:val="0"/>
                <w:color w:val="000000"/>
                <w:lang w:eastAsia="sk-SK"/>
              </w:rPr>
            </w:pPr>
            <w:r>
              <w:rPr>
                <w:rFonts w:ascii="Arial" w:hAnsi="Arial"/>
                <w:snapToGrid w:val="0"/>
                <w:color w:val="000000"/>
                <w:lang w:eastAsia="sk-SK"/>
              </w:rPr>
              <w:t>41</w:t>
            </w:r>
          </w:p>
        </w:tc>
        <w:tc>
          <w:tcPr>
            <w:tcW w:w="992" w:type="dxa"/>
            <w:tcBorders>
              <w:top w:val="single" w:sz="6" w:space="0" w:color="auto"/>
              <w:left w:val="single" w:sz="6" w:space="0" w:color="auto"/>
              <w:bottom w:val="single" w:sz="6" w:space="0" w:color="auto"/>
              <w:right w:val="single" w:sz="6" w:space="0" w:color="auto"/>
            </w:tcBorders>
          </w:tcPr>
          <w:p w:rsidR="00347F4E" w:rsidRDefault="00347F4E" w:rsidP="00347F4E">
            <w:pPr>
              <w:jc w:val="right"/>
              <w:rPr>
                <w:rFonts w:ascii="Arial" w:hAnsi="Arial"/>
                <w:snapToGrid w:val="0"/>
                <w:color w:val="000000"/>
                <w:lang w:eastAsia="sk-SK"/>
              </w:rPr>
            </w:pPr>
            <w:r>
              <w:rPr>
                <w:rFonts w:ascii="Arial" w:hAnsi="Arial"/>
                <w:snapToGrid w:val="0"/>
                <w:color w:val="000000"/>
                <w:lang w:eastAsia="sk-SK"/>
              </w:rPr>
              <w:t>28</w:t>
            </w:r>
          </w:p>
        </w:tc>
        <w:tc>
          <w:tcPr>
            <w:tcW w:w="993" w:type="dxa"/>
            <w:tcBorders>
              <w:top w:val="single" w:sz="6" w:space="0" w:color="auto"/>
              <w:left w:val="single" w:sz="6" w:space="0" w:color="auto"/>
              <w:bottom w:val="single" w:sz="6" w:space="0" w:color="auto"/>
              <w:right w:val="single" w:sz="6" w:space="0" w:color="auto"/>
            </w:tcBorders>
          </w:tcPr>
          <w:p w:rsidR="00347F4E" w:rsidRDefault="00D93245" w:rsidP="00347F4E">
            <w:pPr>
              <w:jc w:val="right"/>
              <w:rPr>
                <w:rFonts w:ascii="Arial" w:hAnsi="Arial"/>
                <w:snapToGrid w:val="0"/>
                <w:color w:val="000000"/>
                <w:lang w:eastAsia="sk-SK"/>
              </w:rPr>
            </w:pPr>
            <w:r>
              <w:rPr>
                <w:rFonts w:ascii="Arial" w:hAnsi="Arial"/>
                <w:snapToGrid w:val="0"/>
                <w:color w:val="000000"/>
                <w:lang w:eastAsia="sk-SK"/>
              </w:rPr>
              <w:t>26</w:t>
            </w:r>
          </w:p>
        </w:tc>
      </w:tr>
      <w:tr w:rsidR="00347F4E" w:rsidTr="009A0404">
        <w:trPr>
          <w:trHeight w:val="65"/>
        </w:trPr>
        <w:tc>
          <w:tcPr>
            <w:tcW w:w="1560" w:type="dxa"/>
            <w:tcBorders>
              <w:top w:val="single" w:sz="6" w:space="0" w:color="auto"/>
              <w:left w:val="single" w:sz="12" w:space="0" w:color="auto"/>
              <w:bottom w:val="single" w:sz="6" w:space="0" w:color="auto"/>
              <w:right w:val="single" w:sz="6" w:space="0" w:color="auto"/>
            </w:tcBorders>
          </w:tcPr>
          <w:p w:rsidR="00347F4E" w:rsidRDefault="00347F4E" w:rsidP="00347F4E">
            <w:pPr>
              <w:rPr>
                <w:rFonts w:ascii="Arial" w:hAnsi="Arial"/>
                <w:snapToGrid w:val="0"/>
                <w:color w:val="000000"/>
                <w:lang w:eastAsia="sk-SK"/>
              </w:rPr>
            </w:pPr>
            <w:r>
              <w:rPr>
                <w:rFonts w:ascii="Arial" w:hAnsi="Arial"/>
                <w:snapToGrid w:val="0"/>
                <w:color w:val="000000"/>
                <w:lang w:eastAsia="sk-SK"/>
              </w:rPr>
              <w:t>Odhlásení</w:t>
            </w:r>
          </w:p>
        </w:tc>
        <w:tc>
          <w:tcPr>
            <w:tcW w:w="850" w:type="dxa"/>
            <w:tcBorders>
              <w:top w:val="single" w:sz="6" w:space="0" w:color="auto"/>
              <w:left w:val="single" w:sz="6" w:space="0" w:color="auto"/>
              <w:bottom w:val="single" w:sz="6" w:space="0" w:color="auto"/>
              <w:right w:val="single" w:sz="6" w:space="0" w:color="auto"/>
            </w:tcBorders>
          </w:tcPr>
          <w:p w:rsidR="00347F4E" w:rsidRDefault="00347F4E" w:rsidP="00347F4E">
            <w:pPr>
              <w:jc w:val="right"/>
              <w:rPr>
                <w:rFonts w:ascii="Arial" w:hAnsi="Arial"/>
                <w:snapToGrid w:val="0"/>
                <w:color w:val="000000"/>
                <w:lang w:eastAsia="sk-SK"/>
              </w:rPr>
            </w:pPr>
            <w:r>
              <w:rPr>
                <w:rFonts w:ascii="Arial" w:hAnsi="Arial"/>
                <w:snapToGrid w:val="0"/>
                <w:color w:val="000000"/>
                <w:lang w:eastAsia="sk-SK"/>
              </w:rPr>
              <w:t>35</w:t>
            </w:r>
          </w:p>
        </w:tc>
        <w:tc>
          <w:tcPr>
            <w:tcW w:w="992" w:type="dxa"/>
            <w:tcBorders>
              <w:top w:val="single" w:sz="6" w:space="0" w:color="auto"/>
              <w:left w:val="single" w:sz="6" w:space="0" w:color="auto"/>
              <w:bottom w:val="single" w:sz="6" w:space="0" w:color="auto"/>
              <w:right w:val="single" w:sz="6" w:space="0" w:color="auto"/>
            </w:tcBorders>
          </w:tcPr>
          <w:p w:rsidR="00347F4E" w:rsidRDefault="00347F4E" w:rsidP="00347F4E">
            <w:pPr>
              <w:jc w:val="right"/>
              <w:rPr>
                <w:rFonts w:ascii="Arial" w:hAnsi="Arial"/>
                <w:snapToGrid w:val="0"/>
                <w:color w:val="000000"/>
                <w:lang w:eastAsia="sk-SK"/>
              </w:rPr>
            </w:pPr>
            <w:r>
              <w:rPr>
                <w:rFonts w:ascii="Arial" w:hAnsi="Arial"/>
                <w:snapToGrid w:val="0"/>
                <w:color w:val="000000"/>
                <w:lang w:eastAsia="sk-SK"/>
              </w:rPr>
              <w:t>50</w:t>
            </w:r>
          </w:p>
        </w:tc>
        <w:tc>
          <w:tcPr>
            <w:tcW w:w="993" w:type="dxa"/>
            <w:tcBorders>
              <w:top w:val="single" w:sz="6" w:space="0" w:color="auto"/>
              <w:left w:val="single" w:sz="6" w:space="0" w:color="auto"/>
              <w:bottom w:val="single" w:sz="6" w:space="0" w:color="auto"/>
              <w:right w:val="single" w:sz="6" w:space="0" w:color="auto"/>
            </w:tcBorders>
          </w:tcPr>
          <w:p w:rsidR="00347F4E" w:rsidRDefault="00347F4E" w:rsidP="00347F4E">
            <w:pPr>
              <w:jc w:val="right"/>
              <w:rPr>
                <w:rFonts w:ascii="Arial" w:hAnsi="Arial"/>
                <w:snapToGrid w:val="0"/>
                <w:color w:val="000000"/>
                <w:lang w:eastAsia="sk-SK"/>
              </w:rPr>
            </w:pPr>
            <w:r>
              <w:rPr>
                <w:rFonts w:ascii="Arial" w:hAnsi="Arial"/>
                <w:snapToGrid w:val="0"/>
                <w:color w:val="000000"/>
                <w:lang w:eastAsia="sk-SK"/>
              </w:rPr>
              <w:t>13</w:t>
            </w:r>
          </w:p>
        </w:tc>
        <w:tc>
          <w:tcPr>
            <w:tcW w:w="992" w:type="dxa"/>
            <w:tcBorders>
              <w:top w:val="single" w:sz="6" w:space="0" w:color="auto"/>
              <w:left w:val="single" w:sz="6" w:space="0" w:color="auto"/>
              <w:bottom w:val="single" w:sz="6" w:space="0" w:color="auto"/>
              <w:right w:val="single" w:sz="6" w:space="0" w:color="auto"/>
            </w:tcBorders>
          </w:tcPr>
          <w:p w:rsidR="00347F4E" w:rsidRDefault="00347F4E" w:rsidP="00347F4E">
            <w:pPr>
              <w:jc w:val="right"/>
              <w:rPr>
                <w:rFonts w:ascii="Arial" w:hAnsi="Arial"/>
                <w:snapToGrid w:val="0"/>
                <w:color w:val="000000"/>
                <w:lang w:eastAsia="sk-SK"/>
              </w:rPr>
            </w:pPr>
            <w:r>
              <w:rPr>
                <w:rFonts w:ascii="Arial" w:hAnsi="Arial"/>
                <w:snapToGrid w:val="0"/>
                <w:color w:val="000000"/>
                <w:lang w:eastAsia="sk-SK"/>
              </w:rPr>
              <w:t>25</w:t>
            </w:r>
          </w:p>
        </w:tc>
        <w:tc>
          <w:tcPr>
            <w:tcW w:w="1134" w:type="dxa"/>
            <w:tcBorders>
              <w:top w:val="single" w:sz="6" w:space="0" w:color="auto"/>
              <w:left w:val="single" w:sz="6" w:space="0" w:color="auto"/>
              <w:bottom w:val="single" w:sz="6" w:space="0" w:color="auto"/>
              <w:right w:val="single" w:sz="6" w:space="0" w:color="auto"/>
            </w:tcBorders>
          </w:tcPr>
          <w:p w:rsidR="00347F4E" w:rsidRDefault="00347F4E" w:rsidP="00347F4E">
            <w:pPr>
              <w:jc w:val="right"/>
              <w:rPr>
                <w:rFonts w:ascii="Arial" w:hAnsi="Arial"/>
                <w:snapToGrid w:val="0"/>
                <w:color w:val="000000"/>
                <w:lang w:eastAsia="sk-SK"/>
              </w:rPr>
            </w:pPr>
            <w:r>
              <w:rPr>
                <w:rFonts w:ascii="Arial" w:hAnsi="Arial"/>
                <w:snapToGrid w:val="0"/>
                <w:color w:val="000000"/>
                <w:lang w:eastAsia="sk-SK"/>
              </w:rPr>
              <w:t>21</w:t>
            </w:r>
          </w:p>
        </w:tc>
        <w:tc>
          <w:tcPr>
            <w:tcW w:w="992" w:type="dxa"/>
            <w:tcBorders>
              <w:top w:val="single" w:sz="6" w:space="0" w:color="auto"/>
              <w:left w:val="single" w:sz="6" w:space="0" w:color="auto"/>
              <w:bottom w:val="single" w:sz="6" w:space="0" w:color="auto"/>
              <w:right w:val="single" w:sz="6" w:space="0" w:color="auto"/>
            </w:tcBorders>
          </w:tcPr>
          <w:p w:rsidR="00347F4E" w:rsidRDefault="00347F4E" w:rsidP="00347F4E">
            <w:pPr>
              <w:jc w:val="right"/>
              <w:rPr>
                <w:rFonts w:ascii="Arial" w:hAnsi="Arial"/>
                <w:snapToGrid w:val="0"/>
                <w:color w:val="000000"/>
                <w:lang w:eastAsia="sk-SK"/>
              </w:rPr>
            </w:pPr>
            <w:r>
              <w:rPr>
                <w:rFonts w:ascii="Arial" w:hAnsi="Arial"/>
                <w:snapToGrid w:val="0"/>
                <w:color w:val="000000"/>
                <w:lang w:eastAsia="sk-SK"/>
              </w:rPr>
              <w:t>28</w:t>
            </w:r>
          </w:p>
        </w:tc>
        <w:tc>
          <w:tcPr>
            <w:tcW w:w="992" w:type="dxa"/>
            <w:tcBorders>
              <w:top w:val="single" w:sz="6" w:space="0" w:color="auto"/>
              <w:left w:val="single" w:sz="6" w:space="0" w:color="auto"/>
              <w:bottom w:val="single" w:sz="6" w:space="0" w:color="auto"/>
              <w:right w:val="single" w:sz="6" w:space="0" w:color="auto"/>
            </w:tcBorders>
          </w:tcPr>
          <w:p w:rsidR="00347F4E" w:rsidRDefault="00347F4E" w:rsidP="00347F4E">
            <w:pPr>
              <w:jc w:val="right"/>
              <w:rPr>
                <w:rFonts w:ascii="Arial" w:hAnsi="Arial"/>
                <w:snapToGrid w:val="0"/>
                <w:color w:val="000000"/>
                <w:lang w:eastAsia="sk-SK"/>
              </w:rPr>
            </w:pPr>
            <w:r>
              <w:rPr>
                <w:rFonts w:ascii="Arial" w:hAnsi="Arial"/>
                <w:snapToGrid w:val="0"/>
                <w:color w:val="000000"/>
                <w:lang w:eastAsia="sk-SK"/>
              </w:rPr>
              <w:t>24</w:t>
            </w:r>
          </w:p>
        </w:tc>
        <w:tc>
          <w:tcPr>
            <w:tcW w:w="993" w:type="dxa"/>
            <w:tcBorders>
              <w:top w:val="single" w:sz="6" w:space="0" w:color="auto"/>
              <w:left w:val="single" w:sz="6" w:space="0" w:color="auto"/>
              <w:bottom w:val="single" w:sz="6" w:space="0" w:color="auto"/>
              <w:right w:val="single" w:sz="6" w:space="0" w:color="auto"/>
            </w:tcBorders>
          </w:tcPr>
          <w:p w:rsidR="00347F4E" w:rsidRDefault="00D93245" w:rsidP="00347F4E">
            <w:pPr>
              <w:jc w:val="right"/>
              <w:rPr>
                <w:rFonts w:ascii="Arial" w:hAnsi="Arial"/>
                <w:snapToGrid w:val="0"/>
                <w:color w:val="000000"/>
                <w:lang w:eastAsia="sk-SK"/>
              </w:rPr>
            </w:pPr>
            <w:r>
              <w:rPr>
                <w:rFonts w:ascii="Arial" w:hAnsi="Arial"/>
                <w:snapToGrid w:val="0"/>
                <w:color w:val="000000"/>
                <w:lang w:eastAsia="sk-SK"/>
              </w:rPr>
              <w:t>47</w:t>
            </w:r>
          </w:p>
        </w:tc>
      </w:tr>
    </w:tbl>
    <w:p w:rsidR="0054187F" w:rsidRDefault="0054187F" w:rsidP="0054187F">
      <w:pPr>
        <w:jc w:val="both"/>
      </w:pPr>
      <w:r>
        <w:t xml:space="preserve">Národnostná štruktúra : Občania obce Veľký Ďur sú prevažne slovenskej národnosti. </w:t>
      </w:r>
    </w:p>
    <w:p w:rsidR="0054187F" w:rsidRDefault="0054187F" w:rsidP="0054187F">
      <w:pPr>
        <w:jc w:val="both"/>
      </w:pPr>
      <w:r>
        <w:t>Štruktúra obyvateľstva podľa náboženského významu: prevažuje rímsko-katolícke náboženstvo</w:t>
      </w:r>
    </w:p>
    <w:p w:rsidR="0054187F" w:rsidRDefault="0054187F" w:rsidP="0054187F">
      <w:pPr>
        <w:jc w:val="both"/>
      </w:pPr>
    </w:p>
    <w:p w:rsidR="0054187F" w:rsidRDefault="0054187F" w:rsidP="0054187F">
      <w:pPr>
        <w:numPr>
          <w:ilvl w:val="1"/>
          <w:numId w:val="21"/>
        </w:numPr>
        <w:suppressAutoHyphens w:val="0"/>
        <w:spacing w:line="360" w:lineRule="auto"/>
        <w:ind w:left="426" w:hanging="426"/>
        <w:jc w:val="both"/>
        <w:rPr>
          <w:b/>
        </w:rPr>
      </w:pPr>
      <w:r w:rsidRPr="005A0DDA">
        <w:rPr>
          <w:b/>
        </w:rPr>
        <w:t xml:space="preserve">Ekonomické údaje </w:t>
      </w:r>
    </w:p>
    <w:p w:rsidR="0054187F" w:rsidRDefault="0054187F" w:rsidP="0054187F">
      <w:pPr>
        <w:spacing w:line="360" w:lineRule="auto"/>
        <w:jc w:val="both"/>
      </w:pPr>
      <w:r>
        <w:t xml:space="preserve">Nezamestnanosť v okrese: </w:t>
      </w:r>
      <w:r w:rsidR="00E912D6">
        <w:t>4</w:t>
      </w:r>
      <w:r>
        <w:t xml:space="preserve"> %</w:t>
      </w:r>
    </w:p>
    <w:p w:rsidR="0054187F" w:rsidRPr="00D853ED" w:rsidRDefault="0054187F" w:rsidP="0054187F">
      <w:pPr>
        <w:numPr>
          <w:ilvl w:val="1"/>
          <w:numId w:val="21"/>
        </w:numPr>
        <w:suppressAutoHyphens w:val="0"/>
        <w:spacing w:line="360" w:lineRule="auto"/>
        <w:ind w:left="426" w:hanging="426"/>
        <w:jc w:val="both"/>
        <w:rPr>
          <w:b/>
        </w:rPr>
      </w:pPr>
      <w:r>
        <w:rPr>
          <w:b/>
        </w:rPr>
        <w:t>Symboly obce</w:t>
      </w:r>
    </w:p>
    <w:p w:rsidR="0054187F" w:rsidRDefault="0054187F" w:rsidP="0054187F">
      <w:pPr>
        <w:ind w:left="1134"/>
        <w:jc w:val="both"/>
      </w:pPr>
      <w:r>
        <w:rPr>
          <w:noProof/>
          <w:lang w:eastAsia="sk-SK"/>
        </w:rPr>
        <w:drawing>
          <wp:anchor distT="0" distB="0" distL="114300" distR="114300" simplePos="0" relativeHeight="251656192" behindDoc="1" locked="0" layoutInCell="0" allowOverlap="1" wp14:anchorId="1AD0C942" wp14:editId="56C5BACC">
            <wp:simplePos x="0" y="0"/>
            <wp:positionH relativeFrom="column">
              <wp:posOffset>9525</wp:posOffset>
            </wp:positionH>
            <wp:positionV relativeFrom="paragraph">
              <wp:posOffset>50800</wp:posOffset>
            </wp:positionV>
            <wp:extent cx="495300" cy="628650"/>
            <wp:effectExtent l="0" t="0" r="0" b="0"/>
            <wp:wrapNone/>
            <wp:docPr id="11" name="obrázek 2" descr="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ERB"/>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5300" cy="628650"/>
                    </a:xfrm>
                    <a:prstGeom prst="rect">
                      <a:avLst/>
                    </a:prstGeom>
                    <a:noFill/>
                    <a:ln>
                      <a:noFill/>
                    </a:ln>
                  </pic:spPr>
                </pic:pic>
              </a:graphicData>
            </a:graphic>
            <wp14:sizeRelH relativeFrom="page">
              <wp14:pctWidth>0</wp14:pctWidth>
            </wp14:sizeRelH>
            <wp14:sizeRelV relativeFrom="page">
              <wp14:pctHeight>0</wp14:pctHeight>
            </wp14:sizeRelV>
          </wp:anchor>
        </w:drawing>
      </w:r>
      <w:r>
        <w:t>Erb Veľkého Ďura pozostáva zo spojenia troch motívov - biskupa z pečate Dolného Ďura. Lemeša z pečate Horného Ďura a tri klasy z pečate Rohožnice. Erb obce Veľký Ďur má teda túto podobu: v červenom štíte sprava striebornou sklonenou radlicou a zľava troma zlatými skríženými klasmi sprevádzaný zlatovlasý a zlatobradý biskup v striebornej, zlatom zdobenej mitre, striebornom rúchu a zlatom plášti so zlatým pektorálnym krížom, pravicou pred sebou držiaci zlatú pravošikmú berlu.</w:t>
      </w:r>
    </w:p>
    <w:p w:rsidR="0054187F" w:rsidRPr="004D2EE4" w:rsidRDefault="0054187F" w:rsidP="0054187F">
      <w:pPr>
        <w:jc w:val="both"/>
        <w:rPr>
          <w:sz w:val="26"/>
        </w:rPr>
      </w:pPr>
      <w:r>
        <w:rPr>
          <w:noProof/>
          <w:lang w:eastAsia="sk-SK"/>
        </w:rPr>
        <w:lastRenderedPageBreak/>
        <w:drawing>
          <wp:anchor distT="0" distB="0" distL="114300" distR="114300" simplePos="0" relativeHeight="251657216" behindDoc="1" locked="0" layoutInCell="0" allowOverlap="1" wp14:anchorId="7A9C0B6F" wp14:editId="4F6F8DAC">
            <wp:simplePos x="0" y="0"/>
            <wp:positionH relativeFrom="margin">
              <wp:align>left</wp:align>
            </wp:positionH>
            <wp:positionV relativeFrom="paragraph">
              <wp:posOffset>158115</wp:posOffset>
            </wp:positionV>
            <wp:extent cx="504825" cy="799297"/>
            <wp:effectExtent l="0" t="0" r="0" b="1270"/>
            <wp:wrapNone/>
            <wp:docPr id="12" name="obrázek 3" descr="VLAJ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VLAJK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4825" cy="79929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4187F" w:rsidRDefault="0054187F" w:rsidP="0054187F">
      <w:pPr>
        <w:ind w:left="1134"/>
        <w:jc w:val="both"/>
      </w:pPr>
      <w:r>
        <w:t>Vlajka obce Veľký Ďur pozostáva zo siedmich pozdĺžnych pruhov vo farbách žltej (1/8), červenej(1/8), žltej (1/8), červenej (2/8), bielej (1/8), červenej (1/8) a bielej (1/8). Vlajka má pomer strán 2:3 a ukončená je tromi cípmi, t. j. dvomi zástrihmi, siahajúcimi do tretiny jej listu.</w:t>
      </w:r>
    </w:p>
    <w:p w:rsidR="0054187F" w:rsidRDefault="0054187F" w:rsidP="008F4292">
      <w:pPr>
        <w:jc w:val="both"/>
      </w:pPr>
      <w:r>
        <w:rPr>
          <w:noProof/>
          <w:lang w:eastAsia="sk-SK"/>
        </w:rPr>
        <w:drawing>
          <wp:anchor distT="0" distB="0" distL="114300" distR="114300" simplePos="0" relativeHeight="251658240" behindDoc="0" locked="0" layoutInCell="1" allowOverlap="1" wp14:anchorId="059ACC24" wp14:editId="1E962D97">
            <wp:simplePos x="0" y="0"/>
            <wp:positionH relativeFrom="margin">
              <wp:posOffset>-303530</wp:posOffset>
            </wp:positionH>
            <wp:positionV relativeFrom="margin">
              <wp:posOffset>4233545</wp:posOffset>
            </wp:positionV>
            <wp:extent cx="844550" cy="777875"/>
            <wp:effectExtent l="0" t="0" r="0" b="3175"/>
            <wp:wrapSquare wrapText="bothSides"/>
            <wp:docPr id="7" name="Obrázok 7" descr="Pečať obce Veľký Ď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ečať obce Veľký Ďu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44550" cy="7778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4187F" w:rsidRDefault="0054187F" w:rsidP="0054187F">
      <w:pPr>
        <w:ind w:left="1134"/>
        <w:jc w:val="both"/>
      </w:pPr>
    </w:p>
    <w:p w:rsidR="0054187F" w:rsidRDefault="0054187F" w:rsidP="0054187F">
      <w:pPr>
        <w:ind w:left="1134"/>
        <w:jc w:val="both"/>
      </w:pPr>
      <w:r>
        <w:t xml:space="preserve">Pečať obce Veľký Ďur je okrúhla, uprostred s obecným erbom a kruhopisom </w:t>
      </w:r>
      <w:r w:rsidRPr="004D2EE4">
        <w:rPr>
          <w:caps/>
        </w:rPr>
        <w:t xml:space="preserve">Obec Veľký Ďur. </w:t>
      </w:r>
      <w:r>
        <w:t>Pečať má priemer 35 mm.</w:t>
      </w:r>
    </w:p>
    <w:p w:rsidR="008F4292" w:rsidRDefault="008F4292" w:rsidP="0054187F">
      <w:pPr>
        <w:ind w:left="1134"/>
        <w:jc w:val="both"/>
      </w:pPr>
    </w:p>
    <w:p w:rsidR="0054187F" w:rsidRDefault="0054187F" w:rsidP="0054187F">
      <w:pPr>
        <w:numPr>
          <w:ilvl w:val="1"/>
          <w:numId w:val="21"/>
        </w:numPr>
        <w:suppressAutoHyphens w:val="0"/>
        <w:spacing w:line="276" w:lineRule="auto"/>
        <w:ind w:left="426" w:hanging="426"/>
        <w:jc w:val="both"/>
        <w:rPr>
          <w:b/>
        </w:rPr>
      </w:pPr>
      <w:r>
        <w:rPr>
          <w:b/>
        </w:rPr>
        <w:t>Logo obce</w:t>
      </w:r>
    </w:p>
    <w:p w:rsidR="0054187F" w:rsidRPr="00164C31" w:rsidRDefault="0054187F" w:rsidP="0054187F">
      <w:pPr>
        <w:suppressAutoHyphens w:val="0"/>
        <w:spacing w:line="276" w:lineRule="auto"/>
        <w:ind w:left="426"/>
        <w:jc w:val="both"/>
      </w:pPr>
      <w:r w:rsidRPr="00164C31">
        <w:t>Logo obce je vlastne erb obce.</w:t>
      </w:r>
    </w:p>
    <w:p w:rsidR="0054187F" w:rsidRDefault="0054187F" w:rsidP="0054187F">
      <w:pPr>
        <w:spacing w:line="276" w:lineRule="auto"/>
        <w:jc w:val="both"/>
        <w:rPr>
          <w:b/>
        </w:rPr>
      </w:pPr>
    </w:p>
    <w:p w:rsidR="0054187F" w:rsidRPr="00D73DC2" w:rsidRDefault="0054187F" w:rsidP="0054187F">
      <w:pPr>
        <w:numPr>
          <w:ilvl w:val="1"/>
          <w:numId w:val="21"/>
        </w:numPr>
        <w:suppressAutoHyphens w:val="0"/>
        <w:spacing w:line="276" w:lineRule="auto"/>
        <w:ind w:left="426" w:hanging="426"/>
        <w:jc w:val="both"/>
        <w:rPr>
          <w:b/>
        </w:rPr>
      </w:pPr>
      <w:r>
        <w:rPr>
          <w:b/>
        </w:rPr>
        <w:t xml:space="preserve">História obce </w:t>
      </w:r>
    </w:p>
    <w:p w:rsidR="000608A9" w:rsidRDefault="0054187F" w:rsidP="008F4292">
      <w:pPr>
        <w:spacing w:line="276" w:lineRule="auto"/>
        <w:jc w:val="both"/>
      </w:pPr>
      <w:r w:rsidRPr="0025239B">
        <w:rPr>
          <w:b/>
          <w:i/>
        </w:rPr>
        <w:t>Deň vzniku:</w:t>
      </w:r>
      <w:r>
        <w:t xml:space="preserve"> Obec ako samostatný územný samosprávny a správny celok sa riadi zákonom č. 369/1990 Zb. o obecnom zriadení v znení neskorších zmien a doplnkov a Ústavou SR. Obec vznikla zlúčením  troch obcí: Horný Ďur, Dolný Ďur a Rohožnica. </w:t>
      </w:r>
      <w:r w:rsidRPr="0025239B">
        <w:rPr>
          <w:b/>
          <w:i/>
        </w:rPr>
        <w:t xml:space="preserve"> </w:t>
      </w:r>
      <w:r>
        <w:t>Prvá písomná zmienka o obci je z roku 1205.</w:t>
      </w:r>
    </w:p>
    <w:p w:rsidR="008F4292" w:rsidRPr="008F4292" w:rsidRDefault="008F4292" w:rsidP="008F4292">
      <w:pPr>
        <w:spacing w:line="276" w:lineRule="auto"/>
        <w:jc w:val="both"/>
      </w:pPr>
    </w:p>
    <w:p w:rsidR="0054187F" w:rsidRDefault="000608A9" w:rsidP="009A0404">
      <w:pPr>
        <w:numPr>
          <w:ilvl w:val="1"/>
          <w:numId w:val="21"/>
        </w:numPr>
        <w:suppressAutoHyphens w:val="0"/>
        <w:spacing w:line="360" w:lineRule="auto"/>
        <w:ind w:left="426" w:hanging="426"/>
        <w:jc w:val="both"/>
        <w:rPr>
          <w:b/>
        </w:rPr>
      </w:pPr>
      <w:r>
        <w:rPr>
          <w:b/>
        </w:rPr>
        <w:t>P</w:t>
      </w:r>
      <w:r w:rsidR="0054187F">
        <w:rPr>
          <w:b/>
        </w:rPr>
        <w:t>ami</w:t>
      </w:r>
      <w:r>
        <w:rPr>
          <w:b/>
        </w:rPr>
        <w:t>a</w:t>
      </w:r>
      <w:r w:rsidR="0054187F">
        <w:rPr>
          <w:b/>
        </w:rPr>
        <w:t xml:space="preserve">tky </w:t>
      </w:r>
    </w:p>
    <w:p w:rsidR="009A0404" w:rsidRPr="008F4292" w:rsidRDefault="008F4292" w:rsidP="008F4292">
      <w:pPr>
        <w:suppressAutoHyphens w:val="0"/>
        <w:spacing w:line="360" w:lineRule="auto"/>
        <w:ind w:left="426"/>
        <w:jc w:val="both"/>
        <w:rPr>
          <w:b/>
        </w:rPr>
      </w:pPr>
      <w:r>
        <w:rPr>
          <w:noProof/>
          <w:lang w:eastAsia="sk-SK"/>
        </w:rPr>
        <w:drawing>
          <wp:inline distT="0" distB="0" distL="0" distR="0" wp14:anchorId="5E9C1E1E" wp14:editId="263C543E">
            <wp:extent cx="2771775" cy="1821180"/>
            <wp:effectExtent l="0" t="0" r="9525" b="7620"/>
            <wp:docPr id="3" name="Obrázok 3" descr="Kostol sv. Martin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ostol sv. Martina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71775" cy="1821180"/>
                    </a:xfrm>
                    <a:prstGeom prst="rect">
                      <a:avLst/>
                    </a:prstGeom>
                    <a:noFill/>
                    <a:ln>
                      <a:noFill/>
                    </a:ln>
                  </pic:spPr>
                </pic:pic>
              </a:graphicData>
            </a:graphic>
          </wp:inline>
        </w:drawing>
      </w:r>
    </w:p>
    <w:p w:rsidR="0054187F" w:rsidRDefault="0054187F" w:rsidP="008F4292">
      <w:pPr>
        <w:suppressAutoHyphens w:val="0"/>
        <w:spacing w:line="276" w:lineRule="auto"/>
        <w:jc w:val="both"/>
      </w:pPr>
      <w:r w:rsidRPr="00164C31">
        <w:t>V obci Ve</w:t>
      </w:r>
      <w:r>
        <w:t>ľký Ďur sa nachádza kostol zasvätený sv. Martinovi, ktorý bol postavený v roku 1723</w:t>
      </w:r>
    </w:p>
    <w:p w:rsidR="0054187F" w:rsidRDefault="0054187F" w:rsidP="0054187F">
      <w:pPr>
        <w:suppressAutoHyphens w:val="0"/>
        <w:spacing w:line="360" w:lineRule="auto"/>
        <w:ind w:left="426"/>
        <w:jc w:val="both"/>
      </w:pPr>
      <w:r>
        <w:t xml:space="preserve">   </w:t>
      </w:r>
    </w:p>
    <w:p w:rsidR="0054187F" w:rsidRDefault="0054187F" w:rsidP="0054187F">
      <w:pPr>
        <w:spacing w:line="360" w:lineRule="auto"/>
        <w:jc w:val="both"/>
      </w:pPr>
      <w:r>
        <w:t xml:space="preserve">   </w:t>
      </w:r>
      <w:r>
        <w:rPr>
          <w:noProof/>
          <w:lang w:eastAsia="sk-SK"/>
        </w:rPr>
        <w:drawing>
          <wp:inline distT="0" distB="0" distL="0" distR="0" wp14:anchorId="0E7C0F86" wp14:editId="486C3250">
            <wp:extent cx="2635250" cy="2317750"/>
            <wp:effectExtent l="0" t="0" r="0" b="6350"/>
            <wp:docPr id="5" name="Obrázok 5" descr="Socha svätého Florián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ocha svätého Floriána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35250" cy="2317750"/>
                    </a:xfrm>
                    <a:prstGeom prst="rect">
                      <a:avLst/>
                    </a:prstGeom>
                    <a:noFill/>
                    <a:ln>
                      <a:noFill/>
                    </a:ln>
                  </pic:spPr>
                </pic:pic>
              </a:graphicData>
            </a:graphic>
          </wp:inline>
        </w:drawing>
      </w:r>
      <w:r>
        <w:t xml:space="preserve">     </w:t>
      </w:r>
      <w:r>
        <w:rPr>
          <w:noProof/>
          <w:lang w:eastAsia="sk-SK"/>
        </w:rPr>
        <w:drawing>
          <wp:inline distT="0" distB="0" distL="0" distR="0" wp14:anchorId="79D30E76" wp14:editId="30DEB82F">
            <wp:extent cx="2733675" cy="2286000"/>
            <wp:effectExtent l="0" t="0" r="9525" b="0"/>
            <wp:docPr id="17" name="Obrázok 17" descr="https://www.velkydur.sk/portals_pictures/i_003636/i_3636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www.velkydur.sk/portals_pictures/i_003636/i_3636033.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33675" cy="2286000"/>
                    </a:xfrm>
                    <a:prstGeom prst="rect">
                      <a:avLst/>
                    </a:prstGeom>
                    <a:noFill/>
                    <a:ln>
                      <a:noFill/>
                    </a:ln>
                  </pic:spPr>
                </pic:pic>
              </a:graphicData>
            </a:graphic>
          </wp:inline>
        </w:drawing>
      </w:r>
      <w:r>
        <w:t xml:space="preserve">          </w:t>
      </w:r>
    </w:p>
    <w:p w:rsidR="0054187F" w:rsidRDefault="0054187F" w:rsidP="0054187F">
      <w:pPr>
        <w:pStyle w:val="Normlnywebov"/>
      </w:pPr>
      <w:r>
        <w:t>Socha ku cti svätého Floriána bola postavená v roku 1888 v Dolnom Ďure. Obnovená bola v roku 2007. Park pri PD s dvojkrížom bol obnovený v roku 2006.</w:t>
      </w:r>
    </w:p>
    <w:p w:rsidR="0054187F" w:rsidRPr="00D853ED" w:rsidRDefault="0054187F" w:rsidP="0054187F">
      <w:pPr>
        <w:pStyle w:val="Normlnywebov"/>
      </w:pPr>
      <w:r>
        <w:lastRenderedPageBreak/>
        <w:t xml:space="preserve">                                     </w:t>
      </w:r>
    </w:p>
    <w:p w:rsidR="0054187F" w:rsidRDefault="0054187F" w:rsidP="0054187F">
      <w:pPr>
        <w:numPr>
          <w:ilvl w:val="1"/>
          <w:numId w:val="21"/>
        </w:numPr>
        <w:suppressAutoHyphens w:val="0"/>
        <w:spacing w:line="276" w:lineRule="auto"/>
        <w:ind w:left="426" w:hanging="426"/>
        <w:jc w:val="both"/>
        <w:rPr>
          <w:b/>
        </w:rPr>
      </w:pPr>
      <w:r>
        <w:rPr>
          <w:b/>
        </w:rPr>
        <w:t>Významné osobnosti obce</w:t>
      </w:r>
    </w:p>
    <w:p w:rsidR="0054187F" w:rsidRPr="00346222" w:rsidRDefault="0054187F" w:rsidP="0054187F">
      <w:pPr>
        <w:suppressAutoHyphens w:val="0"/>
        <w:spacing w:line="276" w:lineRule="auto"/>
        <w:ind w:left="426"/>
        <w:jc w:val="both"/>
      </w:pPr>
      <w:r w:rsidRPr="00346222">
        <w:t>Generálporučík  Ing. Ján Váňa</w:t>
      </w:r>
      <w:r>
        <w:t xml:space="preserve"> - </w:t>
      </w:r>
      <w:r w:rsidRPr="00346222">
        <w:t xml:space="preserve">prvý </w:t>
      </w:r>
      <w:r>
        <w:t>veli</w:t>
      </w:r>
      <w:r w:rsidRPr="00346222">
        <w:t>teľ letectva Armády SR</w:t>
      </w:r>
    </w:p>
    <w:p w:rsidR="0054187F" w:rsidRDefault="0054187F" w:rsidP="0054187F">
      <w:pPr>
        <w:suppressAutoHyphens w:val="0"/>
        <w:spacing w:line="276" w:lineRule="auto"/>
        <w:ind w:left="426"/>
        <w:jc w:val="both"/>
      </w:pPr>
      <w:r w:rsidRPr="00346222">
        <w:t>Prof.</w:t>
      </w:r>
      <w:r>
        <w:t xml:space="preserve"> </w:t>
      </w:r>
      <w:r w:rsidRPr="00346222">
        <w:t>Ing. Milan Matula Dr.Sc.</w:t>
      </w:r>
      <w:r>
        <w:t xml:space="preserve"> - </w:t>
      </w:r>
      <w:r w:rsidRPr="00346222">
        <w:t>zakladateľ modernej vedeckej disciplíny inžinierska geológia</w:t>
      </w:r>
    </w:p>
    <w:p w:rsidR="0054187F" w:rsidRDefault="0054187F" w:rsidP="0054187F">
      <w:pPr>
        <w:suppressAutoHyphens w:val="0"/>
        <w:spacing w:line="276" w:lineRule="auto"/>
        <w:ind w:left="426"/>
        <w:jc w:val="both"/>
      </w:pPr>
      <w:r>
        <w:t>Prof. MUDr. Július Ladziansky - lekár, tvorca slovenskej lekárskej terminológie,</w:t>
      </w:r>
    </w:p>
    <w:p w:rsidR="0054187F" w:rsidRDefault="0054187F" w:rsidP="00F349D8">
      <w:pPr>
        <w:suppressAutoHyphens w:val="0"/>
        <w:spacing w:line="276" w:lineRule="auto"/>
        <w:ind w:left="426"/>
        <w:jc w:val="both"/>
      </w:pPr>
      <w:r>
        <w:t>Prof. Eduard Vladimír Tvarožek - slovenský esperantista, básnik a</w:t>
      </w:r>
      <w:r w:rsidR="00F349D8">
        <w:t> </w:t>
      </w:r>
      <w:r>
        <w:t>prekladateľ</w:t>
      </w:r>
    </w:p>
    <w:p w:rsidR="00F349D8" w:rsidRPr="00F349D8" w:rsidRDefault="00F349D8" w:rsidP="00F349D8">
      <w:pPr>
        <w:suppressAutoHyphens w:val="0"/>
        <w:spacing w:line="276" w:lineRule="auto"/>
        <w:ind w:left="426"/>
        <w:jc w:val="both"/>
      </w:pPr>
    </w:p>
    <w:p w:rsidR="002C5858" w:rsidRPr="0054187F" w:rsidRDefault="0064467E" w:rsidP="0054187F">
      <w:pPr>
        <w:numPr>
          <w:ilvl w:val="0"/>
          <w:numId w:val="20"/>
        </w:numPr>
        <w:suppressAutoHyphens w:val="0"/>
        <w:spacing w:line="360" w:lineRule="auto"/>
        <w:ind w:left="284" w:hanging="284"/>
        <w:rPr>
          <w:b/>
          <w:sz w:val="28"/>
          <w:szCs w:val="28"/>
        </w:rPr>
      </w:pPr>
      <w:r w:rsidRPr="0054187F">
        <w:rPr>
          <w:b/>
          <w:sz w:val="28"/>
          <w:szCs w:val="28"/>
        </w:rPr>
        <w:t xml:space="preserve">Plnenie úloh obce (prenesené kompetencie, originálne kompetencie) </w:t>
      </w:r>
    </w:p>
    <w:p w:rsidR="0064467E" w:rsidRPr="00AB26EF" w:rsidRDefault="0064467E" w:rsidP="0025760B">
      <w:pPr>
        <w:numPr>
          <w:ilvl w:val="1"/>
          <w:numId w:val="20"/>
        </w:numPr>
        <w:suppressAutoHyphens w:val="0"/>
        <w:spacing w:line="276" w:lineRule="auto"/>
        <w:ind w:left="426" w:hanging="426"/>
        <w:jc w:val="both"/>
      </w:pPr>
      <w:r>
        <w:rPr>
          <w:b/>
        </w:rPr>
        <w:t xml:space="preserve">Výchova a vzdelávanie </w:t>
      </w:r>
    </w:p>
    <w:p w:rsidR="0064467E" w:rsidRDefault="0064467E" w:rsidP="0025760B">
      <w:pPr>
        <w:spacing w:line="276" w:lineRule="auto"/>
        <w:ind w:left="435"/>
        <w:jc w:val="both"/>
      </w:pPr>
      <w:r>
        <w:t>V súčasnosti výchovu a vzdelávanie detí v obci poskytuje:</w:t>
      </w:r>
    </w:p>
    <w:p w:rsidR="0064467E" w:rsidRDefault="00F14FA3" w:rsidP="0025760B">
      <w:pPr>
        <w:numPr>
          <w:ilvl w:val="0"/>
          <w:numId w:val="14"/>
        </w:numPr>
        <w:suppressAutoHyphens w:val="0"/>
        <w:spacing w:line="276" w:lineRule="auto"/>
        <w:jc w:val="both"/>
      </w:pPr>
      <w:r>
        <w:t>Základná škola Veľký Ďur</w:t>
      </w:r>
    </w:p>
    <w:p w:rsidR="0037334E" w:rsidRDefault="00F14FA3" w:rsidP="0054187F">
      <w:pPr>
        <w:numPr>
          <w:ilvl w:val="0"/>
          <w:numId w:val="14"/>
        </w:numPr>
        <w:suppressAutoHyphens w:val="0"/>
        <w:spacing w:line="276" w:lineRule="auto"/>
        <w:jc w:val="both"/>
      </w:pPr>
      <w:r>
        <w:t>Materská škola  Veľký Ďur</w:t>
      </w:r>
      <w:r w:rsidR="0064467E">
        <w:t xml:space="preserve">     </w:t>
      </w:r>
    </w:p>
    <w:p w:rsidR="0054187F" w:rsidRDefault="0054187F" w:rsidP="0054187F">
      <w:pPr>
        <w:suppressAutoHyphens w:val="0"/>
        <w:spacing w:line="276" w:lineRule="auto"/>
        <w:ind w:left="795"/>
        <w:jc w:val="both"/>
      </w:pPr>
    </w:p>
    <w:p w:rsidR="0025239B" w:rsidRPr="00346222" w:rsidRDefault="0064467E" w:rsidP="0025239B">
      <w:pPr>
        <w:numPr>
          <w:ilvl w:val="1"/>
          <w:numId w:val="20"/>
        </w:numPr>
        <w:suppressAutoHyphens w:val="0"/>
        <w:spacing w:line="360" w:lineRule="auto"/>
        <w:ind w:left="426" w:hanging="426"/>
        <w:jc w:val="both"/>
      </w:pPr>
      <w:r>
        <w:rPr>
          <w:b/>
        </w:rPr>
        <w:t xml:space="preserve"> Zdravotníctvo</w:t>
      </w:r>
    </w:p>
    <w:p w:rsidR="00346222" w:rsidRPr="00D853ED" w:rsidRDefault="0025239B" w:rsidP="00D853ED">
      <w:pPr>
        <w:pStyle w:val="Nadpis7"/>
        <w:rPr>
          <w:b w:val="0"/>
          <w:sz w:val="24"/>
          <w:u w:val="none"/>
        </w:rPr>
      </w:pPr>
      <w:r w:rsidRPr="00D853ED">
        <w:rPr>
          <w:b w:val="0"/>
          <w:sz w:val="24"/>
          <w:u w:val="none"/>
        </w:rPr>
        <w:t>Zdravotné ambulancie</w:t>
      </w:r>
    </w:p>
    <w:p w:rsidR="0025239B" w:rsidRDefault="0025239B" w:rsidP="0025239B">
      <w:pPr>
        <w:numPr>
          <w:ilvl w:val="0"/>
          <w:numId w:val="3"/>
        </w:numPr>
        <w:jc w:val="both"/>
      </w:pPr>
      <w:r>
        <w:rPr>
          <w:b/>
          <w:i/>
        </w:rPr>
        <w:t xml:space="preserve">MUDr. Ingrid Borsíková : </w:t>
      </w:r>
      <w:r>
        <w:t>lekár pre dospelých 036/6397202</w:t>
      </w:r>
    </w:p>
    <w:p w:rsidR="0025239B" w:rsidRDefault="00A33F22" w:rsidP="0025239B">
      <w:pPr>
        <w:numPr>
          <w:ilvl w:val="0"/>
          <w:numId w:val="3"/>
        </w:numPr>
        <w:jc w:val="both"/>
      </w:pPr>
      <w:r>
        <w:rPr>
          <w:b/>
          <w:i/>
        </w:rPr>
        <w:t>MUDr. Andrea Korpá</w:t>
      </w:r>
      <w:r w:rsidR="0025239B">
        <w:rPr>
          <w:b/>
          <w:i/>
        </w:rPr>
        <w:t xml:space="preserve">sová : </w:t>
      </w:r>
      <w:r w:rsidR="0025239B">
        <w:t>detská lekárka 036/6397230</w:t>
      </w:r>
    </w:p>
    <w:p w:rsidR="0025760B" w:rsidRDefault="0025239B" w:rsidP="0025760B">
      <w:pPr>
        <w:numPr>
          <w:ilvl w:val="0"/>
          <w:numId w:val="3"/>
        </w:numPr>
        <w:jc w:val="both"/>
      </w:pPr>
      <w:r>
        <w:rPr>
          <w:b/>
          <w:i/>
        </w:rPr>
        <w:t>MUDr. Jozef Mészáros</w:t>
      </w:r>
      <w:r>
        <w:t xml:space="preserve"> : zubný lekár 036/6397282</w:t>
      </w:r>
    </w:p>
    <w:p w:rsidR="006578C5" w:rsidRDefault="006578C5" w:rsidP="006578C5">
      <w:pPr>
        <w:jc w:val="both"/>
      </w:pPr>
    </w:p>
    <w:p w:rsidR="0064467E" w:rsidRPr="0036623C" w:rsidRDefault="0064467E" w:rsidP="0064467E">
      <w:pPr>
        <w:numPr>
          <w:ilvl w:val="1"/>
          <w:numId w:val="20"/>
        </w:numPr>
        <w:suppressAutoHyphens w:val="0"/>
        <w:spacing w:line="360" w:lineRule="auto"/>
        <w:ind w:left="426" w:hanging="426"/>
        <w:jc w:val="both"/>
      </w:pPr>
      <w:r>
        <w:rPr>
          <w:b/>
        </w:rPr>
        <w:t>Sociálne zabezpečenie</w:t>
      </w:r>
    </w:p>
    <w:p w:rsidR="0064467E" w:rsidRDefault="00C619A1" w:rsidP="007C60FA">
      <w:pPr>
        <w:ind w:left="435"/>
        <w:jc w:val="both"/>
      </w:pPr>
      <w:r>
        <w:t>Obec v roku 202</w:t>
      </w:r>
      <w:r w:rsidR="00D93245">
        <w:t>4</w:t>
      </w:r>
      <w:r w:rsidR="006C6B9B">
        <w:t xml:space="preserve"> </w:t>
      </w:r>
      <w:r w:rsidR="006C6B9B" w:rsidRPr="006C6B9B">
        <w:t>poskytovala opatrovateľskú službu. Zariadenie sociálnych služieb v obci nie je.</w:t>
      </w:r>
    </w:p>
    <w:p w:rsidR="00F977C7" w:rsidRDefault="00F977C7" w:rsidP="00F977C7">
      <w:pPr>
        <w:jc w:val="both"/>
        <w:rPr>
          <w:b/>
          <w:u w:val="single"/>
        </w:rPr>
      </w:pPr>
    </w:p>
    <w:p w:rsidR="0025239B" w:rsidRDefault="0025239B" w:rsidP="0025239B">
      <w:pPr>
        <w:ind w:left="360"/>
        <w:jc w:val="both"/>
        <w:rPr>
          <w:b/>
          <w:u w:val="single"/>
        </w:rPr>
      </w:pPr>
      <w:r w:rsidRPr="0025239B">
        <w:rPr>
          <w:b/>
          <w:u w:val="single"/>
        </w:rPr>
        <w:t>Farský úrad</w:t>
      </w:r>
    </w:p>
    <w:p w:rsidR="002C0202" w:rsidRPr="0025239B" w:rsidRDefault="002C0202" w:rsidP="0025239B">
      <w:pPr>
        <w:ind w:left="360"/>
        <w:jc w:val="both"/>
        <w:rPr>
          <w:b/>
          <w:u w:val="single"/>
        </w:rPr>
      </w:pPr>
    </w:p>
    <w:p w:rsidR="0025239B" w:rsidRDefault="0025239B" w:rsidP="0025239B">
      <w:pPr>
        <w:ind w:left="360"/>
        <w:jc w:val="both"/>
      </w:pPr>
      <w:r w:rsidRPr="0025239B">
        <w:rPr>
          <w:b/>
          <w:i/>
        </w:rPr>
        <w:t xml:space="preserve">Adresa: </w:t>
      </w:r>
      <w:r>
        <w:t>Hlavná 124, 935 34 Veľký Ďur</w:t>
      </w:r>
    </w:p>
    <w:p w:rsidR="002D4E4E" w:rsidRDefault="002D4E4E" w:rsidP="002D4E4E">
      <w:pPr>
        <w:ind w:left="360"/>
        <w:jc w:val="both"/>
      </w:pPr>
      <w:r w:rsidRPr="0025239B">
        <w:rPr>
          <w:b/>
          <w:i/>
        </w:rPr>
        <w:t xml:space="preserve">Tel. č.: </w:t>
      </w:r>
      <w:r>
        <w:t>036/6397225</w:t>
      </w:r>
    </w:p>
    <w:p w:rsidR="002D4E4E" w:rsidRDefault="002D4E4E" w:rsidP="002D4E4E">
      <w:pPr>
        <w:ind w:left="360"/>
        <w:jc w:val="both"/>
      </w:pPr>
      <w:r w:rsidRPr="0025239B">
        <w:rPr>
          <w:b/>
          <w:i/>
        </w:rPr>
        <w:t xml:space="preserve">Správca farnosti:  </w:t>
      </w:r>
      <w:r>
        <w:t>Mgr Peter Mihálik, ktorý bol dňa 1.</w:t>
      </w:r>
      <w:r w:rsidR="002C5858">
        <w:t xml:space="preserve"> </w:t>
      </w:r>
      <w:r>
        <w:t>júla</w:t>
      </w:r>
      <w:r w:rsidR="009F69E7">
        <w:t xml:space="preserve"> 2020</w:t>
      </w:r>
      <w:r>
        <w:t xml:space="preserve"> inštalovaný za farára v našej farnosti</w:t>
      </w:r>
    </w:p>
    <w:p w:rsidR="00F349D8" w:rsidRDefault="00EB4DE7" w:rsidP="00EB4DE7">
      <w:pPr>
        <w:pStyle w:val="Normlnywebov"/>
        <w:ind w:left="284"/>
        <w:rPr>
          <w:rStyle w:val="Vrazn"/>
          <w:b w:val="0"/>
        </w:rPr>
      </w:pPr>
      <w:r w:rsidRPr="00EB4DE7">
        <w:rPr>
          <w:rStyle w:val="Vrazn"/>
          <w:b w:val="0"/>
        </w:rPr>
        <w:t xml:space="preserve">V roku 1723 dal postaviť kostol Jozef Hunyady za čias farára Mateja Bezúra. </w:t>
      </w:r>
    </w:p>
    <w:p w:rsidR="00EB4DE7" w:rsidRPr="00EB4DE7" w:rsidRDefault="00EB4DE7" w:rsidP="00EB4DE7">
      <w:pPr>
        <w:pStyle w:val="Normlnywebov"/>
        <w:ind w:left="284"/>
        <w:rPr>
          <w:b/>
        </w:rPr>
      </w:pPr>
      <w:r w:rsidRPr="00EB4DE7">
        <w:rPr>
          <w:rStyle w:val="Vrazn"/>
          <w:b w:val="0"/>
        </w:rPr>
        <w:t xml:space="preserve">(Čiže v roku </w:t>
      </w:r>
      <w:r w:rsidR="00F349D8">
        <w:rPr>
          <w:rStyle w:val="Vrazn"/>
          <w:b w:val="0"/>
        </w:rPr>
        <w:t>20</w:t>
      </w:r>
      <w:r w:rsidRPr="00EB4DE7">
        <w:rPr>
          <w:rStyle w:val="Vrazn"/>
          <w:b w:val="0"/>
        </w:rPr>
        <w:t xml:space="preserve">23 </w:t>
      </w:r>
      <w:r w:rsidR="00EC42EA">
        <w:rPr>
          <w:rStyle w:val="Vrazn"/>
          <w:b w:val="0"/>
        </w:rPr>
        <w:t>uplynulo</w:t>
      </w:r>
      <w:r w:rsidRPr="00EB4DE7">
        <w:rPr>
          <w:rStyle w:val="Vrazn"/>
          <w:b w:val="0"/>
        </w:rPr>
        <w:t xml:space="preserve"> 300 rokov od výstavby kostola)</w:t>
      </w:r>
    </w:p>
    <w:p w:rsidR="00EB4DE7" w:rsidRDefault="00EB4DE7" w:rsidP="00EB4DE7">
      <w:pPr>
        <w:pStyle w:val="Normlnywebov"/>
        <w:jc w:val="center"/>
      </w:pPr>
      <w:r>
        <w:rPr>
          <w:noProof/>
          <w:color w:val="0000FF"/>
        </w:rPr>
        <w:drawing>
          <wp:inline distT="0" distB="0" distL="0" distR="0">
            <wp:extent cx="3341370" cy="1714500"/>
            <wp:effectExtent l="0" t="0" r="0" b="0"/>
            <wp:docPr id="8" name="Obrázok 8" descr="Kostol Veľký Ďur">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ostol Veľký Ďur">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41370" cy="1714500"/>
                    </a:xfrm>
                    <a:prstGeom prst="rect">
                      <a:avLst/>
                    </a:prstGeom>
                    <a:noFill/>
                    <a:ln>
                      <a:noFill/>
                    </a:ln>
                  </pic:spPr>
                </pic:pic>
              </a:graphicData>
            </a:graphic>
          </wp:inline>
        </w:drawing>
      </w:r>
    </w:p>
    <w:p w:rsidR="002D4E4E" w:rsidRDefault="002D4E4E" w:rsidP="00B93934">
      <w:pPr>
        <w:jc w:val="both"/>
      </w:pPr>
    </w:p>
    <w:p w:rsidR="0025239B" w:rsidRPr="0025239B" w:rsidRDefault="0025239B" w:rsidP="0025239B">
      <w:pPr>
        <w:ind w:left="360"/>
        <w:jc w:val="both"/>
        <w:rPr>
          <w:b/>
          <w:u w:val="single"/>
        </w:rPr>
      </w:pPr>
      <w:r w:rsidRPr="0025239B">
        <w:rPr>
          <w:b/>
          <w:u w:val="single"/>
        </w:rPr>
        <w:t>Slovenská pošta a.s.</w:t>
      </w:r>
    </w:p>
    <w:p w:rsidR="0025239B" w:rsidRDefault="0025239B" w:rsidP="0025239B">
      <w:pPr>
        <w:ind w:left="360"/>
        <w:jc w:val="both"/>
      </w:pPr>
      <w:r w:rsidRPr="0025239B">
        <w:rPr>
          <w:b/>
          <w:i/>
        </w:rPr>
        <w:t xml:space="preserve">Adresa: </w:t>
      </w:r>
      <w:r>
        <w:t>Hlavná 82, 935 34 Veľký Ďur</w:t>
      </w:r>
    </w:p>
    <w:p w:rsidR="002C0202" w:rsidRDefault="0025239B" w:rsidP="00D91DE5">
      <w:pPr>
        <w:ind w:left="360"/>
        <w:jc w:val="both"/>
      </w:pPr>
      <w:r w:rsidRPr="0025239B">
        <w:rPr>
          <w:b/>
          <w:i/>
        </w:rPr>
        <w:t xml:space="preserve">Tel. č.: </w:t>
      </w:r>
      <w:r w:rsidR="00D91DE5">
        <w:t>036/6397200</w:t>
      </w:r>
    </w:p>
    <w:p w:rsidR="002C0202" w:rsidRDefault="002C0202" w:rsidP="00D1395B">
      <w:pPr>
        <w:jc w:val="both"/>
      </w:pPr>
    </w:p>
    <w:p w:rsidR="001614CD" w:rsidRDefault="001614CD" w:rsidP="00D1395B">
      <w:pPr>
        <w:jc w:val="both"/>
      </w:pPr>
    </w:p>
    <w:p w:rsidR="0064467E" w:rsidRDefault="00D853ED" w:rsidP="00346222">
      <w:pPr>
        <w:numPr>
          <w:ilvl w:val="1"/>
          <w:numId w:val="20"/>
        </w:numPr>
        <w:suppressAutoHyphens w:val="0"/>
        <w:spacing w:line="360" w:lineRule="auto"/>
        <w:ind w:left="426" w:hanging="426"/>
        <w:jc w:val="both"/>
        <w:rPr>
          <w:b/>
        </w:rPr>
      </w:pPr>
      <w:r>
        <w:rPr>
          <w:b/>
        </w:rPr>
        <w:lastRenderedPageBreak/>
        <w:t>Kultúra</w:t>
      </w:r>
    </w:p>
    <w:p w:rsidR="003F3059" w:rsidRDefault="00BD6C34" w:rsidP="00712E65">
      <w:pPr>
        <w:jc w:val="both"/>
      </w:pPr>
      <w:r>
        <w:t>Jednota dôchodcov Slovenska vo Veľkom Ďu</w:t>
      </w:r>
      <w:r w:rsidR="00D91DE5">
        <w:t>re</w:t>
      </w:r>
      <w:r w:rsidR="00E00702">
        <w:t xml:space="preserve"> zorganizovala</w:t>
      </w:r>
      <w:r w:rsidR="00D0033B">
        <w:t xml:space="preserve"> rô</w:t>
      </w:r>
      <w:r w:rsidR="00A16E95">
        <w:t>zne</w:t>
      </w:r>
      <w:r w:rsidR="006B65B7">
        <w:t xml:space="preserve"> podujatia a </w:t>
      </w:r>
      <w:r w:rsidR="00A16E95">
        <w:t xml:space="preserve"> výlety napr. </w:t>
      </w:r>
    </w:p>
    <w:p w:rsidR="00F977C7" w:rsidRDefault="00F977C7" w:rsidP="00712E65">
      <w:pPr>
        <w:jc w:val="both"/>
      </w:pPr>
    </w:p>
    <w:p w:rsidR="00A134E5" w:rsidRDefault="00F977C7" w:rsidP="00712E65">
      <w:pPr>
        <w:jc w:val="both"/>
      </w:pPr>
      <w:r>
        <w:rPr>
          <w:noProof/>
        </w:rPr>
        <w:drawing>
          <wp:inline distT="0" distB="0" distL="0" distR="0">
            <wp:extent cx="2758440" cy="1851605"/>
            <wp:effectExtent l="0" t="0" r="3810" b="0"/>
            <wp:docPr id="13" name="Obrázok 13" descr="https://lh3.googleusercontent.com/pw/AP1GczMURjzB19ikpOyqxjhavWys9atnuSXIPb0_OMdoSibstkystMP-jNrpLyG1ICDhmDw9_72kc68H_1UG-FJPGdiumwYitMOC0UshnA6CdDiTW57z-iNeUmLjh7XR8jlRQm0R9KPfpd4s6Vx7dAPfMa0e=w1159-h869-s-no-g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3.googleusercontent.com/pw/AP1GczMURjzB19ikpOyqxjhavWys9atnuSXIPb0_OMdoSibstkystMP-jNrpLyG1ICDhmDw9_72kc68H_1UG-FJPGdiumwYitMOC0UshnA6CdDiTW57z-iNeUmLjh7XR8jlRQm0R9KPfpd4s6Vx7dAPfMa0e=w1159-h869-s-no-gm"/>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87018" cy="1870788"/>
                    </a:xfrm>
                    <a:prstGeom prst="rect">
                      <a:avLst/>
                    </a:prstGeom>
                    <a:noFill/>
                    <a:ln>
                      <a:noFill/>
                    </a:ln>
                  </pic:spPr>
                </pic:pic>
              </a:graphicData>
            </a:graphic>
          </wp:inline>
        </w:drawing>
      </w:r>
      <w:r>
        <w:rPr>
          <w:noProof/>
        </w:rPr>
        <w:drawing>
          <wp:inline distT="0" distB="0" distL="0" distR="0">
            <wp:extent cx="2978785" cy="1836420"/>
            <wp:effectExtent l="0" t="0" r="0" b="0"/>
            <wp:docPr id="19" name="Obrázok 19" descr="https://lh3.googleusercontent.com/pw/AP1GczN11njd7WI48ckEVHQ9S8VbC7gVTqZNkQXXyG9_UsxUCgmtVscZZnpbC68SZEAGgA4iCywQZ10AOVyEEjnoS8LhbuVpxAqvTtYnwKN8G3xxZ1b53JVUaiquyatP3P6X6yzf6aV7ROTHTZGwfr6IjjhO=w1159-h869-s-no-g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3.googleusercontent.com/pw/AP1GczN11njd7WI48ckEVHQ9S8VbC7gVTqZNkQXXyG9_UsxUCgmtVscZZnpbC68SZEAGgA4iCywQZ10AOVyEEjnoS8LhbuVpxAqvTtYnwKN8G3xxZ1b53JVUaiquyatP3P6X6yzf6aV7ROTHTZGwfr6IjjhO=w1159-h869-s-no-gm"/>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007690" cy="1854240"/>
                    </a:xfrm>
                    <a:prstGeom prst="rect">
                      <a:avLst/>
                    </a:prstGeom>
                    <a:noFill/>
                    <a:ln>
                      <a:noFill/>
                    </a:ln>
                  </pic:spPr>
                </pic:pic>
              </a:graphicData>
            </a:graphic>
          </wp:inline>
        </w:drawing>
      </w:r>
    </w:p>
    <w:p w:rsidR="00F977C7" w:rsidRPr="00F977C7" w:rsidRDefault="00F977C7" w:rsidP="00712E65">
      <w:pPr>
        <w:jc w:val="both"/>
        <w:rPr>
          <w:b/>
        </w:rPr>
      </w:pPr>
      <w:r w:rsidRPr="00F977C7">
        <w:rPr>
          <w:b/>
        </w:rPr>
        <w:t>Paráčky 2024                                                  Olomouc výstava  2024</w:t>
      </w:r>
    </w:p>
    <w:p w:rsidR="00F977C7" w:rsidRPr="00F977C7" w:rsidRDefault="00F977C7" w:rsidP="00712E65">
      <w:pPr>
        <w:jc w:val="both"/>
        <w:rPr>
          <w:b/>
        </w:rPr>
      </w:pPr>
    </w:p>
    <w:p w:rsidR="00F977C7" w:rsidRPr="00712E65" w:rsidRDefault="00F977C7" w:rsidP="00712E65">
      <w:pPr>
        <w:jc w:val="both"/>
      </w:pPr>
      <w:r>
        <w:rPr>
          <w:noProof/>
        </w:rPr>
        <w:drawing>
          <wp:inline distT="0" distB="0" distL="0" distR="0">
            <wp:extent cx="2773680" cy="1889760"/>
            <wp:effectExtent l="0" t="0" r="7620" b="0"/>
            <wp:docPr id="20" name="Obrázok 20" descr="https://lh3.googleusercontent.com/pw/AP1GczPI0ZY9yTBXgl_PT8HbaUhe5H0tNdySoQtn-py2hds6cYga2y29YZgN0inOJNeIQq4B95hhDHSkpr5KxOdhyHHsjS_5Re_Lbqs6xOprJRb1VUwbQSfRWBNcN1pW1CWsN56R5YpZ475NeZdrI6xV8hqn=w1159-h869-s-no-g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3.googleusercontent.com/pw/AP1GczPI0ZY9yTBXgl_PT8HbaUhe5H0tNdySoQtn-py2hds6cYga2y29YZgN0inOJNeIQq4B95hhDHSkpr5KxOdhyHHsjS_5Re_Lbqs6xOprJRb1VUwbQSfRWBNcN1pW1CWsN56R5YpZ475NeZdrI6xV8hqn=w1159-h869-s-no-gm"/>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96467" cy="1905285"/>
                    </a:xfrm>
                    <a:prstGeom prst="rect">
                      <a:avLst/>
                    </a:prstGeom>
                    <a:noFill/>
                    <a:ln>
                      <a:noFill/>
                    </a:ln>
                  </pic:spPr>
                </pic:pic>
              </a:graphicData>
            </a:graphic>
          </wp:inline>
        </w:drawing>
      </w:r>
      <w:r>
        <w:rPr>
          <w:noProof/>
        </w:rPr>
        <w:drawing>
          <wp:inline distT="0" distB="0" distL="0" distR="0">
            <wp:extent cx="2956071" cy="1911985"/>
            <wp:effectExtent l="0" t="0" r="0" b="0"/>
            <wp:docPr id="21" name="Obrázok 21" descr="https://lh3.googleusercontent.com/pw/AP1GczMlafZ8uioPWcoFGnkP3m70KMshx3El2nXn8fgOBWmUpQHcjhKvuSeVkxoHhKqnczN0ZwFAQPTnaqfsdVbEmYw5A-QmJ-FHErd7Ej9jQ2wTAkhs1YAhXWGT138hmbucOKNgzXEaNt73qWrhbVTalrA1=w1159-h869-s-no-g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lh3.googleusercontent.com/pw/AP1GczMlafZ8uioPWcoFGnkP3m70KMshx3El2nXn8fgOBWmUpQHcjhKvuSeVkxoHhKqnczN0ZwFAQPTnaqfsdVbEmYw5A-QmJ-FHErd7Ej9jQ2wTAkhs1YAhXWGT138hmbucOKNgzXEaNt73qWrhbVTalrA1=w1159-h869-s-no-gm"/>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83032" cy="1929424"/>
                    </a:xfrm>
                    <a:prstGeom prst="rect">
                      <a:avLst/>
                    </a:prstGeom>
                    <a:noFill/>
                    <a:ln>
                      <a:noFill/>
                    </a:ln>
                  </pic:spPr>
                </pic:pic>
              </a:graphicData>
            </a:graphic>
          </wp:inline>
        </w:drawing>
      </w:r>
    </w:p>
    <w:p w:rsidR="003F3059" w:rsidRDefault="00F977C7" w:rsidP="00F04FC0">
      <w:pPr>
        <w:suppressAutoHyphens w:val="0"/>
        <w:jc w:val="both"/>
        <w:rPr>
          <w:b/>
        </w:rPr>
      </w:pPr>
      <w:r>
        <w:rPr>
          <w:b/>
        </w:rPr>
        <w:t xml:space="preserve">Divadlo                                                             </w:t>
      </w:r>
      <w:r w:rsidR="00F349D8">
        <w:rPr>
          <w:b/>
        </w:rPr>
        <w:t xml:space="preserve">Zájazd do </w:t>
      </w:r>
      <w:r>
        <w:rPr>
          <w:b/>
        </w:rPr>
        <w:t>Komárn</w:t>
      </w:r>
      <w:r w:rsidR="00F349D8">
        <w:rPr>
          <w:b/>
        </w:rPr>
        <w:t>a</w:t>
      </w:r>
    </w:p>
    <w:p w:rsidR="006B65B7" w:rsidRDefault="006B65B7" w:rsidP="006B65B7">
      <w:pPr>
        <w:suppressAutoHyphens w:val="0"/>
        <w:rPr>
          <w:b/>
        </w:rPr>
      </w:pPr>
    </w:p>
    <w:p w:rsidR="00D1395B" w:rsidRDefault="00F977C7" w:rsidP="006B65B7">
      <w:pPr>
        <w:suppressAutoHyphens w:val="0"/>
        <w:rPr>
          <w:b/>
        </w:rPr>
      </w:pPr>
      <w:r>
        <w:rPr>
          <w:noProof/>
        </w:rPr>
        <w:drawing>
          <wp:inline distT="0" distB="0" distL="0" distR="0">
            <wp:extent cx="2872263" cy="2011680"/>
            <wp:effectExtent l="0" t="0" r="4445" b="7620"/>
            <wp:docPr id="22" name="Obrázok 22" descr="https://lh3.googleusercontent.com/pw/AP1GczPaqYqTPUv1uNtoA2czhEVkrC30fBmBS5c5v8TdNwHjLTViXp5P9MFWw9HNv0b9m6e7eWJ9MQIsFLrbxxpIqGM7n360HR4_E34GjIdvBSi0GZACKi2ydy8sPUbWkwmDloB1sAkSPJqU2D8ZRyV5WAqe=w1159-h869-s-no-g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lh3.googleusercontent.com/pw/AP1GczPaqYqTPUv1uNtoA2czhEVkrC30fBmBS5c5v8TdNwHjLTViXp5P9MFWw9HNv0b9m6e7eWJ9MQIsFLrbxxpIqGM7n360HR4_E34GjIdvBSi0GZACKi2ydy8sPUbWkwmDloB1sAkSPJqU2D8ZRyV5WAqe=w1159-h869-s-no-gm"/>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95314" cy="2027825"/>
                    </a:xfrm>
                    <a:prstGeom prst="rect">
                      <a:avLst/>
                    </a:prstGeom>
                    <a:noFill/>
                    <a:ln>
                      <a:noFill/>
                    </a:ln>
                  </pic:spPr>
                </pic:pic>
              </a:graphicData>
            </a:graphic>
          </wp:inline>
        </w:drawing>
      </w:r>
      <w:r w:rsidR="00AA473B">
        <w:rPr>
          <w:noProof/>
        </w:rPr>
        <w:drawing>
          <wp:inline distT="0" distB="0" distL="0" distR="0">
            <wp:extent cx="2833099" cy="2010410"/>
            <wp:effectExtent l="0" t="0" r="5715" b="8890"/>
            <wp:docPr id="35" name="Obrázok 35" descr="https://lh3.googleusercontent.com/pw/AP1GczOYlm7ROa547VW70I4aXpa8AzrR1gTTrhUpBtIpHhEXXLP5BV0Z3XpzHsXzmMJTdvMdnJcGsBdvrNCUmboaxqkVbtFrbk6fUOqaPXKFtmULODpX792m2ItoFAeZs5pZm4g0pt6WkBAGwKX4t5ryAAgJ=w1159-h869-s-no-g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lh3.googleusercontent.com/pw/AP1GczOYlm7ROa547VW70I4aXpa8AzrR1gTTrhUpBtIpHhEXXLP5BV0Z3XpzHsXzmMJTdvMdnJcGsBdvrNCUmboaxqkVbtFrbk6fUOqaPXKFtmULODpX792m2ItoFAeZs5pZm4g0pt6WkBAGwKX4t5ryAAgJ=w1159-h869-s-no-gm"/>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68958" cy="2035856"/>
                    </a:xfrm>
                    <a:prstGeom prst="rect">
                      <a:avLst/>
                    </a:prstGeom>
                    <a:noFill/>
                    <a:ln>
                      <a:noFill/>
                    </a:ln>
                  </pic:spPr>
                </pic:pic>
              </a:graphicData>
            </a:graphic>
          </wp:inline>
        </w:drawing>
      </w:r>
    </w:p>
    <w:p w:rsidR="00AA473B" w:rsidRPr="00AA473B" w:rsidRDefault="00AA473B" w:rsidP="00E527D7">
      <w:pPr>
        <w:jc w:val="both"/>
        <w:rPr>
          <w:b/>
        </w:rPr>
      </w:pPr>
      <w:r w:rsidRPr="00AA473B">
        <w:rPr>
          <w:b/>
        </w:rPr>
        <w:t>Rybací piknik                                                      Betliar a</w:t>
      </w:r>
      <w:r>
        <w:rPr>
          <w:b/>
        </w:rPr>
        <w:t> jaskyňa D</w:t>
      </w:r>
      <w:r w:rsidRPr="00AA473B">
        <w:rPr>
          <w:b/>
        </w:rPr>
        <w:t>omica</w:t>
      </w:r>
    </w:p>
    <w:p w:rsidR="00AA473B" w:rsidRDefault="00AA473B" w:rsidP="00E527D7">
      <w:pPr>
        <w:jc w:val="both"/>
      </w:pPr>
    </w:p>
    <w:p w:rsidR="00AA473B" w:rsidRDefault="00AA473B" w:rsidP="00E527D7">
      <w:pPr>
        <w:jc w:val="both"/>
      </w:pPr>
      <w:r>
        <w:rPr>
          <w:noProof/>
        </w:rPr>
        <w:drawing>
          <wp:inline distT="0" distB="0" distL="0" distR="0">
            <wp:extent cx="2872105" cy="1767703"/>
            <wp:effectExtent l="0" t="0" r="4445" b="4445"/>
            <wp:docPr id="34" name="Obrázok 34" descr="https://lh3.googleusercontent.com/pw/AP1GczN22q7PA4rRVdhkXwg804eC3d-7oTF_xXHDubeyTGEPXbMuasmX5abtFEtrkyRjp4CQwKq-rx-ZQMXIGRFazD2XdleeCybMdvu5AYxGh9yyBSyD0asngl2UY-JPCj1HCXl4g0qsiBYZ5RYCIC5teOkW=w1159-h869-s-no-g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lh3.googleusercontent.com/pw/AP1GczN22q7PA4rRVdhkXwg804eC3d-7oTF_xXHDubeyTGEPXbMuasmX5abtFEtrkyRjp4CQwKq-rx-ZQMXIGRFazD2XdleeCybMdvu5AYxGh9yyBSyD0asngl2UY-JPCj1HCXl4g0qsiBYZ5RYCIC5teOkW=w1159-h869-s-no-gm"/>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904447" cy="1787609"/>
                    </a:xfrm>
                    <a:prstGeom prst="rect">
                      <a:avLst/>
                    </a:prstGeom>
                    <a:noFill/>
                    <a:ln>
                      <a:noFill/>
                    </a:ln>
                  </pic:spPr>
                </pic:pic>
              </a:graphicData>
            </a:graphic>
          </wp:inline>
        </w:drawing>
      </w:r>
    </w:p>
    <w:p w:rsidR="00AA473B" w:rsidRDefault="00AA473B" w:rsidP="00E527D7">
      <w:pPr>
        <w:jc w:val="both"/>
        <w:rPr>
          <w:b/>
        </w:rPr>
      </w:pPr>
      <w:r w:rsidRPr="00AA473B">
        <w:rPr>
          <w:b/>
        </w:rPr>
        <w:lastRenderedPageBreak/>
        <w:t>Farský deň 2024</w:t>
      </w:r>
    </w:p>
    <w:p w:rsidR="00AA473B" w:rsidRPr="00AA473B" w:rsidRDefault="00AA473B" w:rsidP="00E527D7">
      <w:pPr>
        <w:jc w:val="both"/>
        <w:rPr>
          <w:b/>
        </w:rPr>
      </w:pPr>
    </w:p>
    <w:p w:rsidR="0046799A" w:rsidRDefault="007960DD" w:rsidP="00E527D7">
      <w:pPr>
        <w:jc w:val="both"/>
        <w:rPr>
          <w:b/>
        </w:rPr>
      </w:pPr>
      <w:r w:rsidRPr="00913EB5">
        <w:rPr>
          <w:b/>
        </w:rPr>
        <w:t xml:space="preserve">Obecný úrad </w:t>
      </w:r>
      <w:r w:rsidR="00813FCD">
        <w:rPr>
          <w:b/>
        </w:rPr>
        <w:t xml:space="preserve">v spolupráci </w:t>
      </w:r>
      <w:r w:rsidR="00F349D8">
        <w:rPr>
          <w:b/>
        </w:rPr>
        <w:t xml:space="preserve">so Základnou a Materskou školou, Jednotou dôchodcov a </w:t>
      </w:r>
      <w:r w:rsidR="00813FCD">
        <w:rPr>
          <w:b/>
        </w:rPr>
        <w:t xml:space="preserve">s kultúrnou komisiou </w:t>
      </w:r>
      <w:r w:rsidRPr="00913EB5">
        <w:rPr>
          <w:b/>
        </w:rPr>
        <w:t>pripravil</w:t>
      </w:r>
      <w:r w:rsidR="00813FCD">
        <w:rPr>
          <w:b/>
        </w:rPr>
        <w:t>i</w:t>
      </w:r>
      <w:r w:rsidR="00913EB5">
        <w:rPr>
          <w:b/>
        </w:rPr>
        <w:t xml:space="preserve"> :</w:t>
      </w:r>
    </w:p>
    <w:p w:rsidR="001B6E1A" w:rsidRDefault="001B6E1A" w:rsidP="00E527D7">
      <w:pPr>
        <w:jc w:val="both"/>
        <w:rPr>
          <w:b/>
        </w:rPr>
      </w:pPr>
    </w:p>
    <w:p w:rsidR="001B6E1A" w:rsidRDefault="001B6E1A" w:rsidP="00E527D7">
      <w:pPr>
        <w:jc w:val="both"/>
        <w:rPr>
          <w:b/>
        </w:rPr>
      </w:pPr>
      <w:r>
        <w:rPr>
          <w:noProof/>
        </w:rPr>
        <w:drawing>
          <wp:inline distT="0" distB="0" distL="0" distR="0">
            <wp:extent cx="2674620" cy="1889760"/>
            <wp:effectExtent l="0" t="0" r="0" b="0"/>
            <wp:docPr id="42" name="Obrázok 42" descr="https://www.velkydur.sk/portals_pictures/i_007665/i_76658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www.velkydur.sk/portals_pictures/i_007665/i_7665836.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74920" cy="1889972"/>
                    </a:xfrm>
                    <a:prstGeom prst="rect">
                      <a:avLst/>
                    </a:prstGeom>
                    <a:noFill/>
                    <a:ln>
                      <a:noFill/>
                    </a:ln>
                  </pic:spPr>
                </pic:pic>
              </a:graphicData>
            </a:graphic>
          </wp:inline>
        </w:drawing>
      </w:r>
      <w:r>
        <w:rPr>
          <w:b/>
        </w:rPr>
        <w:t xml:space="preserve">     </w:t>
      </w:r>
      <w:r>
        <w:rPr>
          <w:noProof/>
        </w:rPr>
        <w:drawing>
          <wp:inline distT="0" distB="0" distL="0" distR="0">
            <wp:extent cx="2720340" cy="1851660"/>
            <wp:effectExtent l="0" t="0" r="3810" b="0"/>
            <wp:docPr id="43" name="Obrázok 43" descr="https://www.velkydur.sk/portals_pictures/i_007609/i_76094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www.velkydur.sk/portals_pictures/i_007609/i_7609486.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20651" cy="1851872"/>
                    </a:xfrm>
                    <a:prstGeom prst="rect">
                      <a:avLst/>
                    </a:prstGeom>
                    <a:noFill/>
                    <a:ln>
                      <a:noFill/>
                    </a:ln>
                  </pic:spPr>
                </pic:pic>
              </a:graphicData>
            </a:graphic>
          </wp:inline>
        </w:drawing>
      </w:r>
    </w:p>
    <w:p w:rsidR="001B6E1A" w:rsidRPr="001B6E1A" w:rsidRDefault="001B6E1A" w:rsidP="00E527D7">
      <w:pPr>
        <w:jc w:val="both"/>
      </w:pPr>
      <w:r w:rsidRPr="001B6E1A">
        <w:t>Deň detí</w:t>
      </w:r>
      <w:r>
        <w:t xml:space="preserve">                                                              Deň matiek</w:t>
      </w:r>
    </w:p>
    <w:p w:rsidR="001B6E1A" w:rsidRDefault="001B6E1A" w:rsidP="00E527D7">
      <w:pPr>
        <w:jc w:val="both"/>
        <w:rPr>
          <w:b/>
        </w:rPr>
      </w:pPr>
    </w:p>
    <w:p w:rsidR="001B6E1A" w:rsidRPr="001B6E1A" w:rsidRDefault="001B6E1A" w:rsidP="00E527D7">
      <w:pPr>
        <w:jc w:val="both"/>
        <w:rPr>
          <w:b/>
        </w:rPr>
      </w:pPr>
      <w:r>
        <w:rPr>
          <w:noProof/>
        </w:rPr>
        <w:drawing>
          <wp:inline distT="0" distB="0" distL="0" distR="0">
            <wp:extent cx="2689860" cy="1851660"/>
            <wp:effectExtent l="0" t="0" r="0" b="0"/>
            <wp:docPr id="38" name="Obrázok 38" descr="https://www.velkydur.sk/portals_pictures/i_007818/i_7818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www.velkydur.sk/portals_pictures/i_007818/i_7818007.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90169" cy="1851873"/>
                    </a:xfrm>
                    <a:prstGeom prst="rect">
                      <a:avLst/>
                    </a:prstGeom>
                    <a:noFill/>
                    <a:ln>
                      <a:noFill/>
                    </a:ln>
                  </pic:spPr>
                </pic:pic>
              </a:graphicData>
            </a:graphic>
          </wp:inline>
        </w:drawing>
      </w:r>
      <w:r>
        <w:rPr>
          <w:b/>
        </w:rPr>
        <w:t xml:space="preserve">     </w:t>
      </w:r>
      <w:r>
        <w:rPr>
          <w:noProof/>
        </w:rPr>
        <w:drawing>
          <wp:inline distT="0" distB="0" distL="0" distR="0" wp14:anchorId="73BD09E2" wp14:editId="36310868">
            <wp:extent cx="2682240" cy="1874520"/>
            <wp:effectExtent l="0" t="0" r="3810" b="0"/>
            <wp:docPr id="40" name="Obrázok 40" descr="Fotogalé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Fotogaléria"/>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82240" cy="1874520"/>
                    </a:xfrm>
                    <a:prstGeom prst="rect">
                      <a:avLst/>
                    </a:prstGeom>
                    <a:noFill/>
                    <a:ln>
                      <a:noFill/>
                    </a:ln>
                  </pic:spPr>
                </pic:pic>
              </a:graphicData>
            </a:graphic>
          </wp:inline>
        </w:drawing>
      </w:r>
    </w:p>
    <w:p w:rsidR="006220C8" w:rsidRDefault="006220C8" w:rsidP="00E527D7">
      <w:pPr>
        <w:jc w:val="both"/>
      </w:pPr>
      <w:r>
        <w:t xml:space="preserve">Stretnutie dôchodcov                                         </w:t>
      </w:r>
      <w:r w:rsidR="001B6E1A">
        <w:t xml:space="preserve">     </w:t>
      </w:r>
      <w:r>
        <w:t>Uvítanie novo</w:t>
      </w:r>
      <w:r w:rsidR="0046799A">
        <w:t>r</w:t>
      </w:r>
      <w:r>
        <w:t>odencov</w:t>
      </w:r>
    </w:p>
    <w:p w:rsidR="008C243C" w:rsidRDefault="008C243C" w:rsidP="00E527D7">
      <w:pPr>
        <w:jc w:val="both"/>
      </w:pPr>
    </w:p>
    <w:p w:rsidR="00913EB5" w:rsidRDefault="001B6E1A" w:rsidP="00E527D7">
      <w:pPr>
        <w:jc w:val="both"/>
      </w:pPr>
      <w:r>
        <w:rPr>
          <w:noProof/>
        </w:rPr>
        <w:drawing>
          <wp:inline distT="0" distB="0" distL="0" distR="0">
            <wp:extent cx="2773680" cy="1996440"/>
            <wp:effectExtent l="0" t="0" r="7620" b="3810"/>
            <wp:docPr id="41" name="Obrázok 41" descr="https://www.velkydur.sk/portals_pictures/i_007703/i_77038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www.velkydur.sk/portals_pictures/i_007703/i_7703827.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773993" cy="1996665"/>
                    </a:xfrm>
                    <a:prstGeom prst="rect">
                      <a:avLst/>
                    </a:prstGeom>
                    <a:noFill/>
                    <a:ln>
                      <a:noFill/>
                    </a:ln>
                  </pic:spPr>
                </pic:pic>
              </a:graphicData>
            </a:graphic>
          </wp:inline>
        </w:drawing>
      </w:r>
      <w:r w:rsidR="00813FCD">
        <w:t xml:space="preserve">  </w:t>
      </w:r>
      <w:r w:rsidR="00813FCD">
        <w:rPr>
          <w:noProof/>
        </w:rPr>
        <w:drawing>
          <wp:inline distT="0" distB="0" distL="0" distR="0">
            <wp:extent cx="2849880" cy="1996440"/>
            <wp:effectExtent l="0" t="0" r="7620" b="3810"/>
            <wp:docPr id="44" name="Obrázok 44" descr="https://www.velkydur.sk/portals_pictures/i_007460/i_74602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www.velkydur.sk/portals_pictures/i_007460/i_7460264.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850201" cy="1996665"/>
                    </a:xfrm>
                    <a:prstGeom prst="rect">
                      <a:avLst/>
                    </a:prstGeom>
                    <a:noFill/>
                    <a:ln>
                      <a:noFill/>
                    </a:ln>
                  </pic:spPr>
                </pic:pic>
              </a:graphicData>
            </a:graphic>
          </wp:inline>
        </w:drawing>
      </w:r>
    </w:p>
    <w:p w:rsidR="0046799A" w:rsidRDefault="001B6E1A" w:rsidP="00E527D7">
      <w:pPr>
        <w:jc w:val="both"/>
      </w:pPr>
      <w:r>
        <w:t>Koncert skupiny Sokoly</w:t>
      </w:r>
      <w:r w:rsidR="00813FCD">
        <w:t xml:space="preserve">                                    Stretnutie jubilantov</w:t>
      </w:r>
    </w:p>
    <w:p w:rsidR="00FC37F2" w:rsidRDefault="00FC37F2" w:rsidP="00E527D7">
      <w:pPr>
        <w:jc w:val="both"/>
      </w:pPr>
    </w:p>
    <w:p w:rsidR="0064467E" w:rsidRPr="00E00702" w:rsidRDefault="0054187F" w:rsidP="00913EB5">
      <w:pPr>
        <w:suppressAutoHyphens w:val="0"/>
        <w:spacing w:line="360" w:lineRule="auto"/>
        <w:jc w:val="both"/>
        <w:rPr>
          <w:b/>
        </w:rPr>
      </w:pPr>
      <w:r>
        <w:rPr>
          <w:b/>
        </w:rPr>
        <w:t>6</w:t>
      </w:r>
      <w:r w:rsidR="0065756A">
        <w:rPr>
          <w:b/>
        </w:rPr>
        <w:t xml:space="preserve">.5 </w:t>
      </w:r>
      <w:r w:rsidR="00921B71">
        <w:rPr>
          <w:b/>
        </w:rPr>
        <w:t xml:space="preserve"> </w:t>
      </w:r>
      <w:r w:rsidR="0064467E" w:rsidRPr="00E00702">
        <w:rPr>
          <w:b/>
        </w:rPr>
        <w:t xml:space="preserve">Hospodárstvo </w:t>
      </w:r>
    </w:p>
    <w:p w:rsidR="0064467E" w:rsidRDefault="0064467E" w:rsidP="002C5858">
      <w:pPr>
        <w:ind w:left="435"/>
        <w:jc w:val="both"/>
      </w:pPr>
      <w:r>
        <w:t>Najvýznamnejší poskytovatelia služieb v obci :</w:t>
      </w:r>
    </w:p>
    <w:p w:rsidR="00060B0F" w:rsidRDefault="00060B0F" w:rsidP="00446073">
      <w:pPr>
        <w:numPr>
          <w:ilvl w:val="0"/>
          <w:numId w:val="14"/>
        </w:numPr>
        <w:suppressAutoHyphens w:val="0"/>
        <w:jc w:val="both"/>
      </w:pPr>
      <w:r>
        <w:t>Bistro Chef Geurud</w:t>
      </w:r>
      <w:r w:rsidR="002C5858">
        <w:t xml:space="preserve"> - </w:t>
      </w:r>
      <w:r>
        <w:t>reštauračné služby</w:t>
      </w:r>
    </w:p>
    <w:p w:rsidR="00060B0F" w:rsidRDefault="00060B0F" w:rsidP="00446073">
      <w:pPr>
        <w:numPr>
          <w:ilvl w:val="0"/>
          <w:numId w:val="14"/>
        </w:numPr>
        <w:suppressAutoHyphens w:val="0"/>
        <w:jc w:val="both"/>
      </w:pPr>
      <w:r>
        <w:t>COOP Jednota</w:t>
      </w:r>
      <w:r w:rsidR="002C5858">
        <w:t xml:space="preserve"> - </w:t>
      </w:r>
      <w:r>
        <w:t>potraviny</w:t>
      </w:r>
    </w:p>
    <w:p w:rsidR="00060B0F" w:rsidRDefault="00060B0F" w:rsidP="002C5858">
      <w:pPr>
        <w:numPr>
          <w:ilvl w:val="0"/>
          <w:numId w:val="14"/>
        </w:numPr>
        <w:suppressAutoHyphens w:val="0"/>
        <w:jc w:val="both"/>
      </w:pPr>
      <w:r>
        <w:t>Ing. Ludovít Frajka – Freimix</w:t>
      </w:r>
      <w:r w:rsidR="002C5858">
        <w:t xml:space="preserve"> - </w:t>
      </w:r>
      <w:r>
        <w:t>potraviny</w:t>
      </w:r>
    </w:p>
    <w:p w:rsidR="00060B0F" w:rsidRDefault="002F472C" w:rsidP="002C5858">
      <w:pPr>
        <w:numPr>
          <w:ilvl w:val="0"/>
          <w:numId w:val="14"/>
        </w:numPr>
        <w:suppressAutoHyphens w:val="0"/>
        <w:jc w:val="both"/>
      </w:pPr>
      <w:r>
        <w:t>TWINS</w:t>
      </w:r>
      <w:r w:rsidR="002C5858">
        <w:t xml:space="preserve"> </w:t>
      </w:r>
      <w:r>
        <w:t>- kaderníctvo</w:t>
      </w:r>
    </w:p>
    <w:p w:rsidR="002F472C" w:rsidRDefault="002F472C" w:rsidP="002C5858">
      <w:pPr>
        <w:numPr>
          <w:ilvl w:val="0"/>
          <w:numId w:val="14"/>
        </w:numPr>
        <w:suppressAutoHyphens w:val="0"/>
        <w:jc w:val="both"/>
      </w:pPr>
      <w:r>
        <w:t>Domáce potreby</w:t>
      </w:r>
      <w:r w:rsidR="002C5858">
        <w:t xml:space="preserve"> </w:t>
      </w:r>
      <w:r>
        <w:t>- Anna S</w:t>
      </w:r>
      <w:r w:rsidR="0085365E">
        <w:t>ü</w:t>
      </w:r>
      <w:r>
        <w:t>čová</w:t>
      </w:r>
    </w:p>
    <w:p w:rsidR="0085365E" w:rsidRDefault="002A0847" w:rsidP="001A6105">
      <w:pPr>
        <w:numPr>
          <w:ilvl w:val="0"/>
          <w:numId w:val="14"/>
        </w:numPr>
        <w:suppressAutoHyphens w:val="0"/>
        <w:jc w:val="both"/>
      </w:pPr>
      <w:r>
        <w:t>Žabiatko</w:t>
      </w:r>
      <w:r w:rsidR="002C5858">
        <w:t xml:space="preserve"> </w:t>
      </w:r>
      <w:r w:rsidR="0085365E">
        <w:t>–</w:t>
      </w:r>
      <w:r w:rsidR="002C5858">
        <w:t xml:space="preserve"> </w:t>
      </w:r>
      <w:r>
        <w:t>odevy</w:t>
      </w:r>
    </w:p>
    <w:p w:rsidR="00D73DC2" w:rsidRDefault="00E40A2B" w:rsidP="001A6105">
      <w:pPr>
        <w:numPr>
          <w:ilvl w:val="0"/>
          <w:numId w:val="14"/>
        </w:numPr>
        <w:suppressAutoHyphens w:val="0"/>
        <w:jc w:val="both"/>
      </w:pPr>
      <w:r>
        <w:lastRenderedPageBreak/>
        <w:t xml:space="preserve">Nechtové štúdio </w:t>
      </w:r>
    </w:p>
    <w:p w:rsidR="0064467E" w:rsidRDefault="0064467E" w:rsidP="002C5858">
      <w:pPr>
        <w:ind w:left="435"/>
        <w:jc w:val="both"/>
      </w:pPr>
      <w:r>
        <w:t>Najvýznamnejší priemysel v obci :</w:t>
      </w:r>
    </w:p>
    <w:p w:rsidR="0064467E" w:rsidRDefault="006F5C2D" w:rsidP="002C5858">
      <w:pPr>
        <w:numPr>
          <w:ilvl w:val="0"/>
          <w:numId w:val="14"/>
        </w:numPr>
        <w:suppressAutoHyphens w:val="0"/>
        <w:jc w:val="both"/>
      </w:pPr>
      <w:r>
        <w:t>AZO</w:t>
      </w:r>
      <w:r w:rsidR="0085365E">
        <w:t xml:space="preserve"> </w:t>
      </w:r>
      <w:r>
        <w:t>s.r.o.</w:t>
      </w:r>
      <w:r w:rsidR="0085365E">
        <w:t xml:space="preserve"> - </w:t>
      </w:r>
      <w:r>
        <w:t>výroba kobercov do áut</w:t>
      </w:r>
    </w:p>
    <w:p w:rsidR="006F5C2D" w:rsidRDefault="006F5C2D" w:rsidP="00D91DE5">
      <w:pPr>
        <w:numPr>
          <w:ilvl w:val="0"/>
          <w:numId w:val="14"/>
        </w:numPr>
        <w:suppressAutoHyphens w:val="0"/>
        <w:jc w:val="both"/>
      </w:pPr>
      <w:r>
        <w:t>AGE s.r.o.</w:t>
      </w:r>
      <w:r w:rsidR="0085365E">
        <w:t xml:space="preserve"> - </w:t>
      </w:r>
      <w:r>
        <w:t>montáž technológie do živočíšnej výrob</w:t>
      </w:r>
      <w:r w:rsidR="00D91DE5">
        <w:t>y</w:t>
      </w:r>
    </w:p>
    <w:p w:rsidR="00F86E93" w:rsidRDefault="00F86E93" w:rsidP="00F86E93">
      <w:pPr>
        <w:numPr>
          <w:ilvl w:val="0"/>
          <w:numId w:val="14"/>
        </w:numPr>
        <w:suppressAutoHyphens w:val="0"/>
        <w:ind w:left="435" w:hanging="9"/>
        <w:jc w:val="both"/>
      </w:pPr>
      <w:r>
        <w:t>H</w:t>
      </w:r>
      <w:r w:rsidR="003B2746">
        <w:t>AVAMONT</w:t>
      </w:r>
      <w:r>
        <w:t xml:space="preserve"> s.r.o. – stavebné práce</w:t>
      </w:r>
    </w:p>
    <w:p w:rsidR="00E40A2B" w:rsidRDefault="00E40A2B" w:rsidP="002C5858">
      <w:pPr>
        <w:numPr>
          <w:ilvl w:val="0"/>
          <w:numId w:val="14"/>
        </w:numPr>
        <w:suppressAutoHyphens w:val="0"/>
        <w:jc w:val="both"/>
      </w:pPr>
      <w:r>
        <w:t>H</w:t>
      </w:r>
      <w:r w:rsidR="0085365E">
        <w:t>u</w:t>
      </w:r>
      <w:r>
        <w:t>dikop s.r.o.</w:t>
      </w:r>
      <w:r w:rsidR="0085365E">
        <w:t xml:space="preserve"> - zemné práce</w:t>
      </w:r>
    </w:p>
    <w:p w:rsidR="0064467E" w:rsidRDefault="0064467E" w:rsidP="00BD6C34">
      <w:pPr>
        <w:suppressAutoHyphens w:val="0"/>
        <w:ind w:left="435"/>
        <w:jc w:val="both"/>
      </w:pPr>
      <w:r>
        <w:t>Najvýznamnejšia poľnohospodárska výroba v obci :</w:t>
      </w:r>
    </w:p>
    <w:p w:rsidR="00DE090C" w:rsidRDefault="006F5C2D" w:rsidP="00283FAD">
      <w:pPr>
        <w:numPr>
          <w:ilvl w:val="0"/>
          <w:numId w:val="14"/>
        </w:numPr>
        <w:suppressAutoHyphens w:val="0"/>
        <w:jc w:val="both"/>
      </w:pPr>
      <w:r>
        <w:t>Poľnohospodárske družstvo</w:t>
      </w:r>
      <w:r w:rsidR="002C5858">
        <w:t xml:space="preserve"> Veľký Ďur</w:t>
      </w:r>
    </w:p>
    <w:p w:rsidR="00913EB5" w:rsidRDefault="00913EB5" w:rsidP="002E45B7">
      <w:pPr>
        <w:suppressAutoHyphens w:val="0"/>
        <w:jc w:val="both"/>
      </w:pPr>
    </w:p>
    <w:p w:rsidR="008C243C" w:rsidRDefault="0064467E" w:rsidP="000608A9">
      <w:pPr>
        <w:numPr>
          <w:ilvl w:val="0"/>
          <w:numId w:val="20"/>
        </w:numPr>
        <w:suppressAutoHyphens w:val="0"/>
        <w:spacing w:line="276" w:lineRule="auto"/>
        <w:ind w:left="284" w:hanging="284"/>
        <w:rPr>
          <w:b/>
          <w:sz w:val="28"/>
          <w:szCs w:val="28"/>
        </w:rPr>
      </w:pPr>
      <w:r w:rsidRPr="007E48FD">
        <w:rPr>
          <w:b/>
          <w:sz w:val="28"/>
          <w:szCs w:val="28"/>
        </w:rPr>
        <w:t>Informácia o vývoj</w:t>
      </w:r>
      <w:r w:rsidR="0025239B">
        <w:rPr>
          <w:b/>
          <w:sz w:val="28"/>
          <w:szCs w:val="28"/>
        </w:rPr>
        <w:t>i obce z pohľadu rozpočtovníctv</w:t>
      </w:r>
      <w:r w:rsidR="00201F3A">
        <w:rPr>
          <w:b/>
          <w:sz w:val="28"/>
          <w:szCs w:val="28"/>
        </w:rPr>
        <w:t>a</w:t>
      </w:r>
    </w:p>
    <w:p w:rsidR="00201F3A" w:rsidRPr="000608A9" w:rsidRDefault="00201F3A" w:rsidP="00201F3A">
      <w:pPr>
        <w:suppressAutoHyphens w:val="0"/>
        <w:spacing w:line="276" w:lineRule="auto"/>
        <w:ind w:left="284"/>
        <w:rPr>
          <w:b/>
          <w:sz w:val="28"/>
          <w:szCs w:val="28"/>
        </w:rPr>
      </w:pPr>
    </w:p>
    <w:p w:rsidR="00654592" w:rsidRDefault="006B75A1" w:rsidP="00E00702">
      <w:pPr>
        <w:pStyle w:val="Odsekzoznamu"/>
        <w:numPr>
          <w:ilvl w:val="1"/>
          <w:numId w:val="20"/>
        </w:numPr>
        <w:suppressAutoHyphens w:val="0"/>
        <w:spacing w:line="276" w:lineRule="auto"/>
        <w:ind w:hanging="644"/>
        <w:rPr>
          <w:b/>
        </w:rPr>
      </w:pPr>
      <w:r>
        <w:rPr>
          <w:b/>
        </w:rPr>
        <w:t>Plnenie prí</w:t>
      </w:r>
      <w:r w:rsidR="00D73DC2" w:rsidRPr="00D73DC2">
        <w:rPr>
          <w:b/>
        </w:rPr>
        <w:t>jmov</w:t>
      </w:r>
      <w:r w:rsidR="00D0033B">
        <w:rPr>
          <w:b/>
        </w:rPr>
        <w:t xml:space="preserve"> a čerpanie výdavkov za rok 202</w:t>
      </w:r>
      <w:r w:rsidR="0040076B">
        <w:rPr>
          <w:b/>
        </w:rPr>
        <w:t>4</w:t>
      </w:r>
    </w:p>
    <w:p w:rsidR="0040076B" w:rsidRDefault="0040076B" w:rsidP="0040076B">
      <w:pPr>
        <w:rPr>
          <w:b/>
          <w:sz w:val="28"/>
          <w:szCs w:val="28"/>
        </w:rPr>
      </w:pPr>
    </w:p>
    <w:p w:rsidR="0040076B" w:rsidRPr="00182E2E" w:rsidRDefault="0040076B" w:rsidP="0040076B">
      <w:pPr>
        <w:jc w:val="both"/>
        <w:rPr>
          <w:b/>
          <w:sz w:val="20"/>
          <w:szCs w:val="20"/>
        </w:rPr>
      </w:pPr>
    </w:p>
    <w:p w:rsidR="0040076B" w:rsidRPr="001356F8" w:rsidRDefault="0040076B" w:rsidP="0040076B">
      <w:pPr>
        <w:jc w:val="both"/>
      </w:pPr>
      <w:r w:rsidRPr="000252F9">
        <w:t>Základným</w:t>
      </w:r>
      <w:r>
        <w:t xml:space="preserve">   n</w:t>
      </w:r>
      <w:r w:rsidRPr="000252F9">
        <w:t xml:space="preserve">ástrojom </w:t>
      </w:r>
      <w:r>
        <w:t xml:space="preserve"> </w:t>
      </w:r>
      <w:r w:rsidRPr="000252F9">
        <w:t>finančného</w:t>
      </w:r>
      <w:r>
        <w:t xml:space="preserve"> </w:t>
      </w:r>
      <w:r w:rsidRPr="000252F9">
        <w:t xml:space="preserve"> hospodárenia</w:t>
      </w:r>
      <w:r>
        <w:t xml:space="preserve"> </w:t>
      </w:r>
      <w:r w:rsidRPr="000252F9">
        <w:t xml:space="preserve"> obce </w:t>
      </w:r>
      <w:r>
        <w:t xml:space="preserve"> bol</w:t>
      </w:r>
      <w:r w:rsidRPr="000252F9">
        <w:t xml:space="preserve"> </w:t>
      </w:r>
      <w:r>
        <w:t xml:space="preserve">  </w:t>
      </w:r>
      <w:r w:rsidRPr="000252F9">
        <w:t xml:space="preserve">rozpočet </w:t>
      </w:r>
      <w:r>
        <w:t xml:space="preserve">  </w:t>
      </w:r>
      <w:r w:rsidRPr="000252F9">
        <w:t>obce</w:t>
      </w:r>
      <w:r>
        <w:t xml:space="preserve">  </w:t>
      </w:r>
      <w:r w:rsidRPr="000252F9">
        <w:t xml:space="preserve"> na </w:t>
      </w:r>
      <w:r>
        <w:t xml:space="preserve"> </w:t>
      </w:r>
      <w:r w:rsidRPr="000252F9">
        <w:t>rok</w:t>
      </w:r>
      <w:r>
        <w:t xml:space="preserve">  </w:t>
      </w:r>
      <w:r w:rsidRPr="000252F9">
        <w:t xml:space="preserve"> </w:t>
      </w:r>
      <w:r>
        <w:t>2023</w:t>
      </w:r>
      <w:r w:rsidRPr="000252F9">
        <w:t>.</w:t>
      </w:r>
      <w:r>
        <w:t xml:space="preserve"> </w:t>
      </w:r>
      <w:r w:rsidRPr="000252F9">
        <w:t>Obec zostavila rozpočet podľa ustanovenia § 10 ods</w:t>
      </w:r>
      <w:r>
        <w:t>.</w:t>
      </w:r>
      <w:r w:rsidRPr="000252F9">
        <w:t xml:space="preserve"> 7 zákona č.</w:t>
      </w:r>
      <w:r>
        <w:t xml:space="preserve"> </w:t>
      </w:r>
      <w:r w:rsidRPr="000252F9">
        <w:t>583/2004 Z.</w:t>
      </w:r>
      <w:r>
        <w:t xml:space="preserve"> </w:t>
      </w:r>
      <w:r w:rsidRPr="000252F9">
        <w:t xml:space="preserve">z. o rozpočtových pravidlách územnej samosprávy a o zmene a doplnení niektorých zákonov v znení neskorších predpisov. </w:t>
      </w:r>
      <w:r w:rsidRPr="001356F8">
        <w:t xml:space="preserve">Rozpočet obce na rok </w:t>
      </w:r>
      <w:r>
        <w:t>2024</w:t>
      </w:r>
      <w:r w:rsidRPr="001356F8">
        <w:t xml:space="preserve"> bol zostavený ako vyrovnaný. Bežný rozpočet bol zostavený ako </w:t>
      </w:r>
      <w:r>
        <w:t>prebytkový,</w:t>
      </w:r>
      <w:r w:rsidRPr="001356F8">
        <w:t xml:space="preserve"> kapitálový rozpočet ako  schodkový</w:t>
      </w:r>
      <w:r>
        <w:t xml:space="preserve"> a rozpočet finančných operácií bol tiež schodkový</w:t>
      </w:r>
      <w:r w:rsidRPr="001356F8">
        <w:t>.</w:t>
      </w:r>
    </w:p>
    <w:p w:rsidR="0040076B" w:rsidRPr="001356F8" w:rsidRDefault="0040076B" w:rsidP="0040076B">
      <w:pPr>
        <w:jc w:val="both"/>
      </w:pPr>
    </w:p>
    <w:p w:rsidR="0040076B" w:rsidRDefault="0040076B" w:rsidP="0040076B">
      <w:pPr>
        <w:jc w:val="both"/>
      </w:pPr>
      <w:r w:rsidRPr="000252F9">
        <w:t xml:space="preserve">Hospodárenie obce sa riadilo podľa schváleného rozpočtu na rok </w:t>
      </w:r>
      <w:r>
        <w:t>2024</w:t>
      </w:r>
      <w:r w:rsidRPr="000252F9">
        <w:t xml:space="preserve">. </w:t>
      </w:r>
    </w:p>
    <w:p w:rsidR="0040076B" w:rsidRPr="00CD3535" w:rsidRDefault="0040076B" w:rsidP="0040076B">
      <w:pPr>
        <w:jc w:val="both"/>
      </w:pPr>
      <w:r w:rsidRPr="00CD3535">
        <w:t>Rozpočet obce bol schválený obecným zastupiteľstvom dňa  uznesením č</w:t>
      </w:r>
      <w:r>
        <w:t>. 101/10/2023 zo dňa 7.12.2023</w:t>
      </w:r>
    </w:p>
    <w:p w:rsidR="0040076B" w:rsidRDefault="0040076B" w:rsidP="0040076B">
      <w:pPr>
        <w:jc w:val="both"/>
      </w:pPr>
      <w:r w:rsidRPr="00CD3535">
        <w:t>Zmeny rozpočtu:</w:t>
      </w:r>
    </w:p>
    <w:p w:rsidR="0040076B" w:rsidRPr="00235224" w:rsidRDefault="0040076B" w:rsidP="0040076B">
      <w:pPr>
        <w:numPr>
          <w:ilvl w:val="0"/>
          <w:numId w:val="7"/>
        </w:numPr>
        <w:tabs>
          <w:tab w:val="clear" w:pos="720"/>
          <w:tab w:val="num" w:pos="502"/>
        </w:tabs>
        <w:suppressAutoHyphens w:val="0"/>
        <w:ind w:left="502"/>
        <w:jc w:val="both"/>
      </w:pPr>
      <w:r w:rsidRPr="00235224">
        <w:t xml:space="preserve">prvá  zmena  schválená dňa </w:t>
      </w:r>
      <w:r>
        <w:t>02.01.2024</w:t>
      </w:r>
      <w:r w:rsidRPr="00235224">
        <w:t xml:space="preserve">    </w:t>
      </w:r>
      <w:r w:rsidRPr="0061267C">
        <w:t xml:space="preserve">rozpočtovým opatrením starostu obce </w:t>
      </w:r>
      <w:r>
        <w:t xml:space="preserve">RO </w:t>
      </w:r>
      <w:r w:rsidRPr="0061267C">
        <w:t>č.</w:t>
      </w:r>
      <w:r>
        <w:t xml:space="preserve"> </w:t>
      </w:r>
      <w:r w:rsidRPr="0061267C">
        <w:t>1/202</w:t>
      </w:r>
      <w:r>
        <w:t>4</w:t>
      </w:r>
    </w:p>
    <w:p w:rsidR="0040076B" w:rsidRPr="00235224" w:rsidRDefault="0040076B" w:rsidP="0040076B">
      <w:pPr>
        <w:numPr>
          <w:ilvl w:val="0"/>
          <w:numId w:val="7"/>
        </w:numPr>
        <w:tabs>
          <w:tab w:val="clear" w:pos="720"/>
          <w:tab w:val="num" w:pos="502"/>
        </w:tabs>
        <w:suppressAutoHyphens w:val="0"/>
        <w:ind w:left="502"/>
        <w:jc w:val="both"/>
      </w:pPr>
      <w:r w:rsidRPr="00235224">
        <w:t xml:space="preserve">druhá zmena schválená dňa </w:t>
      </w:r>
      <w:r>
        <w:t>22.02.2024</w:t>
      </w:r>
      <w:r w:rsidRPr="00235224">
        <w:t xml:space="preserve">    </w:t>
      </w:r>
      <w:r>
        <w:t xml:space="preserve">   Uznesením OZ č.114/11/2024 obce RO č. 2/2024</w:t>
      </w:r>
    </w:p>
    <w:p w:rsidR="0040076B" w:rsidRPr="00235224" w:rsidRDefault="0040076B" w:rsidP="0040076B">
      <w:pPr>
        <w:numPr>
          <w:ilvl w:val="0"/>
          <w:numId w:val="7"/>
        </w:numPr>
        <w:tabs>
          <w:tab w:val="clear" w:pos="720"/>
          <w:tab w:val="num" w:pos="502"/>
        </w:tabs>
        <w:suppressAutoHyphens w:val="0"/>
        <w:ind w:left="502"/>
        <w:jc w:val="both"/>
      </w:pPr>
      <w:r w:rsidRPr="00235224">
        <w:t xml:space="preserve">tretia zmena schválená dňa  </w:t>
      </w:r>
      <w:r>
        <w:t>20.06.2024</w:t>
      </w:r>
      <w:r w:rsidRPr="00235224">
        <w:t xml:space="preserve">    </w:t>
      </w:r>
      <w:r>
        <w:t xml:space="preserve">   Uznesením OZ č.129/15/2024 obce RO č. 3/2024</w:t>
      </w:r>
    </w:p>
    <w:p w:rsidR="0040076B" w:rsidRPr="00235224" w:rsidRDefault="0040076B" w:rsidP="0040076B">
      <w:pPr>
        <w:numPr>
          <w:ilvl w:val="0"/>
          <w:numId w:val="7"/>
        </w:numPr>
        <w:tabs>
          <w:tab w:val="clear" w:pos="720"/>
          <w:tab w:val="num" w:pos="502"/>
        </w:tabs>
        <w:suppressAutoHyphens w:val="0"/>
        <w:ind w:left="502"/>
        <w:jc w:val="both"/>
      </w:pPr>
      <w:r w:rsidRPr="00235224">
        <w:t xml:space="preserve">štvrtá zmena schválená dňa </w:t>
      </w:r>
      <w:r>
        <w:t>19.09.2024</w:t>
      </w:r>
      <w:r w:rsidRPr="00235224">
        <w:t xml:space="preserve">    </w:t>
      </w:r>
      <w:r>
        <w:t xml:space="preserve">   Uznesením OZ č.144/16/2024 obce RO č. 4/2024</w:t>
      </w:r>
    </w:p>
    <w:p w:rsidR="0040076B" w:rsidRPr="008F1926" w:rsidRDefault="0040076B" w:rsidP="0040076B">
      <w:pPr>
        <w:numPr>
          <w:ilvl w:val="0"/>
          <w:numId w:val="7"/>
        </w:numPr>
        <w:tabs>
          <w:tab w:val="clear" w:pos="720"/>
          <w:tab w:val="num" w:pos="502"/>
        </w:tabs>
        <w:suppressAutoHyphens w:val="0"/>
        <w:ind w:left="502"/>
        <w:jc w:val="both"/>
        <w:rPr>
          <w:b/>
          <w:sz w:val="28"/>
          <w:szCs w:val="28"/>
        </w:rPr>
      </w:pPr>
      <w:r w:rsidRPr="00235224">
        <w:t xml:space="preserve">piata  zmena schválená dňa </w:t>
      </w:r>
      <w:r>
        <w:t>19.09.2024</w:t>
      </w:r>
      <w:r w:rsidRPr="00235224">
        <w:t xml:space="preserve">    </w:t>
      </w:r>
      <w:r>
        <w:t xml:space="preserve">   Uznesením OZ č.150/16/2024 obce RO č. 5/2024</w:t>
      </w:r>
    </w:p>
    <w:p w:rsidR="0040076B" w:rsidRPr="008F1926" w:rsidRDefault="0040076B" w:rsidP="0040076B">
      <w:pPr>
        <w:numPr>
          <w:ilvl w:val="0"/>
          <w:numId w:val="7"/>
        </w:numPr>
        <w:tabs>
          <w:tab w:val="clear" w:pos="720"/>
          <w:tab w:val="num" w:pos="502"/>
        </w:tabs>
        <w:suppressAutoHyphens w:val="0"/>
        <w:ind w:left="502"/>
        <w:jc w:val="both"/>
        <w:rPr>
          <w:b/>
          <w:sz w:val="28"/>
          <w:szCs w:val="28"/>
        </w:rPr>
      </w:pPr>
      <w:r>
        <w:t>šiesta</w:t>
      </w:r>
      <w:r w:rsidRPr="00235224">
        <w:t xml:space="preserve"> zmena schválená dňa </w:t>
      </w:r>
      <w:r>
        <w:t>23.10.2024</w:t>
      </w:r>
      <w:r w:rsidRPr="00235224">
        <w:t xml:space="preserve">    </w:t>
      </w:r>
      <w:r>
        <w:t xml:space="preserve">   Uznesením OZ č.161/17/2024 obce RO č. 6/2024</w:t>
      </w:r>
    </w:p>
    <w:p w:rsidR="0040076B" w:rsidRPr="008F1926" w:rsidRDefault="0040076B" w:rsidP="0040076B">
      <w:pPr>
        <w:numPr>
          <w:ilvl w:val="0"/>
          <w:numId w:val="7"/>
        </w:numPr>
        <w:tabs>
          <w:tab w:val="clear" w:pos="720"/>
          <w:tab w:val="num" w:pos="502"/>
        </w:tabs>
        <w:suppressAutoHyphens w:val="0"/>
        <w:ind w:left="502"/>
        <w:jc w:val="both"/>
        <w:rPr>
          <w:b/>
          <w:sz w:val="28"/>
          <w:szCs w:val="28"/>
        </w:rPr>
      </w:pPr>
      <w:r>
        <w:t>siedma</w:t>
      </w:r>
      <w:r w:rsidRPr="00235224">
        <w:t xml:space="preserve">  zmena schválená dňa </w:t>
      </w:r>
      <w:r>
        <w:t>23.10.2024</w:t>
      </w:r>
      <w:r w:rsidRPr="00235224">
        <w:t xml:space="preserve">    </w:t>
      </w:r>
      <w:r>
        <w:t>Uznesením OZ č.164/17/2024 obce RO č. 7/2024</w:t>
      </w:r>
    </w:p>
    <w:p w:rsidR="0040076B" w:rsidRPr="008F1926" w:rsidRDefault="0040076B" w:rsidP="0040076B">
      <w:pPr>
        <w:numPr>
          <w:ilvl w:val="0"/>
          <w:numId w:val="7"/>
        </w:numPr>
        <w:tabs>
          <w:tab w:val="clear" w:pos="720"/>
          <w:tab w:val="num" w:pos="502"/>
        </w:tabs>
        <w:suppressAutoHyphens w:val="0"/>
        <w:ind w:left="502"/>
        <w:jc w:val="both"/>
        <w:rPr>
          <w:b/>
          <w:sz w:val="28"/>
          <w:szCs w:val="28"/>
        </w:rPr>
      </w:pPr>
      <w:r>
        <w:t>ôsma</w:t>
      </w:r>
      <w:r w:rsidRPr="00235224">
        <w:t xml:space="preserve">  zmena schválená dňa </w:t>
      </w:r>
      <w:r>
        <w:t>23.10.2024</w:t>
      </w:r>
      <w:r w:rsidRPr="00235224">
        <w:t xml:space="preserve"> </w:t>
      </w:r>
      <w:r>
        <w:t xml:space="preserve">   </w:t>
      </w:r>
      <w:r w:rsidRPr="00235224">
        <w:t xml:space="preserve">   </w:t>
      </w:r>
      <w:r>
        <w:t>Uznesením OZ č.172/18/2024 obce RO č. 8/2024</w:t>
      </w:r>
    </w:p>
    <w:p w:rsidR="0040076B" w:rsidRPr="00A43A4B" w:rsidRDefault="0040076B" w:rsidP="0040076B">
      <w:pPr>
        <w:numPr>
          <w:ilvl w:val="0"/>
          <w:numId w:val="7"/>
        </w:numPr>
        <w:tabs>
          <w:tab w:val="clear" w:pos="720"/>
          <w:tab w:val="num" w:pos="502"/>
        </w:tabs>
        <w:suppressAutoHyphens w:val="0"/>
        <w:ind w:left="502"/>
        <w:jc w:val="both"/>
        <w:rPr>
          <w:b/>
          <w:sz w:val="28"/>
          <w:szCs w:val="28"/>
        </w:rPr>
      </w:pPr>
      <w:r>
        <w:t>deviata</w:t>
      </w:r>
      <w:r w:rsidRPr="00235224">
        <w:t xml:space="preserve">  zmena schválená dňa </w:t>
      </w:r>
      <w:r>
        <w:t>12.12.2024</w:t>
      </w:r>
      <w:r w:rsidRPr="00235224">
        <w:t xml:space="preserve">  </w:t>
      </w:r>
      <w:r>
        <w:t xml:space="preserve"> </w:t>
      </w:r>
      <w:r w:rsidRPr="00235224">
        <w:t xml:space="preserve"> </w:t>
      </w:r>
      <w:r>
        <w:t>Uznesením OZ č.179/19/2024 obce RO č. 9/2024</w:t>
      </w:r>
    </w:p>
    <w:p w:rsidR="0040076B" w:rsidRDefault="0040076B" w:rsidP="0040076B">
      <w:pPr>
        <w:pStyle w:val="Nadpis1"/>
        <w:rPr>
          <w:sz w:val="22"/>
          <w:szCs w:val="22"/>
        </w:rPr>
      </w:pPr>
    </w:p>
    <w:p w:rsidR="001614CD" w:rsidRDefault="001614CD" w:rsidP="001614CD"/>
    <w:p w:rsidR="001614CD" w:rsidRPr="001614CD" w:rsidRDefault="001614CD" w:rsidP="001614CD"/>
    <w:p w:rsidR="0040076B" w:rsidRDefault="0040076B" w:rsidP="0040076B">
      <w:pPr>
        <w:ind w:left="502"/>
        <w:jc w:val="center"/>
        <w:rPr>
          <w:b/>
          <w:sz w:val="28"/>
          <w:szCs w:val="28"/>
        </w:rPr>
      </w:pPr>
      <w:r w:rsidRPr="007F0FC6">
        <w:rPr>
          <w:b/>
          <w:sz w:val="28"/>
          <w:szCs w:val="28"/>
        </w:rPr>
        <w:t>Rozpočet obce k 31.12.</w:t>
      </w:r>
      <w:r>
        <w:rPr>
          <w:b/>
          <w:sz w:val="28"/>
          <w:szCs w:val="28"/>
        </w:rPr>
        <w:t>2024</w:t>
      </w:r>
    </w:p>
    <w:p w:rsidR="00816B84" w:rsidRDefault="00816B84" w:rsidP="0040076B">
      <w:pPr>
        <w:ind w:left="502"/>
        <w:jc w:val="center"/>
        <w:rPr>
          <w:b/>
          <w:sz w:val="28"/>
          <w:szCs w:val="28"/>
        </w:rPr>
      </w:pPr>
    </w:p>
    <w:tbl>
      <w:tblPr>
        <w:tblW w:w="9964" w:type="dxa"/>
        <w:tblInd w:w="-72" w:type="dxa"/>
        <w:tblCellMar>
          <w:left w:w="70" w:type="dxa"/>
          <w:right w:w="70" w:type="dxa"/>
        </w:tblCellMar>
        <w:tblLook w:val="04A0" w:firstRow="1" w:lastRow="0" w:firstColumn="1" w:lastColumn="0" w:noHBand="0" w:noVBand="1"/>
      </w:tblPr>
      <w:tblGrid>
        <w:gridCol w:w="3333"/>
        <w:gridCol w:w="211"/>
        <w:gridCol w:w="1189"/>
        <w:gridCol w:w="211"/>
        <w:gridCol w:w="1829"/>
        <w:gridCol w:w="211"/>
        <w:gridCol w:w="1609"/>
        <w:gridCol w:w="211"/>
        <w:gridCol w:w="949"/>
        <w:gridCol w:w="211"/>
      </w:tblGrid>
      <w:tr w:rsidR="0040076B" w:rsidTr="00816B84">
        <w:trPr>
          <w:trHeight w:val="276"/>
        </w:trPr>
        <w:tc>
          <w:tcPr>
            <w:tcW w:w="3544" w:type="dxa"/>
            <w:gridSpan w:val="2"/>
            <w:tcBorders>
              <w:top w:val="nil"/>
              <w:left w:val="nil"/>
              <w:bottom w:val="nil"/>
              <w:right w:val="nil"/>
            </w:tcBorders>
            <w:shd w:val="clear" w:color="auto" w:fill="auto"/>
            <w:noWrap/>
            <w:vAlign w:val="bottom"/>
            <w:hideMark/>
          </w:tcPr>
          <w:p w:rsidR="0040076B" w:rsidRDefault="0040076B" w:rsidP="00816B84">
            <w:pPr>
              <w:rPr>
                <w:sz w:val="20"/>
                <w:szCs w:val="20"/>
              </w:rPr>
            </w:pPr>
          </w:p>
        </w:tc>
        <w:tc>
          <w:tcPr>
            <w:tcW w:w="1400" w:type="dxa"/>
            <w:gridSpan w:val="2"/>
            <w:tcBorders>
              <w:top w:val="nil"/>
              <w:left w:val="nil"/>
              <w:bottom w:val="nil"/>
              <w:right w:val="nil"/>
            </w:tcBorders>
            <w:shd w:val="clear" w:color="auto" w:fill="auto"/>
            <w:noWrap/>
            <w:vAlign w:val="bottom"/>
            <w:hideMark/>
          </w:tcPr>
          <w:p w:rsidR="0040076B" w:rsidRDefault="0040076B" w:rsidP="00816B84">
            <w:pPr>
              <w:rPr>
                <w:sz w:val="22"/>
                <w:szCs w:val="22"/>
              </w:rPr>
            </w:pPr>
            <w:r>
              <w:rPr>
                <w:sz w:val="22"/>
                <w:szCs w:val="22"/>
              </w:rPr>
              <w:t>Schválený</w:t>
            </w:r>
          </w:p>
        </w:tc>
        <w:tc>
          <w:tcPr>
            <w:tcW w:w="2040" w:type="dxa"/>
            <w:gridSpan w:val="2"/>
            <w:tcBorders>
              <w:top w:val="nil"/>
              <w:left w:val="nil"/>
              <w:bottom w:val="nil"/>
              <w:right w:val="nil"/>
            </w:tcBorders>
            <w:shd w:val="clear" w:color="auto" w:fill="auto"/>
            <w:noWrap/>
            <w:vAlign w:val="bottom"/>
            <w:hideMark/>
          </w:tcPr>
          <w:p w:rsidR="0040076B" w:rsidRDefault="0040076B" w:rsidP="00816B84">
            <w:pPr>
              <w:rPr>
                <w:sz w:val="22"/>
                <w:szCs w:val="22"/>
              </w:rPr>
            </w:pPr>
            <w:r>
              <w:rPr>
                <w:sz w:val="22"/>
                <w:szCs w:val="22"/>
              </w:rPr>
              <w:t>Upravený</w:t>
            </w:r>
          </w:p>
        </w:tc>
        <w:tc>
          <w:tcPr>
            <w:tcW w:w="1820" w:type="dxa"/>
            <w:gridSpan w:val="2"/>
            <w:tcBorders>
              <w:top w:val="nil"/>
              <w:left w:val="nil"/>
              <w:bottom w:val="nil"/>
              <w:right w:val="nil"/>
            </w:tcBorders>
            <w:shd w:val="clear" w:color="auto" w:fill="auto"/>
            <w:noWrap/>
            <w:vAlign w:val="bottom"/>
            <w:hideMark/>
          </w:tcPr>
          <w:p w:rsidR="0040076B" w:rsidRDefault="0040076B" w:rsidP="00816B84">
            <w:pPr>
              <w:rPr>
                <w:sz w:val="22"/>
                <w:szCs w:val="22"/>
              </w:rPr>
            </w:pPr>
            <w:r>
              <w:rPr>
                <w:sz w:val="22"/>
                <w:szCs w:val="22"/>
              </w:rPr>
              <w:t>Skutočnosť</w:t>
            </w:r>
          </w:p>
        </w:tc>
        <w:tc>
          <w:tcPr>
            <w:tcW w:w="1160" w:type="dxa"/>
            <w:gridSpan w:val="2"/>
            <w:tcBorders>
              <w:top w:val="nil"/>
              <w:left w:val="nil"/>
              <w:bottom w:val="nil"/>
              <w:right w:val="nil"/>
            </w:tcBorders>
            <w:shd w:val="clear" w:color="auto" w:fill="auto"/>
            <w:noWrap/>
            <w:vAlign w:val="bottom"/>
            <w:hideMark/>
          </w:tcPr>
          <w:p w:rsidR="0040076B" w:rsidRDefault="0040076B" w:rsidP="00816B84">
            <w:pPr>
              <w:rPr>
                <w:sz w:val="22"/>
                <w:szCs w:val="22"/>
              </w:rPr>
            </w:pPr>
            <w:r>
              <w:rPr>
                <w:sz w:val="22"/>
                <w:szCs w:val="22"/>
              </w:rPr>
              <w:t>Čerpanie</w:t>
            </w:r>
          </w:p>
        </w:tc>
      </w:tr>
      <w:tr w:rsidR="0040076B" w:rsidTr="00816B84">
        <w:trPr>
          <w:gridAfter w:val="1"/>
          <w:wAfter w:w="211" w:type="dxa"/>
          <w:trHeight w:val="312"/>
        </w:trPr>
        <w:tc>
          <w:tcPr>
            <w:tcW w:w="33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76B" w:rsidRDefault="0040076B" w:rsidP="00816B84">
            <w:bookmarkStart w:id="0" w:name="_Hlk198114321"/>
            <w:r>
              <w:t>Príjmy bežné</w:t>
            </w:r>
          </w:p>
        </w:tc>
        <w:tc>
          <w:tcPr>
            <w:tcW w:w="1400" w:type="dxa"/>
            <w:gridSpan w:val="2"/>
            <w:tcBorders>
              <w:top w:val="single" w:sz="4" w:space="0" w:color="auto"/>
              <w:left w:val="nil"/>
              <w:bottom w:val="single" w:sz="4" w:space="0" w:color="auto"/>
              <w:right w:val="single" w:sz="4" w:space="0" w:color="auto"/>
            </w:tcBorders>
            <w:shd w:val="clear" w:color="auto" w:fill="auto"/>
            <w:noWrap/>
            <w:vAlign w:val="bottom"/>
            <w:hideMark/>
          </w:tcPr>
          <w:p w:rsidR="0040076B" w:rsidRDefault="0040076B" w:rsidP="00816B84">
            <w:pPr>
              <w:jc w:val="right"/>
            </w:pPr>
            <w:r>
              <w:t>1 364 530</w:t>
            </w:r>
          </w:p>
        </w:tc>
        <w:tc>
          <w:tcPr>
            <w:tcW w:w="2040" w:type="dxa"/>
            <w:gridSpan w:val="2"/>
            <w:tcBorders>
              <w:top w:val="single" w:sz="4" w:space="0" w:color="auto"/>
              <w:left w:val="nil"/>
              <w:bottom w:val="single" w:sz="4" w:space="0" w:color="auto"/>
              <w:right w:val="single" w:sz="4" w:space="0" w:color="auto"/>
            </w:tcBorders>
            <w:shd w:val="clear" w:color="auto" w:fill="auto"/>
            <w:noWrap/>
            <w:vAlign w:val="center"/>
            <w:hideMark/>
          </w:tcPr>
          <w:p w:rsidR="0040076B" w:rsidRDefault="0040076B" w:rsidP="00816B84">
            <w:pPr>
              <w:jc w:val="right"/>
            </w:pPr>
            <w:r>
              <w:t xml:space="preserve">       1 438 828,28    </w:t>
            </w:r>
          </w:p>
        </w:tc>
        <w:tc>
          <w:tcPr>
            <w:tcW w:w="1820" w:type="dxa"/>
            <w:gridSpan w:val="2"/>
            <w:tcBorders>
              <w:top w:val="single" w:sz="4" w:space="0" w:color="auto"/>
              <w:left w:val="nil"/>
              <w:bottom w:val="single" w:sz="4" w:space="0" w:color="auto"/>
              <w:right w:val="single" w:sz="4" w:space="0" w:color="auto"/>
            </w:tcBorders>
            <w:shd w:val="clear" w:color="auto" w:fill="auto"/>
            <w:noWrap/>
            <w:vAlign w:val="bottom"/>
            <w:hideMark/>
          </w:tcPr>
          <w:p w:rsidR="0040076B" w:rsidRDefault="0040076B" w:rsidP="00816B84">
            <w:r>
              <w:t xml:space="preserve">   1 428 755,30    </w:t>
            </w:r>
          </w:p>
        </w:tc>
        <w:tc>
          <w:tcPr>
            <w:tcW w:w="1160" w:type="dxa"/>
            <w:gridSpan w:val="2"/>
            <w:tcBorders>
              <w:top w:val="single" w:sz="4" w:space="0" w:color="auto"/>
              <w:left w:val="nil"/>
              <w:bottom w:val="single" w:sz="4" w:space="0" w:color="auto"/>
              <w:right w:val="single" w:sz="4" w:space="0" w:color="auto"/>
            </w:tcBorders>
            <w:shd w:val="clear" w:color="auto" w:fill="auto"/>
            <w:noWrap/>
            <w:vAlign w:val="bottom"/>
            <w:hideMark/>
          </w:tcPr>
          <w:p w:rsidR="0040076B" w:rsidRDefault="0040076B" w:rsidP="00816B84">
            <w:pPr>
              <w:jc w:val="right"/>
              <w:rPr>
                <w:sz w:val="22"/>
                <w:szCs w:val="22"/>
              </w:rPr>
            </w:pPr>
            <w:r>
              <w:rPr>
                <w:sz w:val="22"/>
                <w:szCs w:val="22"/>
              </w:rPr>
              <w:t>99,30%</w:t>
            </w:r>
          </w:p>
        </w:tc>
      </w:tr>
      <w:tr w:rsidR="0040076B" w:rsidTr="00816B84">
        <w:trPr>
          <w:gridAfter w:val="1"/>
          <w:wAfter w:w="211" w:type="dxa"/>
          <w:trHeight w:val="312"/>
        </w:trPr>
        <w:tc>
          <w:tcPr>
            <w:tcW w:w="3333" w:type="dxa"/>
            <w:tcBorders>
              <w:top w:val="nil"/>
              <w:left w:val="single" w:sz="4" w:space="0" w:color="auto"/>
              <w:bottom w:val="single" w:sz="4" w:space="0" w:color="auto"/>
              <w:right w:val="single" w:sz="4" w:space="0" w:color="auto"/>
            </w:tcBorders>
            <w:shd w:val="clear" w:color="auto" w:fill="auto"/>
            <w:noWrap/>
            <w:vAlign w:val="bottom"/>
            <w:hideMark/>
          </w:tcPr>
          <w:p w:rsidR="0040076B" w:rsidRDefault="0040076B" w:rsidP="00816B84">
            <w:r>
              <w:t xml:space="preserve">Príjmy ZŠ                         </w:t>
            </w:r>
          </w:p>
        </w:tc>
        <w:tc>
          <w:tcPr>
            <w:tcW w:w="1400" w:type="dxa"/>
            <w:gridSpan w:val="2"/>
            <w:tcBorders>
              <w:top w:val="nil"/>
              <w:left w:val="nil"/>
              <w:bottom w:val="single" w:sz="4" w:space="0" w:color="auto"/>
              <w:right w:val="single" w:sz="4" w:space="0" w:color="auto"/>
            </w:tcBorders>
            <w:shd w:val="clear" w:color="auto" w:fill="auto"/>
            <w:noWrap/>
            <w:vAlign w:val="bottom"/>
            <w:hideMark/>
          </w:tcPr>
          <w:p w:rsidR="0040076B" w:rsidRDefault="0040076B" w:rsidP="00816B84">
            <w:pPr>
              <w:jc w:val="right"/>
            </w:pPr>
            <w:r>
              <w:t>21 700</w:t>
            </w:r>
          </w:p>
        </w:tc>
        <w:tc>
          <w:tcPr>
            <w:tcW w:w="2040" w:type="dxa"/>
            <w:gridSpan w:val="2"/>
            <w:tcBorders>
              <w:top w:val="nil"/>
              <w:left w:val="nil"/>
              <w:bottom w:val="single" w:sz="4" w:space="0" w:color="auto"/>
              <w:right w:val="single" w:sz="4" w:space="0" w:color="auto"/>
            </w:tcBorders>
            <w:shd w:val="clear" w:color="auto" w:fill="auto"/>
            <w:noWrap/>
            <w:vAlign w:val="center"/>
            <w:hideMark/>
          </w:tcPr>
          <w:p w:rsidR="0040076B" w:rsidRDefault="0040076B" w:rsidP="00816B84">
            <w:pPr>
              <w:jc w:val="right"/>
            </w:pPr>
            <w:r>
              <w:t xml:space="preserve">            15 608,22    </w:t>
            </w:r>
          </w:p>
        </w:tc>
        <w:tc>
          <w:tcPr>
            <w:tcW w:w="1820" w:type="dxa"/>
            <w:gridSpan w:val="2"/>
            <w:tcBorders>
              <w:top w:val="nil"/>
              <w:left w:val="nil"/>
              <w:bottom w:val="single" w:sz="4" w:space="0" w:color="auto"/>
              <w:right w:val="single" w:sz="4" w:space="0" w:color="auto"/>
            </w:tcBorders>
            <w:shd w:val="clear" w:color="auto" w:fill="auto"/>
            <w:noWrap/>
            <w:vAlign w:val="bottom"/>
            <w:hideMark/>
          </w:tcPr>
          <w:p w:rsidR="0040076B" w:rsidRDefault="0040076B" w:rsidP="00816B84">
            <w:r>
              <w:t xml:space="preserve">        15 608,22    </w:t>
            </w:r>
          </w:p>
        </w:tc>
        <w:tc>
          <w:tcPr>
            <w:tcW w:w="1160" w:type="dxa"/>
            <w:gridSpan w:val="2"/>
            <w:tcBorders>
              <w:top w:val="nil"/>
              <w:left w:val="nil"/>
              <w:bottom w:val="single" w:sz="4" w:space="0" w:color="auto"/>
              <w:right w:val="single" w:sz="4" w:space="0" w:color="auto"/>
            </w:tcBorders>
            <w:shd w:val="clear" w:color="auto" w:fill="auto"/>
            <w:noWrap/>
            <w:vAlign w:val="bottom"/>
            <w:hideMark/>
          </w:tcPr>
          <w:p w:rsidR="0040076B" w:rsidRDefault="0040076B" w:rsidP="00816B84">
            <w:pPr>
              <w:jc w:val="right"/>
              <w:rPr>
                <w:sz w:val="22"/>
                <w:szCs w:val="22"/>
              </w:rPr>
            </w:pPr>
            <w:r>
              <w:rPr>
                <w:sz w:val="22"/>
                <w:szCs w:val="22"/>
              </w:rPr>
              <w:t>100,00%</w:t>
            </w:r>
          </w:p>
        </w:tc>
      </w:tr>
      <w:tr w:rsidR="0040076B" w:rsidTr="00816B84">
        <w:trPr>
          <w:gridAfter w:val="1"/>
          <w:wAfter w:w="211" w:type="dxa"/>
          <w:trHeight w:val="312"/>
        </w:trPr>
        <w:tc>
          <w:tcPr>
            <w:tcW w:w="3333" w:type="dxa"/>
            <w:tcBorders>
              <w:top w:val="nil"/>
              <w:left w:val="single" w:sz="4" w:space="0" w:color="auto"/>
              <w:bottom w:val="single" w:sz="4" w:space="0" w:color="auto"/>
              <w:right w:val="single" w:sz="4" w:space="0" w:color="auto"/>
            </w:tcBorders>
            <w:shd w:val="clear" w:color="auto" w:fill="auto"/>
            <w:noWrap/>
            <w:vAlign w:val="bottom"/>
            <w:hideMark/>
          </w:tcPr>
          <w:p w:rsidR="0040076B" w:rsidRDefault="0040076B" w:rsidP="00816B84">
            <w:r>
              <w:t>Bežné príjmy spolu</w:t>
            </w:r>
          </w:p>
        </w:tc>
        <w:tc>
          <w:tcPr>
            <w:tcW w:w="1400" w:type="dxa"/>
            <w:gridSpan w:val="2"/>
            <w:tcBorders>
              <w:top w:val="nil"/>
              <w:left w:val="nil"/>
              <w:bottom w:val="single" w:sz="4" w:space="0" w:color="auto"/>
              <w:right w:val="single" w:sz="4" w:space="0" w:color="auto"/>
            </w:tcBorders>
            <w:shd w:val="clear" w:color="auto" w:fill="auto"/>
            <w:noWrap/>
            <w:vAlign w:val="bottom"/>
            <w:hideMark/>
          </w:tcPr>
          <w:p w:rsidR="0040076B" w:rsidRDefault="0040076B" w:rsidP="00816B84">
            <w:pPr>
              <w:jc w:val="right"/>
            </w:pPr>
            <w:r>
              <w:t>1 386 230</w:t>
            </w:r>
          </w:p>
        </w:tc>
        <w:tc>
          <w:tcPr>
            <w:tcW w:w="2040" w:type="dxa"/>
            <w:gridSpan w:val="2"/>
            <w:tcBorders>
              <w:top w:val="nil"/>
              <w:left w:val="nil"/>
              <w:bottom w:val="single" w:sz="4" w:space="0" w:color="auto"/>
              <w:right w:val="single" w:sz="4" w:space="0" w:color="auto"/>
            </w:tcBorders>
            <w:shd w:val="clear" w:color="auto" w:fill="auto"/>
            <w:noWrap/>
            <w:vAlign w:val="center"/>
            <w:hideMark/>
          </w:tcPr>
          <w:p w:rsidR="0040076B" w:rsidRDefault="0040076B" w:rsidP="00816B84">
            <w:pPr>
              <w:jc w:val="right"/>
            </w:pPr>
            <w:r>
              <w:t xml:space="preserve">       1 454 436,50    </w:t>
            </w:r>
          </w:p>
        </w:tc>
        <w:tc>
          <w:tcPr>
            <w:tcW w:w="1820" w:type="dxa"/>
            <w:gridSpan w:val="2"/>
            <w:tcBorders>
              <w:top w:val="nil"/>
              <w:left w:val="nil"/>
              <w:bottom w:val="single" w:sz="4" w:space="0" w:color="auto"/>
              <w:right w:val="single" w:sz="4" w:space="0" w:color="auto"/>
            </w:tcBorders>
            <w:shd w:val="clear" w:color="auto" w:fill="auto"/>
            <w:noWrap/>
            <w:vAlign w:val="bottom"/>
            <w:hideMark/>
          </w:tcPr>
          <w:p w:rsidR="0040076B" w:rsidRDefault="0040076B" w:rsidP="00816B84">
            <w:r>
              <w:t xml:space="preserve">   1 444 363,52    </w:t>
            </w:r>
          </w:p>
        </w:tc>
        <w:tc>
          <w:tcPr>
            <w:tcW w:w="1160" w:type="dxa"/>
            <w:gridSpan w:val="2"/>
            <w:tcBorders>
              <w:top w:val="nil"/>
              <w:left w:val="nil"/>
              <w:bottom w:val="single" w:sz="4" w:space="0" w:color="auto"/>
              <w:right w:val="single" w:sz="4" w:space="0" w:color="auto"/>
            </w:tcBorders>
            <w:shd w:val="clear" w:color="auto" w:fill="auto"/>
            <w:noWrap/>
            <w:vAlign w:val="bottom"/>
            <w:hideMark/>
          </w:tcPr>
          <w:p w:rsidR="0040076B" w:rsidRDefault="0040076B" w:rsidP="00816B84">
            <w:pPr>
              <w:jc w:val="right"/>
              <w:rPr>
                <w:sz w:val="22"/>
                <w:szCs w:val="22"/>
              </w:rPr>
            </w:pPr>
            <w:r>
              <w:rPr>
                <w:sz w:val="22"/>
                <w:szCs w:val="22"/>
              </w:rPr>
              <w:t>99,31%</w:t>
            </w:r>
          </w:p>
        </w:tc>
      </w:tr>
      <w:tr w:rsidR="0040076B" w:rsidTr="00816B84">
        <w:trPr>
          <w:gridAfter w:val="1"/>
          <w:wAfter w:w="211" w:type="dxa"/>
          <w:trHeight w:val="81"/>
        </w:trPr>
        <w:tc>
          <w:tcPr>
            <w:tcW w:w="3333" w:type="dxa"/>
            <w:tcBorders>
              <w:top w:val="nil"/>
              <w:left w:val="single" w:sz="4" w:space="0" w:color="auto"/>
              <w:bottom w:val="single" w:sz="4" w:space="0" w:color="auto"/>
              <w:right w:val="single" w:sz="4" w:space="0" w:color="auto"/>
            </w:tcBorders>
            <w:shd w:val="clear" w:color="auto" w:fill="auto"/>
            <w:noWrap/>
            <w:vAlign w:val="bottom"/>
            <w:hideMark/>
          </w:tcPr>
          <w:p w:rsidR="0040076B" w:rsidRDefault="0040076B" w:rsidP="00816B84">
            <w:r>
              <w:t> </w:t>
            </w:r>
          </w:p>
        </w:tc>
        <w:tc>
          <w:tcPr>
            <w:tcW w:w="1400" w:type="dxa"/>
            <w:gridSpan w:val="2"/>
            <w:tcBorders>
              <w:top w:val="nil"/>
              <w:left w:val="nil"/>
              <w:bottom w:val="single" w:sz="4" w:space="0" w:color="auto"/>
              <w:right w:val="single" w:sz="4" w:space="0" w:color="auto"/>
            </w:tcBorders>
            <w:shd w:val="clear" w:color="auto" w:fill="auto"/>
            <w:noWrap/>
            <w:vAlign w:val="bottom"/>
            <w:hideMark/>
          </w:tcPr>
          <w:p w:rsidR="0040076B" w:rsidRDefault="0040076B" w:rsidP="00816B84">
            <w:pPr>
              <w:jc w:val="right"/>
            </w:pPr>
            <w:r>
              <w:t> </w:t>
            </w:r>
          </w:p>
        </w:tc>
        <w:tc>
          <w:tcPr>
            <w:tcW w:w="2040" w:type="dxa"/>
            <w:gridSpan w:val="2"/>
            <w:tcBorders>
              <w:top w:val="nil"/>
              <w:left w:val="nil"/>
              <w:bottom w:val="single" w:sz="4" w:space="0" w:color="auto"/>
              <w:right w:val="single" w:sz="4" w:space="0" w:color="auto"/>
            </w:tcBorders>
            <w:shd w:val="clear" w:color="auto" w:fill="auto"/>
            <w:noWrap/>
            <w:vAlign w:val="center"/>
            <w:hideMark/>
          </w:tcPr>
          <w:p w:rsidR="0040076B" w:rsidRDefault="0040076B" w:rsidP="00816B84">
            <w:pPr>
              <w:jc w:val="right"/>
            </w:pPr>
            <w:r>
              <w:t> </w:t>
            </w:r>
          </w:p>
        </w:tc>
        <w:tc>
          <w:tcPr>
            <w:tcW w:w="1820" w:type="dxa"/>
            <w:gridSpan w:val="2"/>
            <w:tcBorders>
              <w:top w:val="nil"/>
              <w:left w:val="nil"/>
              <w:bottom w:val="single" w:sz="4" w:space="0" w:color="auto"/>
              <w:right w:val="single" w:sz="4" w:space="0" w:color="auto"/>
            </w:tcBorders>
            <w:shd w:val="clear" w:color="auto" w:fill="auto"/>
            <w:noWrap/>
            <w:vAlign w:val="bottom"/>
            <w:hideMark/>
          </w:tcPr>
          <w:p w:rsidR="0040076B" w:rsidRDefault="0040076B" w:rsidP="00816B84">
            <w:r>
              <w:t> </w:t>
            </w:r>
          </w:p>
        </w:tc>
        <w:tc>
          <w:tcPr>
            <w:tcW w:w="1160" w:type="dxa"/>
            <w:gridSpan w:val="2"/>
            <w:tcBorders>
              <w:top w:val="nil"/>
              <w:left w:val="nil"/>
              <w:bottom w:val="single" w:sz="4" w:space="0" w:color="auto"/>
              <w:right w:val="single" w:sz="4" w:space="0" w:color="auto"/>
            </w:tcBorders>
            <w:shd w:val="clear" w:color="auto" w:fill="auto"/>
            <w:noWrap/>
            <w:vAlign w:val="bottom"/>
            <w:hideMark/>
          </w:tcPr>
          <w:p w:rsidR="0040076B" w:rsidRDefault="0040076B" w:rsidP="00816B84">
            <w:pPr>
              <w:rPr>
                <w:sz w:val="22"/>
                <w:szCs w:val="22"/>
              </w:rPr>
            </w:pPr>
            <w:r>
              <w:rPr>
                <w:sz w:val="22"/>
                <w:szCs w:val="22"/>
              </w:rPr>
              <w:t> </w:t>
            </w:r>
          </w:p>
        </w:tc>
      </w:tr>
      <w:tr w:rsidR="0040076B" w:rsidTr="00816B84">
        <w:trPr>
          <w:gridAfter w:val="1"/>
          <w:wAfter w:w="211" w:type="dxa"/>
          <w:trHeight w:val="312"/>
        </w:trPr>
        <w:tc>
          <w:tcPr>
            <w:tcW w:w="3333" w:type="dxa"/>
            <w:tcBorders>
              <w:top w:val="nil"/>
              <w:left w:val="single" w:sz="4" w:space="0" w:color="auto"/>
              <w:bottom w:val="single" w:sz="4" w:space="0" w:color="auto"/>
              <w:right w:val="single" w:sz="4" w:space="0" w:color="auto"/>
            </w:tcBorders>
            <w:shd w:val="clear" w:color="auto" w:fill="auto"/>
            <w:noWrap/>
            <w:vAlign w:val="bottom"/>
            <w:hideMark/>
          </w:tcPr>
          <w:p w:rsidR="0040076B" w:rsidRDefault="0040076B" w:rsidP="00816B84">
            <w:r>
              <w:t xml:space="preserve">Výdavky bežné obec       </w:t>
            </w:r>
          </w:p>
        </w:tc>
        <w:tc>
          <w:tcPr>
            <w:tcW w:w="1400" w:type="dxa"/>
            <w:gridSpan w:val="2"/>
            <w:tcBorders>
              <w:top w:val="nil"/>
              <w:left w:val="nil"/>
              <w:bottom w:val="single" w:sz="4" w:space="0" w:color="auto"/>
              <w:right w:val="single" w:sz="4" w:space="0" w:color="auto"/>
            </w:tcBorders>
            <w:shd w:val="clear" w:color="auto" w:fill="auto"/>
            <w:noWrap/>
            <w:vAlign w:val="bottom"/>
            <w:hideMark/>
          </w:tcPr>
          <w:p w:rsidR="0040076B" w:rsidRDefault="0040076B" w:rsidP="00816B84">
            <w:pPr>
              <w:jc w:val="right"/>
            </w:pPr>
            <w:r>
              <w:t>778 780</w:t>
            </w:r>
          </w:p>
        </w:tc>
        <w:tc>
          <w:tcPr>
            <w:tcW w:w="2040" w:type="dxa"/>
            <w:gridSpan w:val="2"/>
            <w:tcBorders>
              <w:top w:val="nil"/>
              <w:left w:val="nil"/>
              <w:bottom w:val="single" w:sz="4" w:space="0" w:color="auto"/>
              <w:right w:val="single" w:sz="4" w:space="0" w:color="auto"/>
            </w:tcBorders>
            <w:shd w:val="clear" w:color="auto" w:fill="auto"/>
            <w:noWrap/>
            <w:vAlign w:val="center"/>
            <w:hideMark/>
          </w:tcPr>
          <w:p w:rsidR="0040076B" w:rsidRDefault="0040076B" w:rsidP="00816B84">
            <w:pPr>
              <w:jc w:val="right"/>
            </w:pPr>
            <w:r>
              <w:t xml:space="preserve">          743 618,93    </w:t>
            </w:r>
          </w:p>
        </w:tc>
        <w:tc>
          <w:tcPr>
            <w:tcW w:w="1820" w:type="dxa"/>
            <w:gridSpan w:val="2"/>
            <w:tcBorders>
              <w:top w:val="nil"/>
              <w:left w:val="nil"/>
              <w:bottom w:val="single" w:sz="4" w:space="0" w:color="auto"/>
              <w:right w:val="single" w:sz="4" w:space="0" w:color="auto"/>
            </w:tcBorders>
            <w:shd w:val="clear" w:color="auto" w:fill="auto"/>
            <w:noWrap/>
            <w:vAlign w:val="bottom"/>
            <w:hideMark/>
          </w:tcPr>
          <w:p w:rsidR="0040076B" w:rsidRDefault="0040076B" w:rsidP="00816B84">
            <w:r>
              <w:t xml:space="preserve">      671 373,05    </w:t>
            </w:r>
          </w:p>
        </w:tc>
        <w:tc>
          <w:tcPr>
            <w:tcW w:w="1160" w:type="dxa"/>
            <w:gridSpan w:val="2"/>
            <w:tcBorders>
              <w:top w:val="nil"/>
              <w:left w:val="nil"/>
              <w:bottom w:val="single" w:sz="4" w:space="0" w:color="auto"/>
              <w:right w:val="single" w:sz="4" w:space="0" w:color="auto"/>
            </w:tcBorders>
            <w:shd w:val="clear" w:color="auto" w:fill="auto"/>
            <w:noWrap/>
            <w:vAlign w:val="bottom"/>
            <w:hideMark/>
          </w:tcPr>
          <w:p w:rsidR="0040076B" w:rsidRDefault="0040076B" w:rsidP="00816B84">
            <w:pPr>
              <w:jc w:val="right"/>
              <w:rPr>
                <w:sz w:val="22"/>
                <w:szCs w:val="22"/>
              </w:rPr>
            </w:pPr>
            <w:r>
              <w:rPr>
                <w:sz w:val="22"/>
                <w:szCs w:val="22"/>
              </w:rPr>
              <w:t>90,28%</w:t>
            </w:r>
          </w:p>
        </w:tc>
      </w:tr>
      <w:tr w:rsidR="0040076B" w:rsidTr="00816B84">
        <w:trPr>
          <w:gridAfter w:val="1"/>
          <w:wAfter w:w="211" w:type="dxa"/>
          <w:trHeight w:val="312"/>
        </w:trPr>
        <w:tc>
          <w:tcPr>
            <w:tcW w:w="3333" w:type="dxa"/>
            <w:tcBorders>
              <w:top w:val="nil"/>
              <w:left w:val="single" w:sz="4" w:space="0" w:color="auto"/>
              <w:bottom w:val="single" w:sz="4" w:space="0" w:color="auto"/>
              <w:right w:val="single" w:sz="4" w:space="0" w:color="auto"/>
            </w:tcBorders>
            <w:shd w:val="clear" w:color="000000" w:fill="FFFFFF"/>
            <w:noWrap/>
            <w:vAlign w:val="bottom"/>
            <w:hideMark/>
          </w:tcPr>
          <w:p w:rsidR="0040076B" w:rsidRDefault="0040076B" w:rsidP="00816B84">
            <w:r>
              <w:t xml:space="preserve">Výdavky ZŠ                       </w:t>
            </w:r>
          </w:p>
        </w:tc>
        <w:tc>
          <w:tcPr>
            <w:tcW w:w="1400" w:type="dxa"/>
            <w:gridSpan w:val="2"/>
            <w:tcBorders>
              <w:top w:val="nil"/>
              <w:left w:val="nil"/>
              <w:bottom w:val="single" w:sz="4" w:space="0" w:color="auto"/>
              <w:right w:val="single" w:sz="4" w:space="0" w:color="auto"/>
            </w:tcBorders>
            <w:shd w:val="clear" w:color="000000" w:fill="FFFFFF"/>
            <w:noWrap/>
            <w:vAlign w:val="bottom"/>
            <w:hideMark/>
          </w:tcPr>
          <w:p w:rsidR="0040076B" w:rsidRDefault="0040076B" w:rsidP="00816B84">
            <w:pPr>
              <w:jc w:val="right"/>
            </w:pPr>
            <w:r>
              <w:t>527 390</w:t>
            </w:r>
          </w:p>
        </w:tc>
        <w:tc>
          <w:tcPr>
            <w:tcW w:w="2040" w:type="dxa"/>
            <w:gridSpan w:val="2"/>
            <w:tcBorders>
              <w:top w:val="nil"/>
              <w:left w:val="nil"/>
              <w:bottom w:val="single" w:sz="4" w:space="0" w:color="auto"/>
              <w:right w:val="single" w:sz="4" w:space="0" w:color="auto"/>
            </w:tcBorders>
            <w:shd w:val="clear" w:color="000000" w:fill="FFFFFF"/>
            <w:noWrap/>
            <w:vAlign w:val="center"/>
            <w:hideMark/>
          </w:tcPr>
          <w:p w:rsidR="0040076B" w:rsidRDefault="0040076B" w:rsidP="00816B84">
            <w:pPr>
              <w:jc w:val="right"/>
            </w:pPr>
            <w:r>
              <w:t xml:space="preserve">          606 156,21    </w:t>
            </w:r>
          </w:p>
        </w:tc>
        <w:tc>
          <w:tcPr>
            <w:tcW w:w="1820" w:type="dxa"/>
            <w:gridSpan w:val="2"/>
            <w:tcBorders>
              <w:top w:val="nil"/>
              <w:left w:val="nil"/>
              <w:bottom w:val="single" w:sz="4" w:space="0" w:color="auto"/>
              <w:right w:val="single" w:sz="4" w:space="0" w:color="auto"/>
            </w:tcBorders>
            <w:shd w:val="clear" w:color="000000" w:fill="FFFFFF"/>
            <w:noWrap/>
            <w:vAlign w:val="bottom"/>
            <w:hideMark/>
          </w:tcPr>
          <w:p w:rsidR="0040076B" w:rsidRDefault="0040076B" w:rsidP="00816B84">
            <w:r>
              <w:t xml:space="preserve">      606 156,21    </w:t>
            </w:r>
          </w:p>
        </w:tc>
        <w:tc>
          <w:tcPr>
            <w:tcW w:w="1160" w:type="dxa"/>
            <w:gridSpan w:val="2"/>
            <w:tcBorders>
              <w:top w:val="nil"/>
              <w:left w:val="nil"/>
              <w:bottom w:val="single" w:sz="4" w:space="0" w:color="auto"/>
              <w:right w:val="single" w:sz="4" w:space="0" w:color="auto"/>
            </w:tcBorders>
            <w:shd w:val="clear" w:color="auto" w:fill="auto"/>
            <w:noWrap/>
            <w:vAlign w:val="bottom"/>
            <w:hideMark/>
          </w:tcPr>
          <w:p w:rsidR="0040076B" w:rsidRDefault="0040076B" w:rsidP="00816B84">
            <w:pPr>
              <w:jc w:val="right"/>
              <w:rPr>
                <w:sz w:val="22"/>
                <w:szCs w:val="22"/>
              </w:rPr>
            </w:pPr>
            <w:r>
              <w:rPr>
                <w:sz w:val="22"/>
                <w:szCs w:val="22"/>
              </w:rPr>
              <w:t>100,00%</w:t>
            </w:r>
          </w:p>
        </w:tc>
      </w:tr>
      <w:tr w:rsidR="0040076B" w:rsidTr="00816B84">
        <w:trPr>
          <w:gridAfter w:val="1"/>
          <w:wAfter w:w="211" w:type="dxa"/>
          <w:trHeight w:val="312"/>
        </w:trPr>
        <w:tc>
          <w:tcPr>
            <w:tcW w:w="3333" w:type="dxa"/>
            <w:tcBorders>
              <w:top w:val="nil"/>
              <w:left w:val="single" w:sz="4" w:space="0" w:color="auto"/>
              <w:bottom w:val="single" w:sz="4" w:space="0" w:color="auto"/>
              <w:right w:val="single" w:sz="4" w:space="0" w:color="auto"/>
            </w:tcBorders>
            <w:shd w:val="clear" w:color="auto" w:fill="auto"/>
            <w:noWrap/>
            <w:vAlign w:val="bottom"/>
            <w:hideMark/>
          </w:tcPr>
          <w:p w:rsidR="0040076B" w:rsidRDefault="0040076B" w:rsidP="00816B84">
            <w:r>
              <w:t>Bežné výdavky spolu</w:t>
            </w:r>
          </w:p>
        </w:tc>
        <w:tc>
          <w:tcPr>
            <w:tcW w:w="1400" w:type="dxa"/>
            <w:gridSpan w:val="2"/>
            <w:tcBorders>
              <w:top w:val="nil"/>
              <w:left w:val="nil"/>
              <w:bottom w:val="single" w:sz="4" w:space="0" w:color="auto"/>
              <w:right w:val="single" w:sz="4" w:space="0" w:color="auto"/>
            </w:tcBorders>
            <w:shd w:val="clear" w:color="auto" w:fill="auto"/>
            <w:noWrap/>
            <w:vAlign w:val="bottom"/>
            <w:hideMark/>
          </w:tcPr>
          <w:p w:rsidR="0040076B" w:rsidRDefault="0040076B" w:rsidP="00816B84">
            <w:pPr>
              <w:jc w:val="right"/>
            </w:pPr>
            <w:r>
              <w:t>1 306 170</w:t>
            </w:r>
          </w:p>
        </w:tc>
        <w:tc>
          <w:tcPr>
            <w:tcW w:w="2040" w:type="dxa"/>
            <w:gridSpan w:val="2"/>
            <w:tcBorders>
              <w:top w:val="nil"/>
              <w:left w:val="nil"/>
              <w:bottom w:val="single" w:sz="4" w:space="0" w:color="auto"/>
              <w:right w:val="single" w:sz="4" w:space="0" w:color="auto"/>
            </w:tcBorders>
            <w:shd w:val="clear" w:color="auto" w:fill="auto"/>
            <w:noWrap/>
            <w:vAlign w:val="center"/>
            <w:hideMark/>
          </w:tcPr>
          <w:p w:rsidR="0040076B" w:rsidRDefault="0040076B" w:rsidP="00816B84">
            <w:pPr>
              <w:jc w:val="right"/>
            </w:pPr>
            <w:r>
              <w:t xml:space="preserve">       1 349 775,14    </w:t>
            </w:r>
          </w:p>
        </w:tc>
        <w:tc>
          <w:tcPr>
            <w:tcW w:w="1820" w:type="dxa"/>
            <w:gridSpan w:val="2"/>
            <w:tcBorders>
              <w:top w:val="nil"/>
              <w:left w:val="nil"/>
              <w:bottom w:val="single" w:sz="4" w:space="0" w:color="auto"/>
              <w:right w:val="single" w:sz="4" w:space="0" w:color="auto"/>
            </w:tcBorders>
            <w:shd w:val="clear" w:color="auto" w:fill="auto"/>
            <w:noWrap/>
            <w:vAlign w:val="bottom"/>
            <w:hideMark/>
          </w:tcPr>
          <w:p w:rsidR="0040076B" w:rsidRDefault="0040076B" w:rsidP="00816B84">
            <w:r>
              <w:t xml:space="preserve">   1 277 529,26    </w:t>
            </w:r>
          </w:p>
        </w:tc>
        <w:tc>
          <w:tcPr>
            <w:tcW w:w="1160" w:type="dxa"/>
            <w:gridSpan w:val="2"/>
            <w:tcBorders>
              <w:top w:val="nil"/>
              <w:left w:val="nil"/>
              <w:bottom w:val="single" w:sz="4" w:space="0" w:color="auto"/>
              <w:right w:val="single" w:sz="4" w:space="0" w:color="auto"/>
            </w:tcBorders>
            <w:shd w:val="clear" w:color="auto" w:fill="auto"/>
            <w:noWrap/>
            <w:vAlign w:val="bottom"/>
            <w:hideMark/>
          </w:tcPr>
          <w:p w:rsidR="0040076B" w:rsidRDefault="0040076B" w:rsidP="00816B84">
            <w:pPr>
              <w:jc w:val="right"/>
              <w:rPr>
                <w:sz w:val="22"/>
                <w:szCs w:val="22"/>
              </w:rPr>
            </w:pPr>
            <w:r>
              <w:rPr>
                <w:sz w:val="22"/>
                <w:szCs w:val="22"/>
              </w:rPr>
              <w:t>94,65%</w:t>
            </w:r>
          </w:p>
        </w:tc>
      </w:tr>
      <w:tr w:rsidR="0040076B" w:rsidTr="00816B84">
        <w:trPr>
          <w:gridAfter w:val="1"/>
          <w:wAfter w:w="211" w:type="dxa"/>
          <w:trHeight w:val="312"/>
        </w:trPr>
        <w:tc>
          <w:tcPr>
            <w:tcW w:w="3333" w:type="dxa"/>
            <w:tcBorders>
              <w:top w:val="nil"/>
              <w:left w:val="single" w:sz="4" w:space="0" w:color="auto"/>
              <w:bottom w:val="single" w:sz="4" w:space="0" w:color="auto"/>
              <w:right w:val="single" w:sz="4" w:space="0" w:color="auto"/>
            </w:tcBorders>
            <w:shd w:val="clear" w:color="auto" w:fill="auto"/>
            <w:noWrap/>
            <w:vAlign w:val="bottom"/>
            <w:hideMark/>
          </w:tcPr>
          <w:p w:rsidR="0040076B" w:rsidRDefault="0040076B" w:rsidP="00816B84">
            <w:pPr>
              <w:rPr>
                <w:color w:val="FF0000"/>
              </w:rPr>
            </w:pPr>
            <w:r>
              <w:rPr>
                <w:color w:val="FF0000"/>
              </w:rPr>
              <w:t>Bežný rozpočet</w:t>
            </w:r>
          </w:p>
        </w:tc>
        <w:tc>
          <w:tcPr>
            <w:tcW w:w="1400" w:type="dxa"/>
            <w:gridSpan w:val="2"/>
            <w:tcBorders>
              <w:top w:val="nil"/>
              <w:left w:val="nil"/>
              <w:bottom w:val="single" w:sz="4" w:space="0" w:color="auto"/>
              <w:right w:val="single" w:sz="4" w:space="0" w:color="auto"/>
            </w:tcBorders>
            <w:shd w:val="clear" w:color="auto" w:fill="auto"/>
            <w:noWrap/>
            <w:vAlign w:val="bottom"/>
            <w:hideMark/>
          </w:tcPr>
          <w:p w:rsidR="0040076B" w:rsidRDefault="0040076B" w:rsidP="00816B84">
            <w:pPr>
              <w:jc w:val="right"/>
              <w:rPr>
                <w:color w:val="FF0000"/>
              </w:rPr>
            </w:pPr>
            <w:r>
              <w:rPr>
                <w:color w:val="FF0000"/>
              </w:rPr>
              <w:t>80 060</w:t>
            </w:r>
          </w:p>
        </w:tc>
        <w:tc>
          <w:tcPr>
            <w:tcW w:w="2040" w:type="dxa"/>
            <w:gridSpan w:val="2"/>
            <w:tcBorders>
              <w:top w:val="nil"/>
              <w:left w:val="nil"/>
              <w:bottom w:val="single" w:sz="4" w:space="0" w:color="auto"/>
              <w:right w:val="single" w:sz="4" w:space="0" w:color="auto"/>
            </w:tcBorders>
            <w:shd w:val="clear" w:color="auto" w:fill="auto"/>
            <w:noWrap/>
            <w:vAlign w:val="center"/>
            <w:hideMark/>
          </w:tcPr>
          <w:p w:rsidR="0040076B" w:rsidRDefault="0040076B" w:rsidP="00816B84">
            <w:pPr>
              <w:jc w:val="right"/>
              <w:rPr>
                <w:color w:val="FF0000"/>
              </w:rPr>
            </w:pPr>
            <w:r>
              <w:rPr>
                <w:color w:val="FF0000"/>
              </w:rPr>
              <w:t xml:space="preserve">          104 661,36    </w:t>
            </w:r>
          </w:p>
        </w:tc>
        <w:tc>
          <w:tcPr>
            <w:tcW w:w="1820" w:type="dxa"/>
            <w:gridSpan w:val="2"/>
            <w:tcBorders>
              <w:top w:val="nil"/>
              <w:left w:val="nil"/>
              <w:bottom w:val="single" w:sz="4" w:space="0" w:color="auto"/>
              <w:right w:val="single" w:sz="4" w:space="0" w:color="auto"/>
            </w:tcBorders>
            <w:shd w:val="clear" w:color="auto" w:fill="auto"/>
            <w:noWrap/>
            <w:vAlign w:val="center"/>
            <w:hideMark/>
          </w:tcPr>
          <w:p w:rsidR="0040076B" w:rsidRDefault="0040076B" w:rsidP="00816B84">
            <w:pPr>
              <w:jc w:val="center"/>
              <w:rPr>
                <w:color w:val="FF0000"/>
              </w:rPr>
            </w:pPr>
            <w:r>
              <w:rPr>
                <w:color w:val="FF0000"/>
              </w:rPr>
              <w:t>166 834,26</w:t>
            </w:r>
          </w:p>
        </w:tc>
        <w:tc>
          <w:tcPr>
            <w:tcW w:w="1160" w:type="dxa"/>
            <w:gridSpan w:val="2"/>
            <w:tcBorders>
              <w:top w:val="nil"/>
              <w:left w:val="nil"/>
              <w:bottom w:val="single" w:sz="4" w:space="0" w:color="auto"/>
              <w:right w:val="single" w:sz="4" w:space="0" w:color="auto"/>
            </w:tcBorders>
            <w:shd w:val="clear" w:color="auto" w:fill="auto"/>
            <w:noWrap/>
            <w:vAlign w:val="bottom"/>
            <w:hideMark/>
          </w:tcPr>
          <w:p w:rsidR="0040076B" w:rsidRDefault="0040076B" w:rsidP="00816B84">
            <w:pPr>
              <w:jc w:val="right"/>
              <w:rPr>
                <w:color w:val="FF0000"/>
                <w:sz w:val="22"/>
                <w:szCs w:val="22"/>
              </w:rPr>
            </w:pPr>
            <w:r>
              <w:rPr>
                <w:color w:val="FF0000"/>
                <w:sz w:val="22"/>
                <w:szCs w:val="22"/>
              </w:rPr>
              <w:t>159,40%</w:t>
            </w:r>
          </w:p>
        </w:tc>
      </w:tr>
      <w:tr w:rsidR="0040076B" w:rsidTr="00816B84">
        <w:trPr>
          <w:gridAfter w:val="1"/>
          <w:wAfter w:w="211" w:type="dxa"/>
          <w:trHeight w:val="312"/>
        </w:trPr>
        <w:tc>
          <w:tcPr>
            <w:tcW w:w="3333" w:type="dxa"/>
            <w:tcBorders>
              <w:top w:val="nil"/>
              <w:left w:val="single" w:sz="4" w:space="0" w:color="auto"/>
              <w:bottom w:val="single" w:sz="4" w:space="0" w:color="auto"/>
              <w:right w:val="single" w:sz="4" w:space="0" w:color="auto"/>
            </w:tcBorders>
            <w:shd w:val="clear" w:color="auto" w:fill="auto"/>
            <w:noWrap/>
            <w:vAlign w:val="bottom"/>
            <w:hideMark/>
          </w:tcPr>
          <w:p w:rsidR="0040076B" w:rsidRDefault="0040076B" w:rsidP="00816B84">
            <w:pPr>
              <w:rPr>
                <w:sz w:val="22"/>
                <w:szCs w:val="22"/>
              </w:rPr>
            </w:pPr>
            <w:r>
              <w:rPr>
                <w:sz w:val="22"/>
                <w:szCs w:val="22"/>
              </w:rPr>
              <w:t> </w:t>
            </w:r>
          </w:p>
        </w:tc>
        <w:tc>
          <w:tcPr>
            <w:tcW w:w="1400" w:type="dxa"/>
            <w:gridSpan w:val="2"/>
            <w:tcBorders>
              <w:top w:val="nil"/>
              <w:left w:val="nil"/>
              <w:bottom w:val="single" w:sz="4" w:space="0" w:color="auto"/>
              <w:right w:val="single" w:sz="4" w:space="0" w:color="auto"/>
            </w:tcBorders>
            <w:shd w:val="clear" w:color="auto" w:fill="auto"/>
            <w:noWrap/>
            <w:vAlign w:val="bottom"/>
            <w:hideMark/>
          </w:tcPr>
          <w:p w:rsidR="0040076B" w:rsidRDefault="0040076B" w:rsidP="00816B84">
            <w:pPr>
              <w:jc w:val="right"/>
            </w:pPr>
            <w:r>
              <w:t> </w:t>
            </w:r>
          </w:p>
        </w:tc>
        <w:tc>
          <w:tcPr>
            <w:tcW w:w="2040" w:type="dxa"/>
            <w:gridSpan w:val="2"/>
            <w:tcBorders>
              <w:top w:val="nil"/>
              <w:left w:val="nil"/>
              <w:bottom w:val="single" w:sz="4" w:space="0" w:color="auto"/>
              <w:right w:val="single" w:sz="4" w:space="0" w:color="auto"/>
            </w:tcBorders>
            <w:shd w:val="clear" w:color="auto" w:fill="auto"/>
            <w:noWrap/>
            <w:vAlign w:val="center"/>
            <w:hideMark/>
          </w:tcPr>
          <w:p w:rsidR="0040076B" w:rsidRDefault="0040076B" w:rsidP="00816B84">
            <w:pPr>
              <w:jc w:val="right"/>
            </w:pPr>
            <w:r>
              <w:t> </w:t>
            </w:r>
          </w:p>
        </w:tc>
        <w:tc>
          <w:tcPr>
            <w:tcW w:w="1820" w:type="dxa"/>
            <w:gridSpan w:val="2"/>
            <w:tcBorders>
              <w:top w:val="nil"/>
              <w:left w:val="nil"/>
              <w:bottom w:val="single" w:sz="4" w:space="0" w:color="auto"/>
              <w:right w:val="single" w:sz="4" w:space="0" w:color="auto"/>
            </w:tcBorders>
            <w:shd w:val="clear" w:color="auto" w:fill="auto"/>
            <w:noWrap/>
            <w:vAlign w:val="bottom"/>
            <w:hideMark/>
          </w:tcPr>
          <w:p w:rsidR="0040076B" w:rsidRDefault="0040076B" w:rsidP="00816B84">
            <w:r>
              <w:t> </w:t>
            </w:r>
          </w:p>
        </w:tc>
        <w:tc>
          <w:tcPr>
            <w:tcW w:w="1160" w:type="dxa"/>
            <w:gridSpan w:val="2"/>
            <w:tcBorders>
              <w:top w:val="nil"/>
              <w:left w:val="nil"/>
              <w:bottom w:val="single" w:sz="4" w:space="0" w:color="auto"/>
              <w:right w:val="single" w:sz="4" w:space="0" w:color="auto"/>
            </w:tcBorders>
            <w:shd w:val="clear" w:color="auto" w:fill="auto"/>
            <w:noWrap/>
            <w:vAlign w:val="bottom"/>
            <w:hideMark/>
          </w:tcPr>
          <w:p w:rsidR="0040076B" w:rsidRDefault="0040076B" w:rsidP="00816B84">
            <w:pPr>
              <w:rPr>
                <w:sz w:val="22"/>
                <w:szCs w:val="22"/>
              </w:rPr>
            </w:pPr>
            <w:r>
              <w:rPr>
                <w:sz w:val="22"/>
                <w:szCs w:val="22"/>
              </w:rPr>
              <w:t> </w:t>
            </w:r>
          </w:p>
        </w:tc>
      </w:tr>
      <w:tr w:rsidR="0040076B" w:rsidTr="00816B84">
        <w:trPr>
          <w:gridAfter w:val="1"/>
          <w:wAfter w:w="211" w:type="dxa"/>
          <w:trHeight w:val="312"/>
        </w:trPr>
        <w:tc>
          <w:tcPr>
            <w:tcW w:w="3333" w:type="dxa"/>
            <w:tcBorders>
              <w:top w:val="nil"/>
              <w:left w:val="single" w:sz="4" w:space="0" w:color="auto"/>
              <w:bottom w:val="single" w:sz="4" w:space="0" w:color="auto"/>
              <w:right w:val="single" w:sz="4" w:space="0" w:color="auto"/>
            </w:tcBorders>
            <w:shd w:val="clear" w:color="auto" w:fill="auto"/>
            <w:noWrap/>
            <w:vAlign w:val="bottom"/>
            <w:hideMark/>
          </w:tcPr>
          <w:p w:rsidR="0040076B" w:rsidRDefault="0040076B" w:rsidP="00816B84">
            <w:r>
              <w:lastRenderedPageBreak/>
              <w:t>Kapitálové príjmy</w:t>
            </w:r>
          </w:p>
        </w:tc>
        <w:tc>
          <w:tcPr>
            <w:tcW w:w="1400" w:type="dxa"/>
            <w:gridSpan w:val="2"/>
            <w:tcBorders>
              <w:top w:val="nil"/>
              <w:left w:val="nil"/>
              <w:bottom w:val="single" w:sz="4" w:space="0" w:color="auto"/>
              <w:right w:val="single" w:sz="4" w:space="0" w:color="auto"/>
            </w:tcBorders>
            <w:shd w:val="clear" w:color="auto" w:fill="auto"/>
            <w:noWrap/>
            <w:vAlign w:val="bottom"/>
            <w:hideMark/>
          </w:tcPr>
          <w:p w:rsidR="0040076B" w:rsidRDefault="0040076B" w:rsidP="00816B84">
            <w:pPr>
              <w:jc w:val="right"/>
            </w:pPr>
            <w:r>
              <w:t>6 000</w:t>
            </w:r>
          </w:p>
        </w:tc>
        <w:tc>
          <w:tcPr>
            <w:tcW w:w="2040" w:type="dxa"/>
            <w:gridSpan w:val="2"/>
            <w:tcBorders>
              <w:top w:val="nil"/>
              <w:left w:val="nil"/>
              <w:bottom w:val="single" w:sz="4" w:space="0" w:color="auto"/>
              <w:right w:val="single" w:sz="4" w:space="0" w:color="auto"/>
            </w:tcBorders>
            <w:shd w:val="clear" w:color="auto" w:fill="auto"/>
            <w:noWrap/>
            <w:vAlign w:val="bottom"/>
            <w:hideMark/>
          </w:tcPr>
          <w:p w:rsidR="0040076B" w:rsidRDefault="0040076B" w:rsidP="00816B84">
            <w:r>
              <w:t xml:space="preserve">            20 100,00    </w:t>
            </w:r>
          </w:p>
        </w:tc>
        <w:tc>
          <w:tcPr>
            <w:tcW w:w="1820" w:type="dxa"/>
            <w:gridSpan w:val="2"/>
            <w:tcBorders>
              <w:top w:val="nil"/>
              <w:left w:val="nil"/>
              <w:bottom w:val="single" w:sz="4" w:space="0" w:color="auto"/>
              <w:right w:val="single" w:sz="4" w:space="0" w:color="auto"/>
            </w:tcBorders>
            <w:shd w:val="clear" w:color="auto" w:fill="auto"/>
            <w:noWrap/>
            <w:vAlign w:val="bottom"/>
            <w:hideMark/>
          </w:tcPr>
          <w:p w:rsidR="0040076B" w:rsidRDefault="0040076B" w:rsidP="00816B84">
            <w:r>
              <w:t xml:space="preserve">        19 329,62    </w:t>
            </w:r>
          </w:p>
        </w:tc>
        <w:tc>
          <w:tcPr>
            <w:tcW w:w="1160" w:type="dxa"/>
            <w:gridSpan w:val="2"/>
            <w:tcBorders>
              <w:top w:val="nil"/>
              <w:left w:val="nil"/>
              <w:bottom w:val="single" w:sz="4" w:space="0" w:color="auto"/>
              <w:right w:val="single" w:sz="4" w:space="0" w:color="auto"/>
            </w:tcBorders>
            <w:shd w:val="clear" w:color="auto" w:fill="auto"/>
            <w:noWrap/>
            <w:vAlign w:val="bottom"/>
            <w:hideMark/>
          </w:tcPr>
          <w:p w:rsidR="0040076B" w:rsidRDefault="0040076B" w:rsidP="00816B84">
            <w:pPr>
              <w:jc w:val="right"/>
              <w:rPr>
                <w:i/>
                <w:iCs/>
                <w:sz w:val="22"/>
                <w:szCs w:val="22"/>
              </w:rPr>
            </w:pPr>
            <w:r>
              <w:rPr>
                <w:i/>
                <w:iCs/>
                <w:sz w:val="22"/>
                <w:szCs w:val="22"/>
              </w:rPr>
              <w:t>96,17%</w:t>
            </w:r>
          </w:p>
        </w:tc>
      </w:tr>
      <w:tr w:rsidR="0040076B" w:rsidTr="00816B84">
        <w:trPr>
          <w:gridAfter w:val="1"/>
          <w:wAfter w:w="211" w:type="dxa"/>
          <w:trHeight w:val="312"/>
        </w:trPr>
        <w:tc>
          <w:tcPr>
            <w:tcW w:w="3333" w:type="dxa"/>
            <w:tcBorders>
              <w:top w:val="nil"/>
              <w:left w:val="single" w:sz="4" w:space="0" w:color="auto"/>
              <w:bottom w:val="single" w:sz="4" w:space="0" w:color="auto"/>
              <w:right w:val="single" w:sz="4" w:space="0" w:color="auto"/>
            </w:tcBorders>
            <w:shd w:val="clear" w:color="auto" w:fill="auto"/>
            <w:noWrap/>
            <w:vAlign w:val="bottom"/>
            <w:hideMark/>
          </w:tcPr>
          <w:p w:rsidR="0040076B" w:rsidRDefault="0040076B" w:rsidP="00816B84">
            <w:r>
              <w:t>Kapitálové výdavky</w:t>
            </w:r>
          </w:p>
        </w:tc>
        <w:tc>
          <w:tcPr>
            <w:tcW w:w="1400" w:type="dxa"/>
            <w:gridSpan w:val="2"/>
            <w:tcBorders>
              <w:top w:val="nil"/>
              <w:left w:val="nil"/>
              <w:bottom w:val="single" w:sz="4" w:space="0" w:color="auto"/>
              <w:right w:val="single" w:sz="4" w:space="0" w:color="auto"/>
            </w:tcBorders>
            <w:shd w:val="clear" w:color="auto" w:fill="auto"/>
            <w:noWrap/>
            <w:vAlign w:val="bottom"/>
            <w:hideMark/>
          </w:tcPr>
          <w:p w:rsidR="0040076B" w:rsidRDefault="0040076B" w:rsidP="00816B84">
            <w:pPr>
              <w:jc w:val="right"/>
            </w:pPr>
            <w:r>
              <w:t>84 050</w:t>
            </w:r>
          </w:p>
        </w:tc>
        <w:tc>
          <w:tcPr>
            <w:tcW w:w="2040" w:type="dxa"/>
            <w:gridSpan w:val="2"/>
            <w:tcBorders>
              <w:top w:val="nil"/>
              <w:left w:val="nil"/>
              <w:bottom w:val="single" w:sz="4" w:space="0" w:color="auto"/>
              <w:right w:val="single" w:sz="4" w:space="0" w:color="auto"/>
            </w:tcBorders>
            <w:shd w:val="clear" w:color="auto" w:fill="auto"/>
            <w:noWrap/>
            <w:vAlign w:val="bottom"/>
            <w:hideMark/>
          </w:tcPr>
          <w:p w:rsidR="0040076B" w:rsidRDefault="0040076B" w:rsidP="00816B84">
            <w:r>
              <w:t xml:space="preserve">          248 822,00    </w:t>
            </w:r>
          </w:p>
        </w:tc>
        <w:tc>
          <w:tcPr>
            <w:tcW w:w="1820" w:type="dxa"/>
            <w:gridSpan w:val="2"/>
            <w:tcBorders>
              <w:top w:val="nil"/>
              <w:left w:val="nil"/>
              <w:bottom w:val="single" w:sz="4" w:space="0" w:color="auto"/>
              <w:right w:val="single" w:sz="4" w:space="0" w:color="auto"/>
            </w:tcBorders>
            <w:shd w:val="clear" w:color="auto" w:fill="auto"/>
            <w:noWrap/>
            <w:vAlign w:val="bottom"/>
            <w:hideMark/>
          </w:tcPr>
          <w:p w:rsidR="0040076B" w:rsidRDefault="0040076B" w:rsidP="00816B84">
            <w:r>
              <w:t xml:space="preserve">      245 214,93    </w:t>
            </w:r>
          </w:p>
        </w:tc>
        <w:tc>
          <w:tcPr>
            <w:tcW w:w="1160" w:type="dxa"/>
            <w:gridSpan w:val="2"/>
            <w:tcBorders>
              <w:top w:val="nil"/>
              <w:left w:val="nil"/>
              <w:bottom w:val="single" w:sz="4" w:space="0" w:color="auto"/>
              <w:right w:val="single" w:sz="4" w:space="0" w:color="auto"/>
            </w:tcBorders>
            <w:shd w:val="clear" w:color="auto" w:fill="auto"/>
            <w:noWrap/>
            <w:vAlign w:val="bottom"/>
            <w:hideMark/>
          </w:tcPr>
          <w:p w:rsidR="0040076B" w:rsidRDefault="0040076B" w:rsidP="00816B84">
            <w:pPr>
              <w:jc w:val="right"/>
              <w:rPr>
                <w:i/>
                <w:iCs/>
                <w:sz w:val="22"/>
                <w:szCs w:val="22"/>
              </w:rPr>
            </w:pPr>
            <w:r>
              <w:rPr>
                <w:i/>
                <w:iCs/>
                <w:sz w:val="22"/>
                <w:szCs w:val="22"/>
              </w:rPr>
              <w:t>98,55%</w:t>
            </w:r>
          </w:p>
        </w:tc>
      </w:tr>
      <w:tr w:rsidR="0040076B" w:rsidTr="00816B84">
        <w:trPr>
          <w:gridAfter w:val="1"/>
          <w:wAfter w:w="211" w:type="dxa"/>
          <w:trHeight w:val="312"/>
        </w:trPr>
        <w:tc>
          <w:tcPr>
            <w:tcW w:w="3333" w:type="dxa"/>
            <w:tcBorders>
              <w:top w:val="nil"/>
              <w:left w:val="single" w:sz="4" w:space="0" w:color="auto"/>
              <w:bottom w:val="single" w:sz="4" w:space="0" w:color="auto"/>
              <w:right w:val="single" w:sz="4" w:space="0" w:color="auto"/>
            </w:tcBorders>
            <w:shd w:val="clear" w:color="auto" w:fill="auto"/>
            <w:noWrap/>
            <w:vAlign w:val="bottom"/>
            <w:hideMark/>
          </w:tcPr>
          <w:p w:rsidR="0040076B" w:rsidRDefault="0040076B" w:rsidP="00816B84">
            <w:pPr>
              <w:rPr>
                <w:color w:val="FF0000"/>
              </w:rPr>
            </w:pPr>
            <w:r>
              <w:rPr>
                <w:color w:val="FF0000"/>
              </w:rPr>
              <w:t>Kapitálový rozpočet</w:t>
            </w:r>
          </w:p>
        </w:tc>
        <w:tc>
          <w:tcPr>
            <w:tcW w:w="1400" w:type="dxa"/>
            <w:gridSpan w:val="2"/>
            <w:tcBorders>
              <w:top w:val="nil"/>
              <w:left w:val="nil"/>
              <w:bottom w:val="single" w:sz="4" w:space="0" w:color="auto"/>
              <w:right w:val="single" w:sz="4" w:space="0" w:color="auto"/>
            </w:tcBorders>
            <w:shd w:val="clear" w:color="auto" w:fill="auto"/>
            <w:noWrap/>
            <w:vAlign w:val="bottom"/>
            <w:hideMark/>
          </w:tcPr>
          <w:p w:rsidR="0040076B" w:rsidRDefault="0040076B" w:rsidP="00816B84">
            <w:pPr>
              <w:jc w:val="right"/>
              <w:rPr>
                <w:color w:val="FF0000"/>
                <w:sz w:val="22"/>
                <w:szCs w:val="22"/>
              </w:rPr>
            </w:pPr>
            <w:r>
              <w:rPr>
                <w:color w:val="FF0000"/>
                <w:sz w:val="22"/>
                <w:szCs w:val="22"/>
              </w:rPr>
              <w:t>-78 050</w:t>
            </w:r>
          </w:p>
        </w:tc>
        <w:tc>
          <w:tcPr>
            <w:tcW w:w="2040" w:type="dxa"/>
            <w:gridSpan w:val="2"/>
            <w:tcBorders>
              <w:top w:val="nil"/>
              <w:left w:val="nil"/>
              <w:bottom w:val="single" w:sz="4" w:space="0" w:color="auto"/>
              <w:right w:val="single" w:sz="4" w:space="0" w:color="auto"/>
            </w:tcBorders>
            <w:shd w:val="clear" w:color="auto" w:fill="auto"/>
            <w:noWrap/>
            <w:vAlign w:val="bottom"/>
            <w:hideMark/>
          </w:tcPr>
          <w:p w:rsidR="0040076B" w:rsidRDefault="0040076B" w:rsidP="00816B84">
            <w:pPr>
              <w:rPr>
                <w:color w:val="FF0000"/>
              </w:rPr>
            </w:pPr>
            <w:r>
              <w:rPr>
                <w:color w:val="FF0000"/>
              </w:rPr>
              <w:t xml:space="preserve">-         228 722,00    </w:t>
            </w:r>
          </w:p>
        </w:tc>
        <w:tc>
          <w:tcPr>
            <w:tcW w:w="1820" w:type="dxa"/>
            <w:gridSpan w:val="2"/>
            <w:tcBorders>
              <w:top w:val="nil"/>
              <w:left w:val="nil"/>
              <w:bottom w:val="single" w:sz="4" w:space="0" w:color="auto"/>
              <w:right w:val="single" w:sz="4" w:space="0" w:color="auto"/>
            </w:tcBorders>
            <w:shd w:val="clear" w:color="auto" w:fill="auto"/>
            <w:noWrap/>
            <w:vAlign w:val="bottom"/>
            <w:hideMark/>
          </w:tcPr>
          <w:p w:rsidR="0040076B" w:rsidRDefault="0040076B" w:rsidP="00816B84">
            <w:pPr>
              <w:rPr>
                <w:color w:val="FF0000"/>
              </w:rPr>
            </w:pPr>
            <w:r>
              <w:rPr>
                <w:color w:val="FF0000"/>
              </w:rPr>
              <w:t xml:space="preserve">-     225 885,31    </w:t>
            </w:r>
          </w:p>
        </w:tc>
        <w:tc>
          <w:tcPr>
            <w:tcW w:w="1160" w:type="dxa"/>
            <w:gridSpan w:val="2"/>
            <w:tcBorders>
              <w:top w:val="nil"/>
              <w:left w:val="nil"/>
              <w:bottom w:val="single" w:sz="4" w:space="0" w:color="auto"/>
              <w:right w:val="single" w:sz="4" w:space="0" w:color="auto"/>
            </w:tcBorders>
            <w:shd w:val="clear" w:color="auto" w:fill="auto"/>
            <w:noWrap/>
            <w:vAlign w:val="bottom"/>
            <w:hideMark/>
          </w:tcPr>
          <w:p w:rsidR="0040076B" w:rsidRDefault="0040076B" w:rsidP="00816B84">
            <w:pPr>
              <w:jc w:val="right"/>
              <w:rPr>
                <w:i/>
                <w:iCs/>
                <w:color w:val="FF0000"/>
                <w:sz w:val="22"/>
                <w:szCs w:val="22"/>
              </w:rPr>
            </w:pPr>
            <w:r>
              <w:rPr>
                <w:i/>
                <w:iCs/>
                <w:color w:val="FF0000"/>
                <w:sz w:val="22"/>
                <w:szCs w:val="22"/>
              </w:rPr>
              <w:t>98,76%</w:t>
            </w:r>
          </w:p>
        </w:tc>
      </w:tr>
      <w:tr w:rsidR="0040076B" w:rsidTr="00816B84">
        <w:trPr>
          <w:gridAfter w:val="1"/>
          <w:wAfter w:w="211" w:type="dxa"/>
          <w:trHeight w:val="276"/>
        </w:trPr>
        <w:tc>
          <w:tcPr>
            <w:tcW w:w="3333" w:type="dxa"/>
            <w:tcBorders>
              <w:top w:val="nil"/>
              <w:left w:val="single" w:sz="4" w:space="0" w:color="auto"/>
              <w:bottom w:val="single" w:sz="4" w:space="0" w:color="auto"/>
              <w:right w:val="single" w:sz="4" w:space="0" w:color="auto"/>
            </w:tcBorders>
            <w:shd w:val="clear" w:color="auto" w:fill="auto"/>
            <w:noWrap/>
            <w:vAlign w:val="bottom"/>
            <w:hideMark/>
          </w:tcPr>
          <w:p w:rsidR="0040076B" w:rsidRDefault="0040076B" w:rsidP="00816B84">
            <w:pPr>
              <w:rPr>
                <w:sz w:val="22"/>
                <w:szCs w:val="22"/>
              </w:rPr>
            </w:pPr>
            <w:r>
              <w:rPr>
                <w:sz w:val="22"/>
                <w:szCs w:val="22"/>
              </w:rPr>
              <w:t> </w:t>
            </w:r>
          </w:p>
        </w:tc>
        <w:tc>
          <w:tcPr>
            <w:tcW w:w="1400" w:type="dxa"/>
            <w:gridSpan w:val="2"/>
            <w:tcBorders>
              <w:top w:val="nil"/>
              <w:left w:val="nil"/>
              <w:bottom w:val="single" w:sz="4" w:space="0" w:color="auto"/>
              <w:right w:val="single" w:sz="4" w:space="0" w:color="auto"/>
            </w:tcBorders>
            <w:shd w:val="clear" w:color="auto" w:fill="auto"/>
            <w:noWrap/>
            <w:vAlign w:val="bottom"/>
            <w:hideMark/>
          </w:tcPr>
          <w:p w:rsidR="0040076B" w:rsidRDefault="0040076B" w:rsidP="00816B84">
            <w:pPr>
              <w:rPr>
                <w:sz w:val="22"/>
                <w:szCs w:val="22"/>
              </w:rPr>
            </w:pPr>
            <w:r>
              <w:rPr>
                <w:sz w:val="22"/>
                <w:szCs w:val="22"/>
              </w:rPr>
              <w:t> </w:t>
            </w:r>
          </w:p>
        </w:tc>
        <w:tc>
          <w:tcPr>
            <w:tcW w:w="2040" w:type="dxa"/>
            <w:gridSpan w:val="2"/>
            <w:tcBorders>
              <w:top w:val="nil"/>
              <w:left w:val="nil"/>
              <w:bottom w:val="single" w:sz="4" w:space="0" w:color="auto"/>
              <w:right w:val="single" w:sz="4" w:space="0" w:color="auto"/>
            </w:tcBorders>
            <w:shd w:val="clear" w:color="auto" w:fill="auto"/>
            <w:noWrap/>
            <w:vAlign w:val="bottom"/>
            <w:hideMark/>
          </w:tcPr>
          <w:p w:rsidR="0040076B" w:rsidRDefault="0040076B" w:rsidP="00816B84">
            <w:pPr>
              <w:rPr>
                <w:sz w:val="22"/>
                <w:szCs w:val="22"/>
              </w:rPr>
            </w:pPr>
            <w:r>
              <w:rPr>
                <w:sz w:val="22"/>
                <w:szCs w:val="22"/>
              </w:rPr>
              <w:t> </w:t>
            </w:r>
          </w:p>
        </w:tc>
        <w:tc>
          <w:tcPr>
            <w:tcW w:w="1820" w:type="dxa"/>
            <w:gridSpan w:val="2"/>
            <w:tcBorders>
              <w:top w:val="nil"/>
              <w:left w:val="nil"/>
              <w:bottom w:val="single" w:sz="4" w:space="0" w:color="auto"/>
              <w:right w:val="single" w:sz="4" w:space="0" w:color="auto"/>
            </w:tcBorders>
            <w:shd w:val="clear" w:color="auto" w:fill="auto"/>
            <w:noWrap/>
            <w:vAlign w:val="bottom"/>
            <w:hideMark/>
          </w:tcPr>
          <w:p w:rsidR="0040076B" w:rsidRDefault="0040076B" w:rsidP="00816B84">
            <w:pPr>
              <w:rPr>
                <w:sz w:val="22"/>
                <w:szCs w:val="22"/>
              </w:rPr>
            </w:pPr>
            <w:r>
              <w:rPr>
                <w:sz w:val="22"/>
                <w:szCs w:val="22"/>
              </w:rPr>
              <w:t> </w:t>
            </w:r>
          </w:p>
        </w:tc>
        <w:tc>
          <w:tcPr>
            <w:tcW w:w="1160" w:type="dxa"/>
            <w:gridSpan w:val="2"/>
            <w:tcBorders>
              <w:top w:val="nil"/>
              <w:left w:val="nil"/>
              <w:bottom w:val="single" w:sz="4" w:space="0" w:color="auto"/>
              <w:right w:val="single" w:sz="4" w:space="0" w:color="auto"/>
            </w:tcBorders>
            <w:shd w:val="clear" w:color="auto" w:fill="auto"/>
            <w:noWrap/>
            <w:vAlign w:val="bottom"/>
            <w:hideMark/>
          </w:tcPr>
          <w:p w:rsidR="0040076B" w:rsidRDefault="0040076B" w:rsidP="00816B84">
            <w:pPr>
              <w:rPr>
                <w:sz w:val="22"/>
                <w:szCs w:val="22"/>
              </w:rPr>
            </w:pPr>
            <w:r>
              <w:rPr>
                <w:sz w:val="22"/>
                <w:szCs w:val="22"/>
              </w:rPr>
              <w:t> </w:t>
            </w:r>
          </w:p>
        </w:tc>
      </w:tr>
      <w:tr w:rsidR="0040076B" w:rsidTr="00816B84">
        <w:trPr>
          <w:gridAfter w:val="1"/>
          <w:wAfter w:w="211" w:type="dxa"/>
          <w:trHeight w:val="312"/>
        </w:trPr>
        <w:tc>
          <w:tcPr>
            <w:tcW w:w="3333" w:type="dxa"/>
            <w:tcBorders>
              <w:top w:val="nil"/>
              <w:left w:val="single" w:sz="4" w:space="0" w:color="auto"/>
              <w:bottom w:val="single" w:sz="4" w:space="0" w:color="auto"/>
              <w:right w:val="single" w:sz="4" w:space="0" w:color="auto"/>
            </w:tcBorders>
            <w:shd w:val="clear" w:color="auto" w:fill="auto"/>
            <w:noWrap/>
            <w:vAlign w:val="bottom"/>
            <w:hideMark/>
          </w:tcPr>
          <w:p w:rsidR="0040076B" w:rsidRDefault="0040076B" w:rsidP="00816B84">
            <w:r>
              <w:t>Finančné operácie OcÚ príjmy</w:t>
            </w:r>
          </w:p>
        </w:tc>
        <w:tc>
          <w:tcPr>
            <w:tcW w:w="1400" w:type="dxa"/>
            <w:gridSpan w:val="2"/>
            <w:tcBorders>
              <w:top w:val="nil"/>
              <w:left w:val="nil"/>
              <w:bottom w:val="single" w:sz="4" w:space="0" w:color="auto"/>
              <w:right w:val="single" w:sz="4" w:space="0" w:color="auto"/>
            </w:tcBorders>
            <w:shd w:val="clear" w:color="auto" w:fill="auto"/>
            <w:noWrap/>
            <w:vAlign w:val="bottom"/>
            <w:hideMark/>
          </w:tcPr>
          <w:p w:rsidR="0040076B" w:rsidRDefault="0040076B" w:rsidP="00816B84">
            <w:pPr>
              <w:jc w:val="right"/>
            </w:pPr>
            <w:r>
              <w:t>7 200</w:t>
            </w:r>
          </w:p>
        </w:tc>
        <w:tc>
          <w:tcPr>
            <w:tcW w:w="2040" w:type="dxa"/>
            <w:gridSpan w:val="2"/>
            <w:tcBorders>
              <w:top w:val="nil"/>
              <w:left w:val="nil"/>
              <w:bottom w:val="single" w:sz="4" w:space="0" w:color="auto"/>
              <w:right w:val="single" w:sz="4" w:space="0" w:color="auto"/>
            </w:tcBorders>
            <w:shd w:val="clear" w:color="auto" w:fill="auto"/>
            <w:noWrap/>
            <w:vAlign w:val="bottom"/>
            <w:hideMark/>
          </w:tcPr>
          <w:p w:rsidR="0040076B" w:rsidRDefault="0040076B" w:rsidP="00816B84">
            <w:r>
              <w:t xml:space="preserve">          136 380,00    </w:t>
            </w:r>
          </w:p>
        </w:tc>
        <w:tc>
          <w:tcPr>
            <w:tcW w:w="1820" w:type="dxa"/>
            <w:gridSpan w:val="2"/>
            <w:tcBorders>
              <w:top w:val="nil"/>
              <w:left w:val="nil"/>
              <w:bottom w:val="single" w:sz="4" w:space="0" w:color="auto"/>
              <w:right w:val="single" w:sz="4" w:space="0" w:color="auto"/>
            </w:tcBorders>
            <w:shd w:val="clear" w:color="auto" w:fill="auto"/>
            <w:noWrap/>
            <w:vAlign w:val="bottom"/>
            <w:hideMark/>
          </w:tcPr>
          <w:p w:rsidR="0040076B" w:rsidRDefault="0040076B" w:rsidP="00816B84">
            <w:r>
              <w:t xml:space="preserve">      124 875,76    </w:t>
            </w:r>
          </w:p>
        </w:tc>
        <w:tc>
          <w:tcPr>
            <w:tcW w:w="1160" w:type="dxa"/>
            <w:gridSpan w:val="2"/>
            <w:tcBorders>
              <w:top w:val="nil"/>
              <w:left w:val="nil"/>
              <w:bottom w:val="single" w:sz="4" w:space="0" w:color="auto"/>
              <w:right w:val="single" w:sz="4" w:space="0" w:color="auto"/>
            </w:tcBorders>
            <w:shd w:val="clear" w:color="auto" w:fill="auto"/>
            <w:noWrap/>
            <w:vAlign w:val="bottom"/>
            <w:hideMark/>
          </w:tcPr>
          <w:p w:rsidR="0040076B" w:rsidRDefault="0040076B" w:rsidP="00816B84">
            <w:pPr>
              <w:jc w:val="right"/>
              <w:rPr>
                <w:sz w:val="22"/>
                <w:szCs w:val="22"/>
              </w:rPr>
            </w:pPr>
            <w:r>
              <w:rPr>
                <w:sz w:val="22"/>
                <w:szCs w:val="22"/>
              </w:rPr>
              <w:t>91,56%</w:t>
            </w:r>
          </w:p>
        </w:tc>
      </w:tr>
      <w:tr w:rsidR="0040076B" w:rsidTr="00816B84">
        <w:trPr>
          <w:gridAfter w:val="1"/>
          <w:wAfter w:w="211" w:type="dxa"/>
          <w:trHeight w:val="312"/>
        </w:trPr>
        <w:tc>
          <w:tcPr>
            <w:tcW w:w="3333" w:type="dxa"/>
            <w:tcBorders>
              <w:top w:val="nil"/>
              <w:left w:val="single" w:sz="4" w:space="0" w:color="auto"/>
              <w:bottom w:val="single" w:sz="4" w:space="0" w:color="auto"/>
              <w:right w:val="single" w:sz="4" w:space="0" w:color="auto"/>
            </w:tcBorders>
            <w:shd w:val="clear" w:color="auto" w:fill="auto"/>
            <w:noWrap/>
            <w:vAlign w:val="bottom"/>
            <w:hideMark/>
          </w:tcPr>
          <w:p w:rsidR="0040076B" w:rsidRDefault="0040076B" w:rsidP="00816B84">
            <w:r>
              <w:t>Finančné operácie ZŠ príjmy</w:t>
            </w:r>
          </w:p>
        </w:tc>
        <w:tc>
          <w:tcPr>
            <w:tcW w:w="1400" w:type="dxa"/>
            <w:gridSpan w:val="2"/>
            <w:tcBorders>
              <w:top w:val="nil"/>
              <w:left w:val="nil"/>
              <w:bottom w:val="single" w:sz="4" w:space="0" w:color="auto"/>
              <w:right w:val="single" w:sz="4" w:space="0" w:color="auto"/>
            </w:tcBorders>
            <w:shd w:val="clear" w:color="auto" w:fill="auto"/>
            <w:noWrap/>
            <w:vAlign w:val="bottom"/>
            <w:hideMark/>
          </w:tcPr>
          <w:p w:rsidR="0040076B" w:rsidRDefault="0040076B" w:rsidP="00816B84">
            <w:pPr>
              <w:jc w:val="right"/>
            </w:pPr>
            <w:r>
              <w:t>8 000</w:t>
            </w:r>
          </w:p>
        </w:tc>
        <w:tc>
          <w:tcPr>
            <w:tcW w:w="2040" w:type="dxa"/>
            <w:gridSpan w:val="2"/>
            <w:tcBorders>
              <w:top w:val="nil"/>
              <w:left w:val="nil"/>
              <w:bottom w:val="single" w:sz="4" w:space="0" w:color="auto"/>
              <w:right w:val="single" w:sz="4" w:space="0" w:color="auto"/>
            </w:tcBorders>
            <w:shd w:val="clear" w:color="auto" w:fill="auto"/>
            <w:noWrap/>
            <w:vAlign w:val="bottom"/>
            <w:hideMark/>
          </w:tcPr>
          <w:p w:rsidR="0040076B" w:rsidRDefault="0040076B" w:rsidP="00816B84">
            <w:r>
              <w:t xml:space="preserve">              5 539,14    </w:t>
            </w:r>
          </w:p>
        </w:tc>
        <w:tc>
          <w:tcPr>
            <w:tcW w:w="1820" w:type="dxa"/>
            <w:gridSpan w:val="2"/>
            <w:tcBorders>
              <w:top w:val="nil"/>
              <w:left w:val="nil"/>
              <w:bottom w:val="single" w:sz="4" w:space="0" w:color="auto"/>
              <w:right w:val="single" w:sz="4" w:space="0" w:color="auto"/>
            </w:tcBorders>
            <w:shd w:val="clear" w:color="auto" w:fill="auto"/>
            <w:noWrap/>
            <w:vAlign w:val="bottom"/>
            <w:hideMark/>
          </w:tcPr>
          <w:p w:rsidR="0040076B" w:rsidRDefault="0040076B" w:rsidP="00816B84">
            <w:r>
              <w:t xml:space="preserve">          5 539,14    </w:t>
            </w:r>
          </w:p>
        </w:tc>
        <w:tc>
          <w:tcPr>
            <w:tcW w:w="1160" w:type="dxa"/>
            <w:gridSpan w:val="2"/>
            <w:tcBorders>
              <w:top w:val="nil"/>
              <w:left w:val="nil"/>
              <w:bottom w:val="single" w:sz="4" w:space="0" w:color="auto"/>
              <w:right w:val="single" w:sz="4" w:space="0" w:color="auto"/>
            </w:tcBorders>
            <w:shd w:val="clear" w:color="auto" w:fill="auto"/>
            <w:noWrap/>
            <w:vAlign w:val="bottom"/>
            <w:hideMark/>
          </w:tcPr>
          <w:p w:rsidR="0040076B" w:rsidRDefault="0040076B" w:rsidP="00816B84">
            <w:pPr>
              <w:rPr>
                <w:sz w:val="22"/>
                <w:szCs w:val="22"/>
              </w:rPr>
            </w:pPr>
            <w:r>
              <w:rPr>
                <w:sz w:val="22"/>
                <w:szCs w:val="22"/>
              </w:rPr>
              <w:t> </w:t>
            </w:r>
          </w:p>
        </w:tc>
      </w:tr>
      <w:tr w:rsidR="0040076B" w:rsidTr="00816B84">
        <w:trPr>
          <w:gridAfter w:val="1"/>
          <w:wAfter w:w="211" w:type="dxa"/>
          <w:trHeight w:val="312"/>
        </w:trPr>
        <w:tc>
          <w:tcPr>
            <w:tcW w:w="3333" w:type="dxa"/>
            <w:tcBorders>
              <w:top w:val="nil"/>
              <w:left w:val="single" w:sz="4" w:space="0" w:color="auto"/>
              <w:bottom w:val="single" w:sz="4" w:space="0" w:color="auto"/>
              <w:right w:val="single" w:sz="4" w:space="0" w:color="auto"/>
            </w:tcBorders>
            <w:shd w:val="clear" w:color="auto" w:fill="auto"/>
            <w:noWrap/>
            <w:vAlign w:val="bottom"/>
            <w:hideMark/>
          </w:tcPr>
          <w:p w:rsidR="0040076B" w:rsidRDefault="0040076B" w:rsidP="00816B84">
            <w:pPr>
              <w:rPr>
                <w:b/>
                <w:bCs/>
              </w:rPr>
            </w:pPr>
            <w:r>
              <w:rPr>
                <w:b/>
                <w:bCs/>
              </w:rPr>
              <w:t>Finančné operácie spolu</w:t>
            </w:r>
          </w:p>
        </w:tc>
        <w:tc>
          <w:tcPr>
            <w:tcW w:w="1400" w:type="dxa"/>
            <w:gridSpan w:val="2"/>
            <w:tcBorders>
              <w:top w:val="nil"/>
              <w:left w:val="nil"/>
              <w:bottom w:val="single" w:sz="4" w:space="0" w:color="auto"/>
              <w:right w:val="single" w:sz="4" w:space="0" w:color="auto"/>
            </w:tcBorders>
            <w:shd w:val="clear" w:color="auto" w:fill="auto"/>
            <w:noWrap/>
            <w:vAlign w:val="bottom"/>
            <w:hideMark/>
          </w:tcPr>
          <w:p w:rsidR="0040076B" w:rsidRDefault="0040076B" w:rsidP="00816B84">
            <w:pPr>
              <w:jc w:val="right"/>
            </w:pPr>
            <w:r>
              <w:t>15 200</w:t>
            </w:r>
          </w:p>
        </w:tc>
        <w:tc>
          <w:tcPr>
            <w:tcW w:w="2040" w:type="dxa"/>
            <w:gridSpan w:val="2"/>
            <w:tcBorders>
              <w:top w:val="nil"/>
              <w:left w:val="nil"/>
              <w:bottom w:val="single" w:sz="4" w:space="0" w:color="auto"/>
              <w:right w:val="single" w:sz="4" w:space="0" w:color="auto"/>
            </w:tcBorders>
            <w:shd w:val="clear" w:color="auto" w:fill="auto"/>
            <w:noWrap/>
            <w:vAlign w:val="bottom"/>
            <w:hideMark/>
          </w:tcPr>
          <w:p w:rsidR="0040076B" w:rsidRDefault="0040076B" w:rsidP="00816B84">
            <w:pPr>
              <w:rPr>
                <w:color w:val="000000"/>
              </w:rPr>
            </w:pPr>
            <w:r>
              <w:rPr>
                <w:color w:val="000000"/>
              </w:rPr>
              <w:t xml:space="preserve">          141 919,14    </w:t>
            </w:r>
          </w:p>
        </w:tc>
        <w:tc>
          <w:tcPr>
            <w:tcW w:w="1820" w:type="dxa"/>
            <w:gridSpan w:val="2"/>
            <w:tcBorders>
              <w:top w:val="nil"/>
              <w:left w:val="nil"/>
              <w:bottom w:val="single" w:sz="4" w:space="0" w:color="auto"/>
              <w:right w:val="single" w:sz="4" w:space="0" w:color="auto"/>
            </w:tcBorders>
            <w:shd w:val="clear" w:color="auto" w:fill="auto"/>
            <w:noWrap/>
            <w:vAlign w:val="bottom"/>
            <w:hideMark/>
          </w:tcPr>
          <w:p w:rsidR="0040076B" w:rsidRDefault="0040076B" w:rsidP="00816B84">
            <w:r>
              <w:t xml:space="preserve">      130 414,90    </w:t>
            </w:r>
          </w:p>
        </w:tc>
        <w:tc>
          <w:tcPr>
            <w:tcW w:w="1160" w:type="dxa"/>
            <w:gridSpan w:val="2"/>
            <w:tcBorders>
              <w:top w:val="nil"/>
              <w:left w:val="nil"/>
              <w:bottom w:val="single" w:sz="4" w:space="0" w:color="auto"/>
              <w:right w:val="single" w:sz="4" w:space="0" w:color="auto"/>
            </w:tcBorders>
            <w:shd w:val="clear" w:color="auto" w:fill="auto"/>
            <w:noWrap/>
            <w:vAlign w:val="bottom"/>
            <w:hideMark/>
          </w:tcPr>
          <w:p w:rsidR="0040076B" w:rsidRDefault="0040076B" w:rsidP="00816B84">
            <w:pPr>
              <w:jc w:val="right"/>
              <w:rPr>
                <w:sz w:val="22"/>
                <w:szCs w:val="22"/>
              </w:rPr>
            </w:pPr>
            <w:r>
              <w:rPr>
                <w:sz w:val="22"/>
                <w:szCs w:val="22"/>
              </w:rPr>
              <w:t>91,89%</w:t>
            </w:r>
          </w:p>
        </w:tc>
      </w:tr>
      <w:tr w:rsidR="0040076B" w:rsidTr="00816B84">
        <w:trPr>
          <w:gridAfter w:val="1"/>
          <w:wAfter w:w="211" w:type="dxa"/>
          <w:trHeight w:val="312"/>
        </w:trPr>
        <w:tc>
          <w:tcPr>
            <w:tcW w:w="3333" w:type="dxa"/>
            <w:tcBorders>
              <w:top w:val="nil"/>
              <w:left w:val="single" w:sz="4" w:space="0" w:color="auto"/>
              <w:bottom w:val="single" w:sz="4" w:space="0" w:color="auto"/>
              <w:right w:val="single" w:sz="4" w:space="0" w:color="auto"/>
            </w:tcBorders>
            <w:shd w:val="clear" w:color="auto" w:fill="auto"/>
            <w:noWrap/>
            <w:vAlign w:val="bottom"/>
            <w:hideMark/>
          </w:tcPr>
          <w:p w:rsidR="0040076B" w:rsidRDefault="0040076B" w:rsidP="00816B84">
            <w:r>
              <w:t> </w:t>
            </w:r>
          </w:p>
        </w:tc>
        <w:tc>
          <w:tcPr>
            <w:tcW w:w="1400" w:type="dxa"/>
            <w:gridSpan w:val="2"/>
            <w:tcBorders>
              <w:top w:val="nil"/>
              <w:left w:val="nil"/>
              <w:bottom w:val="single" w:sz="4" w:space="0" w:color="auto"/>
              <w:right w:val="single" w:sz="4" w:space="0" w:color="auto"/>
            </w:tcBorders>
            <w:shd w:val="clear" w:color="auto" w:fill="auto"/>
            <w:noWrap/>
            <w:vAlign w:val="bottom"/>
            <w:hideMark/>
          </w:tcPr>
          <w:p w:rsidR="0040076B" w:rsidRDefault="0040076B" w:rsidP="00816B84">
            <w:pPr>
              <w:jc w:val="right"/>
            </w:pPr>
            <w:r>
              <w:t> </w:t>
            </w:r>
          </w:p>
        </w:tc>
        <w:tc>
          <w:tcPr>
            <w:tcW w:w="2040" w:type="dxa"/>
            <w:gridSpan w:val="2"/>
            <w:tcBorders>
              <w:top w:val="nil"/>
              <w:left w:val="nil"/>
              <w:bottom w:val="single" w:sz="4" w:space="0" w:color="auto"/>
              <w:right w:val="single" w:sz="4" w:space="0" w:color="auto"/>
            </w:tcBorders>
            <w:shd w:val="clear" w:color="auto" w:fill="auto"/>
            <w:noWrap/>
            <w:vAlign w:val="bottom"/>
            <w:hideMark/>
          </w:tcPr>
          <w:p w:rsidR="0040076B" w:rsidRDefault="0040076B" w:rsidP="00816B84">
            <w:r>
              <w:t> </w:t>
            </w:r>
          </w:p>
        </w:tc>
        <w:tc>
          <w:tcPr>
            <w:tcW w:w="1820" w:type="dxa"/>
            <w:gridSpan w:val="2"/>
            <w:tcBorders>
              <w:top w:val="nil"/>
              <w:left w:val="nil"/>
              <w:bottom w:val="single" w:sz="4" w:space="0" w:color="auto"/>
              <w:right w:val="single" w:sz="4" w:space="0" w:color="auto"/>
            </w:tcBorders>
            <w:shd w:val="clear" w:color="auto" w:fill="auto"/>
            <w:noWrap/>
            <w:vAlign w:val="bottom"/>
            <w:hideMark/>
          </w:tcPr>
          <w:p w:rsidR="0040076B" w:rsidRDefault="0040076B" w:rsidP="00816B84">
            <w:r>
              <w:t> </w:t>
            </w:r>
          </w:p>
        </w:tc>
        <w:tc>
          <w:tcPr>
            <w:tcW w:w="1160" w:type="dxa"/>
            <w:gridSpan w:val="2"/>
            <w:tcBorders>
              <w:top w:val="nil"/>
              <w:left w:val="nil"/>
              <w:bottom w:val="single" w:sz="4" w:space="0" w:color="auto"/>
              <w:right w:val="single" w:sz="4" w:space="0" w:color="auto"/>
            </w:tcBorders>
            <w:shd w:val="clear" w:color="auto" w:fill="auto"/>
            <w:noWrap/>
            <w:vAlign w:val="bottom"/>
            <w:hideMark/>
          </w:tcPr>
          <w:p w:rsidR="0040076B" w:rsidRDefault="0040076B" w:rsidP="00816B84">
            <w:pPr>
              <w:rPr>
                <w:sz w:val="22"/>
                <w:szCs w:val="22"/>
              </w:rPr>
            </w:pPr>
            <w:r>
              <w:rPr>
                <w:sz w:val="22"/>
                <w:szCs w:val="22"/>
              </w:rPr>
              <w:t> </w:t>
            </w:r>
          </w:p>
        </w:tc>
      </w:tr>
      <w:tr w:rsidR="0040076B" w:rsidTr="00816B84">
        <w:trPr>
          <w:gridAfter w:val="1"/>
          <w:wAfter w:w="211" w:type="dxa"/>
          <w:trHeight w:val="312"/>
        </w:trPr>
        <w:tc>
          <w:tcPr>
            <w:tcW w:w="3333" w:type="dxa"/>
            <w:tcBorders>
              <w:top w:val="nil"/>
              <w:left w:val="single" w:sz="4" w:space="0" w:color="auto"/>
              <w:bottom w:val="single" w:sz="4" w:space="0" w:color="auto"/>
              <w:right w:val="single" w:sz="4" w:space="0" w:color="auto"/>
            </w:tcBorders>
            <w:shd w:val="clear" w:color="auto" w:fill="auto"/>
            <w:noWrap/>
            <w:vAlign w:val="bottom"/>
            <w:hideMark/>
          </w:tcPr>
          <w:p w:rsidR="0040076B" w:rsidRDefault="0040076B" w:rsidP="00816B84">
            <w:r>
              <w:t>Finančné operácie OcÚ výdavky</w:t>
            </w:r>
          </w:p>
        </w:tc>
        <w:tc>
          <w:tcPr>
            <w:tcW w:w="1400" w:type="dxa"/>
            <w:gridSpan w:val="2"/>
            <w:tcBorders>
              <w:top w:val="nil"/>
              <w:left w:val="nil"/>
              <w:bottom w:val="single" w:sz="4" w:space="0" w:color="auto"/>
              <w:right w:val="single" w:sz="4" w:space="0" w:color="auto"/>
            </w:tcBorders>
            <w:shd w:val="clear" w:color="auto" w:fill="auto"/>
            <w:noWrap/>
            <w:vAlign w:val="bottom"/>
            <w:hideMark/>
          </w:tcPr>
          <w:p w:rsidR="0040076B" w:rsidRDefault="0040076B" w:rsidP="00816B84">
            <w:pPr>
              <w:jc w:val="right"/>
            </w:pPr>
            <w:r>
              <w:t>17 100</w:t>
            </w:r>
          </w:p>
        </w:tc>
        <w:tc>
          <w:tcPr>
            <w:tcW w:w="2040" w:type="dxa"/>
            <w:gridSpan w:val="2"/>
            <w:tcBorders>
              <w:top w:val="nil"/>
              <w:left w:val="nil"/>
              <w:bottom w:val="single" w:sz="4" w:space="0" w:color="auto"/>
              <w:right w:val="single" w:sz="4" w:space="0" w:color="auto"/>
            </w:tcBorders>
            <w:shd w:val="clear" w:color="auto" w:fill="auto"/>
            <w:noWrap/>
            <w:vAlign w:val="bottom"/>
            <w:hideMark/>
          </w:tcPr>
          <w:p w:rsidR="0040076B" w:rsidRDefault="0040076B" w:rsidP="00816B84">
            <w:r>
              <w:t xml:space="preserve">            17 760,00    </w:t>
            </w:r>
          </w:p>
        </w:tc>
        <w:tc>
          <w:tcPr>
            <w:tcW w:w="1820" w:type="dxa"/>
            <w:gridSpan w:val="2"/>
            <w:tcBorders>
              <w:top w:val="nil"/>
              <w:left w:val="nil"/>
              <w:bottom w:val="single" w:sz="4" w:space="0" w:color="auto"/>
              <w:right w:val="single" w:sz="4" w:space="0" w:color="auto"/>
            </w:tcBorders>
            <w:shd w:val="clear" w:color="auto" w:fill="auto"/>
            <w:noWrap/>
            <w:vAlign w:val="bottom"/>
            <w:hideMark/>
          </w:tcPr>
          <w:p w:rsidR="0040076B" w:rsidRDefault="0040076B" w:rsidP="00816B84">
            <w:r>
              <w:t xml:space="preserve">        16 651,91    </w:t>
            </w:r>
          </w:p>
        </w:tc>
        <w:tc>
          <w:tcPr>
            <w:tcW w:w="1160" w:type="dxa"/>
            <w:gridSpan w:val="2"/>
            <w:tcBorders>
              <w:top w:val="nil"/>
              <w:left w:val="nil"/>
              <w:bottom w:val="single" w:sz="4" w:space="0" w:color="auto"/>
              <w:right w:val="single" w:sz="4" w:space="0" w:color="auto"/>
            </w:tcBorders>
            <w:shd w:val="clear" w:color="auto" w:fill="auto"/>
            <w:noWrap/>
            <w:vAlign w:val="bottom"/>
            <w:hideMark/>
          </w:tcPr>
          <w:p w:rsidR="0040076B" w:rsidRDefault="0040076B" w:rsidP="00816B84">
            <w:pPr>
              <w:jc w:val="right"/>
              <w:rPr>
                <w:sz w:val="22"/>
                <w:szCs w:val="22"/>
              </w:rPr>
            </w:pPr>
            <w:r>
              <w:rPr>
                <w:sz w:val="22"/>
                <w:szCs w:val="22"/>
              </w:rPr>
              <w:t>93,76%</w:t>
            </w:r>
          </w:p>
        </w:tc>
      </w:tr>
      <w:tr w:rsidR="0040076B" w:rsidTr="00816B84">
        <w:trPr>
          <w:gridAfter w:val="1"/>
          <w:wAfter w:w="211" w:type="dxa"/>
          <w:trHeight w:val="312"/>
        </w:trPr>
        <w:tc>
          <w:tcPr>
            <w:tcW w:w="3333" w:type="dxa"/>
            <w:tcBorders>
              <w:top w:val="nil"/>
              <w:left w:val="single" w:sz="4" w:space="0" w:color="auto"/>
              <w:bottom w:val="single" w:sz="4" w:space="0" w:color="auto"/>
              <w:right w:val="single" w:sz="4" w:space="0" w:color="auto"/>
            </w:tcBorders>
            <w:shd w:val="clear" w:color="auto" w:fill="auto"/>
            <w:noWrap/>
            <w:vAlign w:val="bottom"/>
            <w:hideMark/>
          </w:tcPr>
          <w:p w:rsidR="0040076B" w:rsidRDefault="0040076B" w:rsidP="00816B84">
            <w:r>
              <w:t>Finančné operácie ZŠ   výdavky</w:t>
            </w:r>
          </w:p>
        </w:tc>
        <w:tc>
          <w:tcPr>
            <w:tcW w:w="1400" w:type="dxa"/>
            <w:gridSpan w:val="2"/>
            <w:tcBorders>
              <w:top w:val="nil"/>
              <w:left w:val="nil"/>
              <w:bottom w:val="single" w:sz="4" w:space="0" w:color="auto"/>
              <w:right w:val="single" w:sz="4" w:space="0" w:color="auto"/>
            </w:tcBorders>
            <w:shd w:val="clear" w:color="auto" w:fill="auto"/>
            <w:noWrap/>
            <w:vAlign w:val="bottom"/>
            <w:hideMark/>
          </w:tcPr>
          <w:p w:rsidR="0040076B" w:rsidRDefault="0040076B" w:rsidP="00816B84">
            <w:pPr>
              <w:jc w:val="right"/>
            </w:pPr>
            <w:r>
              <w:t>110</w:t>
            </w:r>
          </w:p>
        </w:tc>
        <w:tc>
          <w:tcPr>
            <w:tcW w:w="2040" w:type="dxa"/>
            <w:gridSpan w:val="2"/>
            <w:tcBorders>
              <w:top w:val="nil"/>
              <w:left w:val="nil"/>
              <w:bottom w:val="single" w:sz="4" w:space="0" w:color="auto"/>
              <w:right w:val="single" w:sz="4" w:space="0" w:color="auto"/>
            </w:tcBorders>
            <w:shd w:val="clear" w:color="auto" w:fill="auto"/>
            <w:noWrap/>
            <w:vAlign w:val="bottom"/>
            <w:hideMark/>
          </w:tcPr>
          <w:p w:rsidR="0040076B" w:rsidRDefault="0040076B" w:rsidP="00816B84">
            <w:r>
              <w:t xml:space="preserve">                   98,50    </w:t>
            </w:r>
          </w:p>
        </w:tc>
        <w:tc>
          <w:tcPr>
            <w:tcW w:w="1820" w:type="dxa"/>
            <w:gridSpan w:val="2"/>
            <w:tcBorders>
              <w:top w:val="nil"/>
              <w:left w:val="nil"/>
              <w:bottom w:val="single" w:sz="4" w:space="0" w:color="auto"/>
              <w:right w:val="single" w:sz="4" w:space="0" w:color="auto"/>
            </w:tcBorders>
            <w:shd w:val="clear" w:color="auto" w:fill="auto"/>
            <w:noWrap/>
            <w:vAlign w:val="bottom"/>
            <w:hideMark/>
          </w:tcPr>
          <w:p w:rsidR="0040076B" w:rsidRDefault="0040076B" w:rsidP="00816B84">
            <w:r>
              <w:t xml:space="preserve">               98,50    </w:t>
            </w:r>
          </w:p>
        </w:tc>
        <w:tc>
          <w:tcPr>
            <w:tcW w:w="1160" w:type="dxa"/>
            <w:gridSpan w:val="2"/>
            <w:tcBorders>
              <w:top w:val="nil"/>
              <w:left w:val="nil"/>
              <w:bottom w:val="single" w:sz="4" w:space="0" w:color="auto"/>
              <w:right w:val="single" w:sz="4" w:space="0" w:color="auto"/>
            </w:tcBorders>
            <w:shd w:val="clear" w:color="auto" w:fill="auto"/>
            <w:noWrap/>
            <w:vAlign w:val="bottom"/>
            <w:hideMark/>
          </w:tcPr>
          <w:p w:rsidR="0040076B" w:rsidRDefault="0040076B" w:rsidP="00816B84">
            <w:pPr>
              <w:jc w:val="right"/>
              <w:rPr>
                <w:sz w:val="22"/>
                <w:szCs w:val="22"/>
              </w:rPr>
            </w:pPr>
            <w:r>
              <w:rPr>
                <w:sz w:val="22"/>
                <w:szCs w:val="22"/>
              </w:rPr>
              <w:t>0,00%</w:t>
            </w:r>
          </w:p>
        </w:tc>
      </w:tr>
      <w:tr w:rsidR="0040076B" w:rsidTr="00816B84">
        <w:trPr>
          <w:gridAfter w:val="1"/>
          <w:wAfter w:w="211" w:type="dxa"/>
          <w:trHeight w:val="312"/>
        </w:trPr>
        <w:tc>
          <w:tcPr>
            <w:tcW w:w="3333" w:type="dxa"/>
            <w:tcBorders>
              <w:top w:val="nil"/>
              <w:left w:val="single" w:sz="4" w:space="0" w:color="auto"/>
              <w:bottom w:val="single" w:sz="4" w:space="0" w:color="auto"/>
              <w:right w:val="single" w:sz="4" w:space="0" w:color="auto"/>
            </w:tcBorders>
            <w:shd w:val="clear" w:color="auto" w:fill="auto"/>
            <w:noWrap/>
            <w:vAlign w:val="bottom"/>
            <w:hideMark/>
          </w:tcPr>
          <w:p w:rsidR="0040076B" w:rsidRDefault="0040076B" w:rsidP="00816B84">
            <w:pPr>
              <w:rPr>
                <w:b/>
                <w:bCs/>
              </w:rPr>
            </w:pPr>
            <w:r>
              <w:rPr>
                <w:b/>
                <w:bCs/>
              </w:rPr>
              <w:t>Finančné operácie spolu</w:t>
            </w:r>
          </w:p>
        </w:tc>
        <w:tc>
          <w:tcPr>
            <w:tcW w:w="1400" w:type="dxa"/>
            <w:gridSpan w:val="2"/>
            <w:tcBorders>
              <w:top w:val="nil"/>
              <w:left w:val="nil"/>
              <w:bottom w:val="single" w:sz="4" w:space="0" w:color="auto"/>
              <w:right w:val="single" w:sz="4" w:space="0" w:color="auto"/>
            </w:tcBorders>
            <w:shd w:val="clear" w:color="auto" w:fill="auto"/>
            <w:noWrap/>
            <w:vAlign w:val="bottom"/>
            <w:hideMark/>
          </w:tcPr>
          <w:p w:rsidR="0040076B" w:rsidRDefault="0040076B" w:rsidP="00816B84">
            <w:pPr>
              <w:jc w:val="right"/>
            </w:pPr>
            <w:r>
              <w:t>17 210</w:t>
            </w:r>
          </w:p>
        </w:tc>
        <w:tc>
          <w:tcPr>
            <w:tcW w:w="2040" w:type="dxa"/>
            <w:gridSpan w:val="2"/>
            <w:tcBorders>
              <w:top w:val="nil"/>
              <w:left w:val="nil"/>
              <w:bottom w:val="single" w:sz="4" w:space="0" w:color="auto"/>
              <w:right w:val="single" w:sz="4" w:space="0" w:color="auto"/>
            </w:tcBorders>
            <w:shd w:val="clear" w:color="auto" w:fill="auto"/>
            <w:noWrap/>
            <w:vAlign w:val="bottom"/>
            <w:hideMark/>
          </w:tcPr>
          <w:p w:rsidR="0040076B" w:rsidRDefault="0040076B" w:rsidP="00816B84">
            <w:r>
              <w:t xml:space="preserve">            17 858,50    </w:t>
            </w:r>
          </w:p>
        </w:tc>
        <w:tc>
          <w:tcPr>
            <w:tcW w:w="1820" w:type="dxa"/>
            <w:gridSpan w:val="2"/>
            <w:tcBorders>
              <w:top w:val="nil"/>
              <w:left w:val="nil"/>
              <w:bottom w:val="single" w:sz="4" w:space="0" w:color="auto"/>
              <w:right w:val="single" w:sz="4" w:space="0" w:color="auto"/>
            </w:tcBorders>
            <w:shd w:val="clear" w:color="auto" w:fill="auto"/>
            <w:noWrap/>
            <w:vAlign w:val="bottom"/>
            <w:hideMark/>
          </w:tcPr>
          <w:p w:rsidR="0040076B" w:rsidRDefault="0040076B" w:rsidP="00816B84">
            <w:r>
              <w:t xml:space="preserve">        16 750,41    </w:t>
            </w:r>
          </w:p>
        </w:tc>
        <w:tc>
          <w:tcPr>
            <w:tcW w:w="1160" w:type="dxa"/>
            <w:gridSpan w:val="2"/>
            <w:tcBorders>
              <w:top w:val="nil"/>
              <w:left w:val="nil"/>
              <w:bottom w:val="single" w:sz="4" w:space="0" w:color="auto"/>
              <w:right w:val="single" w:sz="4" w:space="0" w:color="auto"/>
            </w:tcBorders>
            <w:shd w:val="clear" w:color="auto" w:fill="auto"/>
            <w:noWrap/>
            <w:vAlign w:val="bottom"/>
            <w:hideMark/>
          </w:tcPr>
          <w:p w:rsidR="0040076B" w:rsidRDefault="0040076B" w:rsidP="00816B84">
            <w:pPr>
              <w:jc w:val="right"/>
              <w:rPr>
                <w:sz w:val="22"/>
                <w:szCs w:val="22"/>
              </w:rPr>
            </w:pPr>
            <w:r>
              <w:rPr>
                <w:sz w:val="22"/>
                <w:szCs w:val="22"/>
              </w:rPr>
              <w:t>93,80%</w:t>
            </w:r>
          </w:p>
        </w:tc>
      </w:tr>
      <w:tr w:rsidR="0040076B" w:rsidTr="00816B84">
        <w:trPr>
          <w:gridAfter w:val="1"/>
          <w:wAfter w:w="211" w:type="dxa"/>
          <w:trHeight w:val="312"/>
        </w:trPr>
        <w:tc>
          <w:tcPr>
            <w:tcW w:w="3333" w:type="dxa"/>
            <w:tcBorders>
              <w:top w:val="nil"/>
              <w:left w:val="single" w:sz="4" w:space="0" w:color="auto"/>
              <w:bottom w:val="single" w:sz="4" w:space="0" w:color="auto"/>
              <w:right w:val="single" w:sz="4" w:space="0" w:color="auto"/>
            </w:tcBorders>
            <w:shd w:val="clear" w:color="auto" w:fill="auto"/>
            <w:noWrap/>
            <w:vAlign w:val="bottom"/>
            <w:hideMark/>
          </w:tcPr>
          <w:p w:rsidR="0040076B" w:rsidRDefault="0040076B" w:rsidP="00816B84">
            <w:pPr>
              <w:rPr>
                <w:color w:val="FF0000"/>
              </w:rPr>
            </w:pPr>
            <w:r>
              <w:rPr>
                <w:color w:val="FF0000"/>
              </w:rPr>
              <w:t>Finančné operácie rozpočet</w:t>
            </w:r>
          </w:p>
        </w:tc>
        <w:tc>
          <w:tcPr>
            <w:tcW w:w="1400" w:type="dxa"/>
            <w:gridSpan w:val="2"/>
            <w:tcBorders>
              <w:top w:val="nil"/>
              <w:left w:val="nil"/>
              <w:bottom w:val="single" w:sz="4" w:space="0" w:color="auto"/>
              <w:right w:val="single" w:sz="4" w:space="0" w:color="auto"/>
            </w:tcBorders>
            <w:shd w:val="clear" w:color="auto" w:fill="auto"/>
            <w:noWrap/>
            <w:vAlign w:val="bottom"/>
            <w:hideMark/>
          </w:tcPr>
          <w:p w:rsidR="0040076B" w:rsidRDefault="0040076B" w:rsidP="00816B84">
            <w:pPr>
              <w:jc w:val="right"/>
              <w:rPr>
                <w:color w:val="FF0000"/>
              </w:rPr>
            </w:pPr>
            <w:r>
              <w:rPr>
                <w:color w:val="FF0000"/>
              </w:rPr>
              <w:t>-2 010</w:t>
            </w:r>
          </w:p>
        </w:tc>
        <w:tc>
          <w:tcPr>
            <w:tcW w:w="2040" w:type="dxa"/>
            <w:gridSpan w:val="2"/>
            <w:tcBorders>
              <w:top w:val="nil"/>
              <w:left w:val="nil"/>
              <w:bottom w:val="single" w:sz="4" w:space="0" w:color="auto"/>
              <w:right w:val="single" w:sz="4" w:space="0" w:color="auto"/>
            </w:tcBorders>
            <w:shd w:val="clear" w:color="auto" w:fill="auto"/>
            <w:noWrap/>
            <w:vAlign w:val="bottom"/>
            <w:hideMark/>
          </w:tcPr>
          <w:p w:rsidR="0040076B" w:rsidRDefault="0040076B" w:rsidP="00816B84">
            <w:pPr>
              <w:rPr>
                <w:color w:val="FF0000"/>
              </w:rPr>
            </w:pPr>
            <w:r>
              <w:rPr>
                <w:color w:val="FF0000"/>
              </w:rPr>
              <w:t xml:space="preserve">          124 060,64    </w:t>
            </w:r>
          </w:p>
        </w:tc>
        <w:tc>
          <w:tcPr>
            <w:tcW w:w="1820" w:type="dxa"/>
            <w:gridSpan w:val="2"/>
            <w:tcBorders>
              <w:top w:val="nil"/>
              <w:left w:val="nil"/>
              <w:bottom w:val="single" w:sz="4" w:space="0" w:color="auto"/>
              <w:right w:val="single" w:sz="4" w:space="0" w:color="auto"/>
            </w:tcBorders>
            <w:shd w:val="clear" w:color="auto" w:fill="auto"/>
            <w:noWrap/>
            <w:vAlign w:val="bottom"/>
            <w:hideMark/>
          </w:tcPr>
          <w:p w:rsidR="0040076B" w:rsidRDefault="0040076B" w:rsidP="00816B84">
            <w:pPr>
              <w:rPr>
                <w:color w:val="FF0000"/>
              </w:rPr>
            </w:pPr>
            <w:r>
              <w:rPr>
                <w:color w:val="FF0000"/>
              </w:rPr>
              <w:t xml:space="preserve">      113 664,49    </w:t>
            </w:r>
          </w:p>
        </w:tc>
        <w:tc>
          <w:tcPr>
            <w:tcW w:w="1160" w:type="dxa"/>
            <w:gridSpan w:val="2"/>
            <w:tcBorders>
              <w:top w:val="nil"/>
              <w:left w:val="nil"/>
              <w:bottom w:val="single" w:sz="4" w:space="0" w:color="auto"/>
              <w:right w:val="single" w:sz="4" w:space="0" w:color="auto"/>
            </w:tcBorders>
            <w:shd w:val="clear" w:color="auto" w:fill="auto"/>
            <w:noWrap/>
            <w:vAlign w:val="bottom"/>
            <w:hideMark/>
          </w:tcPr>
          <w:p w:rsidR="0040076B" w:rsidRDefault="0040076B" w:rsidP="00816B84">
            <w:pPr>
              <w:jc w:val="right"/>
              <w:rPr>
                <w:color w:val="FF0000"/>
                <w:sz w:val="22"/>
                <w:szCs w:val="22"/>
              </w:rPr>
            </w:pPr>
            <w:r>
              <w:rPr>
                <w:color w:val="FF0000"/>
                <w:sz w:val="22"/>
                <w:szCs w:val="22"/>
              </w:rPr>
              <w:t>91,62%</w:t>
            </w:r>
          </w:p>
        </w:tc>
      </w:tr>
      <w:tr w:rsidR="0040076B" w:rsidTr="00816B84">
        <w:trPr>
          <w:gridAfter w:val="1"/>
          <w:wAfter w:w="211" w:type="dxa"/>
          <w:trHeight w:val="276"/>
        </w:trPr>
        <w:tc>
          <w:tcPr>
            <w:tcW w:w="3333" w:type="dxa"/>
            <w:tcBorders>
              <w:top w:val="nil"/>
              <w:left w:val="single" w:sz="4" w:space="0" w:color="auto"/>
              <w:bottom w:val="single" w:sz="4" w:space="0" w:color="auto"/>
              <w:right w:val="single" w:sz="4" w:space="0" w:color="auto"/>
            </w:tcBorders>
            <w:shd w:val="clear" w:color="auto" w:fill="auto"/>
            <w:noWrap/>
            <w:vAlign w:val="bottom"/>
            <w:hideMark/>
          </w:tcPr>
          <w:p w:rsidR="0040076B" w:rsidRDefault="0040076B" w:rsidP="00816B84">
            <w:pPr>
              <w:rPr>
                <w:sz w:val="22"/>
                <w:szCs w:val="22"/>
              </w:rPr>
            </w:pPr>
            <w:r>
              <w:rPr>
                <w:sz w:val="22"/>
                <w:szCs w:val="22"/>
              </w:rPr>
              <w:t> </w:t>
            </w:r>
          </w:p>
        </w:tc>
        <w:tc>
          <w:tcPr>
            <w:tcW w:w="1400" w:type="dxa"/>
            <w:gridSpan w:val="2"/>
            <w:tcBorders>
              <w:top w:val="nil"/>
              <w:left w:val="nil"/>
              <w:bottom w:val="single" w:sz="4" w:space="0" w:color="auto"/>
              <w:right w:val="single" w:sz="4" w:space="0" w:color="auto"/>
            </w:tcBorders>
            <w:shd w:val="clear" w:color="auto" w:fill="auto"/>
            <w:noWrap/>
            <w:vAlign w:val="bottom"/>
            <w:hideMark/>
          </w:tcPr>
          <w:p w:rsidR="0040076B" w:rsidRDefault="0040076B" w:rsidP="00816B84">
            <w:pPr>
              <w:rPr>
                <w:sz w:val="22"/>
                <w:szCs w:val="22"/>
              </w:rPr>
            </w:pPr>
            <w:r>
              <w:rPr>
                <w:sz w:val="22"/>
                <w:szCs w:val="22"/>
              </w:rPr>
              <w:t> </w:t>
            </w:r>
          </w:p>
        </w:tc>
        <w:tc>
          <w:tcPr>
            <w:tcW w:w="2040" w:type="dxa"/>
            <w:gridSpan w:val="2"/>
            <w:tcBorders>
              <w:top w:val="nil"/>
              <w:left w:val="nil"/>
              <w:bottom w:val="single" w:sz="4" w:space="0" w:color="auto"/>
              <w:right w:val="single" w:sz="4" w:space="0" w:color="auto"/>
            </w:tcBorders>
            <w:shd w:val="clear" w:color="auto" w:fill="auto"/>
            <w:noWrap/>
            <w:vAlign w:val="bottom"/>
            <w:hideMark/>
          </w:tcPr>
          <w:p w:rsidR="0040076B" w:rsidRDefault="0040076B" w:rsidP="00816B84">
            <w:pPr>
              <w:rPr>
                <w:sz w:val="22"/>
                <w:szCs w:val="22"/>
              </w:rPr>
            </w:pPr>
            <w:r>
              <w:rPr>
                <w:sz w:val="22"/>
                <w:szCs w:val="22"/>
              </w:rPr>
              <w:t> </w:t>
            </w:r>
          </w:p>
        </w:tc>
        <w:tc>
          <w:tcPr>
            <w:tcW w:w="1820" w:type="dxa"/>
            <w:gridSpan w:val="2"/>
            <w:tcBorders>
              <w:top w:val="nil"/>
              <w:left w:val="nil"/>
              <w:bottom w:val="single" w:sz="4" w:space="0" w:color="auto"/>
              <w:right w:val="single" w:sz="4" w:space="0" w:color="auto"/>
            </w:tcBorders>
            <w:shd w:val="clear" w:color="auto" w:fill="auto"/>
            <w:noWrap/>
            <w:vAlign w:val="bottom"/>
            <w:hideMark/>
          </w:tcPr>
          <w:p w:rsidR="0040076B" w:rsidRDefault="0040076B" w:rsidP="00816B84">
            <w:pPr>
              <w:rPr>
                <w:sz w:val="22"/>
                <w:szCs w:val="22"/>
              </w:rPr>
            </w:pPr>
            <w:r>
              <w:rPr>
                <w:sz w:val="22"/>
                <w:szCs w:val="22"/>
              </w:rPr>
              <w:t> </w:t>
            </w:r>
          </w:p>
        </w:tc>
        <w:tc>
          <w:tcPr>
            <w:tcW w:w="1160" w:type="dxa"/>
            <w:gridSpan w:val="2"/>
            <w:tcBorders>
              <w:top w:val="nil"/>
              <w:left w:val="nil"/>
              <w:bottom w:val="single" w:sz="4" w:space="0" w:color="auto"/>
              <w:right w:val="single" w:sz="4" w:space="0" w:color="auto"/>
            </w:tcBorders>
            <w:shd w:val="clear" w:color="auto" w:fill="auto"/>
            <w:noWrap/>
            <w:vAlign w:val="bottom"/>
            <w:hideMark/>
          </w:tcPr>
          <w:p w:rsidR="0040076B" w:rsidRDefault="0040076B" w:rsidP="00816B84">
            <w:pPr>
              <w:rPr>
                <w:color w:val="FF0000"/>
                <w:sz w:val="22"/>
                <w:szCs w:val="22"/>
              </w:rPr>
            </w:pPr>
            <w:r>
              <w:rPr>
                <w:color w:val="FF0000"/>
                <w:sz w:val="22"/>
                <w:szCs w:val="22"/>
              </w:rPr>
              <w:t> </w:t>
            </w:r>
          </w:p>
        </w:tc>
      </w:tr>
      <w:tr w:rsidR="0040076B" w:rsidTr="00816B84">
        <w:trPr>
          <w:gridAfter w:val="1"/>
          <w:wAfter w:w="211" w:type="dxa"/>
          <w:trHeight w:val="276"/>
        </w:trPr>
        <w:tc>
          <w:tcPr>
            <w:tcW w:w="3333" w:type="dxa"/>
            <w:tcBorders>
              <w:top w:val="nil"/>
              <w:left w:val="single" w:sz="4" w:space="0" w:color="auto"/>
              <w:bottom w:val="single" w:sz="4" w:space="0" w:color="auto"/>
              <w:right w:val="single" w:sz="4" w:space="0" w:color="auto"/>
            </w:tcBorders>
            <w:shd w:val="clear" w:color="auto" w:fill="auto"/>
            <w:noWrap/>
            <w:vAlign w:val="bottom"/>
            <w:hideMark/>
          </w:tcPr>
          <w:p w:rsidR="0040076B" w:rsidRDefault="0040076B" w:rsidP="00816B84">
            <w:pPr>
              <w:rPr>
                <w:b/>
                <w:bCs/>
                <w:color w:val="FF0000"/>
                <w:sz w:val="22"/>
                <w:szCs w:val="22"/>
              </w:rPr>
            </w:pPr>
            <w:r>
              <w:rPr>
                <w:b/>
                <w:bCs/>
                <w:color w:val="FF0000"/>
                <w:sz w:val="22"/>
                <w:szCs w:val="22"/>
              </w:rPr>
              <w:t>Rozpočet</w:t>
            </w:r>
          </w:p>
        </w:tc>
        <w:tc>
          <w:tcPr>
            <w:tcW w:w="1400" w:type="dxa"/>
            <w:gridSpan w:val="2"/>
            <w:tcBorders>
              <w:top w:val="nil"/>
              <w:left w:val="nil"/>
              <w:bottom w:val="single" w:sz="4" w:space="0" w:color="auto"/>
              <w:right w:val="single" w:sz="4" w:space="0" w:color="auto"/>
            </w:tcBorders>
            <w:shd w:val="clear" w:color="auto" w:fill="auto"/>
            <w:noWrap/>
            <w:vAlign w:val="bottom"/>
            <w:hideMark/>
          </w:tcPr>
          <w:p w:rsidR="0040076B" w:rsidRDefault="0040076B" w:rsidP="00816B84">
            <w:pPr>
              <w:jc w:val="right"/>
              <w:rPr>
                <w:b/>
                <w:bCs/>
                <w:color w:val="FF0000"/>
                <w:sz w:val="22"/>
                <w:szCs w:val="22"/>
              </w:rPr>
            </w:pPr>
            <w:r>
              <w:rPr>
                <w:b/>
                <w:bCs/>
                <w:color w:val="FF0000"/>
                <w:sz w:val="22"/>
                <w:szCs w:val="22"/>
              </w:rPr>
              <w:t>0</w:t>
            </w:r>
          </w:p>
        </w:tc>
        <w:tc>
          <w:tcPr>
            <w:tcW w:w="2040" w:type="dxa"/>
            <w:gridSpan w:val="2"/>
            <w:tcBorders>
              <w:top w:val="nil"/>
              <w:left w:val="nil"/>
              <w:bottom w:val="single" w:sz="4" w:space="0" w:color="auto"/>
              <w:right w:val="single" w:sz="4" w:space="0" w:color="auto"/>
            </w:tcBorders>
            <w:shd w:val="clear" w:color="auto" w:fill="auto"/>
            <w:noWrap/>
            <w:vAlign w:val="bottom"/>
            <w:hideMark/>
          </w:tcPr>
          <w:p w:rsidR="0040076B" w:rsidRDefault="0040076B" w:rsidP="00816B84">
            <w:pPr>
              <w:jc w:val="center"/>
              <w:rPr>
                <w:b/>
                <w:bCs/>
                <w:color w:val="FF0000"/>
                <w:sz w:val="22"/>
                <w:szCs w:val="22"/>
              </w:rPr>
            </w:pPr>
            <w:r>
              <w:rPr>
                <w:b/>
                <w:bCs/>
                <w:color w:val="FF0000"/>
                <w:sz w:val="22"/>
                <w:szCs w:val="22"/>
              </w:rPr>
              <w:t>0,00</w:t>
            </w:r>
          </w:p>
        </w:tc>
        <w:tc>
          <w:tcPr>
            <w:tcW w:w="1820" w:type="dxa"/>
            <w:gridSpan w:val="2"/>
            <w:tcBorders>
              <w:top w:val="nil"/>
              <w:left w:val="nil"/>
              <w:bottom w:val="single" w:sz="4" w:space="0" w:color="auto"/>
              <w:right w:val="single" w:sz="4" w:space="0" w:color="auto"/>
            </w:tcBorders>
            <w:shd w:val="clear" w:color="auto" w:fill="auto"/>
            <w:noWrap/>
            <w:vAlign w:val="bottom"/>
            <w:hideMark/>
          </w:tcPr>
          <w:p w:rsidR="0040076B" w:rsidRDefault="0040076B" w:rsidP="00816B84">
            <w:pPr>
              <w:jc w:val="center"/>
              <w:rPr>
                <w:b/>
                <w:bCs/>
                <w:color w:val="FF0000"/>
                <w:sz w:val="22"/>
                <w:szCs w:val="22"/>
              </w:rPr>
            </w:pPr>
            <w:r>
              <w:rPr>
                <w:b/>
                <w:bCs/>
                <w:color w:val="FF0000"/>
                <w:sz w:val="22"/>
                <w:szCs w:val="22"/>
              </w:rPr>
              <w:t>54 613,44</w:t>
            </w:r>
          </w:p>
        </w:tc>
        <w:tc>
          <w:tcPr>
            <w:tcW w:w="1160" w:type="dxa"/>
            <w:gridSpan w:val="2"/>
            <w:tcBorders>
              <w:top w:val="nil"/>
              <w:left w:val="nil"/>
              <w:bottom w:val="single" w:sz="4" w:space="0" w:color="auto"/>
              <w:right w:val="single" w:sz="4" w:space="0" w:color="auto"/>
            </w:tcBorders>
            <w:shd w:val="clear" w:color="auto" w:fill="auto"/>
            <w:noWrap/>
            <w:vAlign w:val="bottom"/>
            <w:hideMark/>
          </w:tcPr>
          <w:p w:rsidR="0040076B" w:rsidRDefault="0040076B" w:rsidP="00816B84">
            <w:pPr>
              <w:rPr>
                <w:b/>
                <w:bCs/>
                <w:color w:val="FF0000"/>
                <w:sz w:val="22"/>
                <w:szCs w:val="22"/>
              </w:rPr>
            </w:pPr>
            <w:r>
              <w:rPr>
                <w:b/>
                <w:bCs/>
                <w:color w:val="FF0000"/>
                <w:sz w:val="22"/>
                <w:szCs w:val="22"/>
              </w:rPr>
              <w:t> </w:t>
            </w:r>
          </w:p>
        </w:tc>
      </w:tr>
    </w:tbl>
    <w:bookmarkEnd w:id="0"/>
    <w:p w:rsidR="0040076B" w:rsidRPr="001614CD" w:rsidRDefault="0040076B" w:rsidP="001614CD">
      <w:pPr>
        <w:suppressAutoHyphens w:val="0"/>
        <w:spacing w:line="276" w:lineRule="auto"/>
        <w:rPr>
          <w:b/>
        </w:rPr>
      </w:pPr>
      <w:r w:rsidRPr="001614CD">
        <w:rPr>
          <w:b/>
        </w:rPr>
        <w:t xml:space="preserve"> </w:t>
      </w:r>
    </w:p>
    <w:p w:rsidR="00454C27" w:rsidRDefault="00454C27" w:rsidP="0040076B">
      <w:pPr>
        <w:pStyle w:val="Odsekzoznamu"/>
        <w:suppressAutoHyphens w:val="0"/>
        <w:spacing w:line="276" w:lineRule="auto"/>
        <w:ind w:left="644"/>
        <w:rPr>
          <w:b/>
        </w:rPr>
      </w:pPr>
    </w:p>
    <w:p w:rsidR="002E45B7" w:rsidRPr="00390FA2" w:rsidRDefault="002E45B7" w:rsidP="00816B84">
      <w:pPr>
        <w:pStyle w:val="Odsekzoznamu"/>
        <w:numPr>
          <w:ilvl w:val="1"/>
          <w:numId w:val="20"/>
        </w:numPr>
        <w:suppressAutoHyphens w:val="0"/>
        <w:spacing w:line="276" w:lineRule="auto"/>
        <w:ind w:hanging="644"/>
        <w:rPr>
          <w:b/>
          <w:sz w:val="28"/>
          <w:szCs w:val="28"/>
        </w:rPr>
      </w:pPr>
      <w:r w:rsidRPr="00390FA2">
        <w:rPr>
          <w:sz w:val="28"/>
          <w:szCs w:val="28"/>
        </w:rPr>
        <w:t>Hospodárenie obce sa riadilo podľa schváleného rozpočtu na rok 202</w:t>
      </w:r>
      <w:r w:rsidR="0040076B" w:rsidRPr="00390FA2">
        <w:rPr>
          <w:sz w:val="28"/>
          <w:szCs w:val="28"/>
        </w:rPr>
        <w:t>4</w:t>
      </w:r>
      <w:r w:rsidRPr="00390FA2">
        <w:rPr>
          <w:sz w:val="28"/>
          <w:szCs w:val="28"/>
        </w:rPr>
        <w:t xml:space="preserve">. </w:t>
      </w:r>
    </w:p>
    <w:p w:rsidR="00201F3A" w:rsidRDefault="00201F3A">
      <w:pPr>
        <w:jc w:val="both"/>
      </w:pPr>
    </w:p>
    <w:p w:rsidR="00201F3A" w:rsidRDefault="00201F3A">
      <w:pPr>
        <w:jc w:val="both"/>
      </w:pPr>
    </w:p>
    <w:p w:rsidR="0040076B" w:rsidRPr="00390FA2" w:rsidRDefault="00A05DA7" w:rsidP="00390FA2">
      <w:pPr>
        <w:pStyle w:val="Odsekzoznamu"/>
        <w:numPr>
          <w:ilvl w:val="1"/>
          <w:numId w:val="20"/>
        </w:numPr>
        <w:ind w:left="0" w:firstLine="0"/>
        <w:jc w:val="both"/>
        <w:rPr>
          <w:sz w:val="28"/>
          <w:szCs w:val="28"/>
        </w:rPr>
      </w:pPr>
      <w:r w:rsidRPr="00390FA2">
        <w:rPr>
          <w:sz w:val="28"/>
          <w:szCs w:val="28"/>
        </w:rPr>
        <w:t>Prebytok/schodok rozpočtového hospodárenia za rok 202</w:t>
      </w:r>
      <w:r w:rsidR="0040076B" w:rsidRPr="00390FA2">
        <w:rPr>
          <w:sz w:val="28"/>
          <w:szCs w:val="28"/>
        </w:rPr>
        <w:t>4</w:t>
      </w:r>
    </w:p>
    <w:p w:rsidR="0040076B" w:rsidRDefault="0040076B" w:rsidP="0040076B">
      <w:pPr>
        <w:tabs>
          <w:tab w:val="right" w:pos="5040"/>
        </w:tabs>
        <w:jc w:val="both"/>
        <w:rPr>
          <w:b/>
          <w:sz w:val="28"/>
          <w:szCs w:val="28"/>
        </w:rPr>
      </w:pPr>
    </w:p>
    <w:tbl>
      <w:tblPr>
        <w:tblW w:w="9356" w:type="dxa"/>
        <w:tblInd w:w="23" w:type="dxa"/>
        <w:tblCellMar>
          <w:left w:w="0" w:type="dxa"/>
          <w:right w:w="0" w:type="dxa"/>
        </w:tblCellMar>
        <w:tblLook w:val="04A0" w:firstRow="1" w:lastRow="0" w:firstColumn="1" w:lastColumn="0" w:noHBand="0" w:noVBand="1"/>
      </w:tblPr>
      <w:tblGrid>
        <w:gridCol w:w="5500"/>
        <w:gridCol w:w="3856"/>
      </w:tblGrid>
      <w:tr w:rsidR="0040076B" w:rsidRPr="007C4D02" w:rsidTr="00816B84">
        <w:trPr>
          <w:trHeight w:val="300"/>
        </w:trPr>
        <w:tc>
          <w:tcPr>
            <w:tcW w:w="5500" w:type="dxa"/>
            <w:tcBorders>
              <w:top w:val="double" w:sz="6" w:space="0" w:color="auto"/>
              <w:left w:val="double" w:sz="6" w:space="0" w:color="auto"/>
              <w:bottom w:val="nil"/>
              <w:right w:val="single" w:sz="8" w:space="0" w:color="000000"/>
            </w:tcBorders>
            <w:shd w:val="clear" w:color="auto" w:fill="C9C9C9"/>
            <w:vAlign w:val="center"/>
            <w:hideMark/>
          </w:tcPr>
          <w:p w:rsidR="0040076B" w:rsidRPr="00D12AA6" w:rsidRDefault="0040076B" w:rsidP="00816B84">
            <w:pPr>
              <w:jc w:val="center"/>
            </w:pPr>
          </w:p>
          <w:p w:rsidR="0040076B" w:rsidRDefault="0040076B" w:rsidP="00816B84">
            <w:pPr>
              <w:jc w:val="center"/>
            </w:pPr>
            <w:r w:rsidRPr="00D12AA6">
              <w:t>Hospodárenie obce</w:t>
            </w:r>
          </w:p>
          <w:p w:rsidR="0040076B" w:rsidRPr="00D12AA6" w:rsidRDefault="0040076B" w:rsidP="00816B84">
            <w:pPr>
              <w:jc w:val="center"/>
            </w:pPr>
          </w:p>
        </w:tc>
        <w:tc>
          <w:tcPr>
            <w:tcW w:w="3856" w:type="dxa"/>
            <w:tcBorders>
              <w:top w:val="double" w:sz="6" w:space="0" w:color="auto"/>
              <w:left w:val="single" w:sz="8" w:space="0" w:color="000000"/>
              <w:bottom w:val="single" w:sz="8" w:space="0" w:color="000000"/>
              <w:right w:val="double" w:sz="6" w:space="0" w:color="auto"/>
            </w:tcBorders>
            <w:shd w:val="clear" w:color="auto" w:fill="C9C9C9"/>
            <w:vAlign w:val="center"/>
            <w:hideMark/>
          </w:tcPr>
          <w:p w:rsidR="0040076B" w:rsidRPr="00D12AA6" w:rsidRDefault="0040076B" w:rsidP="00816B84">
            <w:pPr>
              <w:tabs>
                <w:tab w:val="right" w:pos="8820"/>
              </w:tabs>
              <w:jc w:val="center"/>
              <w:rPr>
                <w:b/>
              </w:rPr>
            </w:pPr>
          </w:p>
          <w:p w:rsidR="0040076B" w:rsidRPr="00D12AA6" w:rsidRDefault="0040076B" w:rsidP="00816B84">
            <w:pPr>
              <w:tabs>
                <w:tab w:val="right" w:pos="8820"/>
              </w:tabs>
              <w:jc w:val="center"/>
              <w:rPr>
                <w:b/>
              </w:rPr>
            </w:pPr>
            <w:r w:rsidRPr="00D12AA6">
              <w:rPr>
                <w:b/>
              </w:rPr>
              <w:t>Skutočnosť k 31.12.</w:t>
            </w:r>
            <w:r>
              <w:rPr>
                <w:b/>
              </w:rPr>
              <w:t>2024</w:t>
            </w:r>
            <w:r w:rsidRPr="00D12AA6">
              <w:rPr>
                <w:b/>
              </w:rPr>
              <w:t xml:space="preserve"> v EUR</w:t>
            </w:r>
          </w:p>
          <w:p w:rsidR="0040076B" w:rsidRPr="00D12AA6" w:rsidRDefault="0040076B" w:rsidP="00816B84">
            <w:pPr>
              <w:jc w:val="center"/>
            </w:pPr>
          </w:p>
        </w:tc>
      </w:tr>
      <w:tr w:rsidR="0040076B" w:rsidRPr="007C4D02" w:rsidTr="00816B84">
        <w:trPr>
          <w:trHeight w:val="300"/>
        </w:trPr>
        <w:tc>
          <w:tcPr>
            <w:tcW w:w="5500" w:type="dxa"/>
            <w:tcBorders>
              <w:top w:val="single" w:sz="8" w:space="0" w:color="auto"/>
              <w:left w:val="double" w:sz="6" w:space="0" w:color="auto"/>
              <w:bottom w:val="single" w:sz="8" w:space="0" w:color="auto"/>
              <w:right w:val="single" w:sz="8" w:space="0" w:color="000000"/>
            </w:tcBorders>
            <w:shd w:val="clear" w:color="auto" w:fill="C9C9C9"/>
            <w:vAlign w:val="center"/>
            <w:hideMark/>
          </w:tcPr>
          <w:p w:rsidR="0040076B" w:rsidRPr="009E3DCF" w:rsidRDefault="0040076B" w:rsidP="00816B84">
            <w:r w:rsidRPr="009E3DCF">
              <w:t>Bežné  príjmy spolu</w:t>
            </w:r>
          </w:p>
        </w:tc>
        <w:tc>
          <w:tcPr>
            <w:tcW w:w="3856" w:type="dxa"/>
            <w:tcBorders>
              <w:top w:val="nil"/>
              <w:left w:val="nil"/>
              <w:bottom w:val="single" w:sz="8" w:space="0" w:color="auto"/>
              <w:right w:val="double" w:sz="6" w:space="0" w:color="auto"/>
            </w:tcBorders>
            <w:shd w:val="clear" w:color="auto" w:fill="C9C9C9"/>
            <w:vAlign w:val="center"/>
            <w:hideMark/>
          </w:tcPr>
          <w:p w:rsidR="0040076B" w:rsidRPr="009E3DCF" w:rsidRDefault="0040076B" w:rsidP="00816B84">
            <w:pPr>
              <w:jc w:val="right"/>
            </w:pPr>
            <w:r>
              <w:t>1 444 363,52</w:t>
            </w:r>
          </w:p>
        </w:tc>
      </w:tr>
      <w:tr w:rsidR="0040076B" w:rsidRPr="007C4D02" w:rsidTr="00816B84">
        <w:trPr>
          <w:trHeight w:val="300"/>
        </w:trPr>
        <w:tc>
          <w:tcPr>
            <w:tcW w:w="5500" w:type="dxa"/>
            <w:tcBorders>
              <w:top w:val="single" w:sz="8" w:space="0" w:color="auto"/>
              <w:left w:val="double" w:sz="6" w:space="0" w:color="auto"/>
              <w:bottom w:val="single" w:sz="8" w:space="0" w:color="auto"/>
              <w:right w:val="single" w:sz="8" w:space="0" w:color="000000"/>
            </w:tcBorders>
            <w:vAlign w:val="center"/>
            <w:hideMark/>
          </w:tcPr>
          <w:p w:rsidR="0040076B" w:rsidRPr="009E3DCF" w:rsidRDefault="0040076B" w:rsidP="00816B84">
            <w:r w:rsidRPr="009E3DCF">
              <w:t xml:space="preserve">z toho : bežné príjmy obce </w:t>
            </w:r>
          </w:p>
        </w:tc>
        <w:tc>
          <w:tcPr>
            <w:tcW w:w="3856" w:type="dxa"/>
            <w:tcBorders>
              <w:top w:val="nil"/>
              <w:left w:val="nil"/>
              <w:bottom w:val="single" w:sz="8" w:space="0" w:color="auto"/>
              <w:right w:val="double" w:sz="6" w:space="0" w:color="auto"/>
            </w:tcBorders>
            <w:vAlign w:val="bottom"/>
            <w:hideMark/>
          </w:tcPr>
          <w:p w:rsidR="0040076B" w:rsidRPr="009E3DCF" w:rsidRDefault="0040076B" w:rsidP="00816B84">
            <w:pPr>
              <w:jc w:val="right"/>
            </w:pPr>
            <w:r>
              <w:t>1 428 755,30</w:t>
            </w:r>
          </w:p>
        </w:tc>
      </w:tr>
      <w:tr w:rsidR="0040076B" w:rsidRPr="007C4D02" w:rsidTr="00816B84">
        <w:trPr>
          <w:trHeight w:val="300"/>
        </w:trPr>
        <w:tc>
          <w:tcPr>
            <w:tcW w:w="5500" w:type="dxa"/>
            <w:tcBorders>
              <w:top w:val="single" w:sz="8" w:space="0" w:color="auto"/>
              <w:left w:val="double" w:sz="6" w:space="0" w:color="auto"/>
              <w:bottom w:val="single" w:sz="8" w:space="0" w:color="auto"/>
              <w:right w:val="single" w:sz="8" w:space="0" w:color="000000"/>
            </w:tcBorders>
            <w:vAlign w:val="center"/>
            <w:hideMark/>
          </w:tcPr>
          <w:p w:rsidR="0040076B" w:rsidRPr="009E3DCF" w:rsidRDefault="0040076B" w:rsidP="00816B84">
            <w:r w:rsidRPr="009E3DCF">
              <w:t xml:space="preserve">             bežné príjmy RO</w:t>
            </w:r>
          </w:p>
        </w:tc>
        <w:tc>
          <w:tcPr>
            <w:tcW w:w="3856" w:type="dxa"/>
            <w:tcBorders>
              <w:top w:val="nil"/>
              <w:left w:val="nil"/>
              <w:bottom w:val="single" w:sz="8" w:space="0" w:color="auto"/>
              <w:right w:val="double" w:sz="6" w:space="0" w:color="auto"/>
            </w:tcBorders>
            <w:vAlign w:val="bottom"/>
            <w:hideMark/>
          </w:tcPr>
          <w:p w:rsidR="0040076B" w:rsidRPr="009E3DCF" w:rsidRDefault="0040076B" w:rsidP="00816B84">
            <w:pPr>
              <w:jc w:val="right"/>
            </w:pPr>
            <w:r>
              <w:t>15 608,22</w:t>
            </w:r>
          </w:p>
        </w:tc>
      </w:tr>
      <w:tr w:rsidR="0040076B" w:rsidRPr="007C4D02" w:rsidTr="00816B84">
        <w:trPr>
          <w:trHeight w:val="300"/>
        </w:trPr>
        <w:tc>
          <w:tcPr>
            <w:tcW w:w="5500" w:type="dxa"/>
            <w:tcBorders>
              <w:top w:val="single" w:sz="8" w:space="0" w:color="auto"/>
              <w:left w:val="double" w:sz="6" w:space="0" w:color="auto"/>
              <w:bottom w:val="single" w:sz="8" w:space="0" w:color="auto"/>
              <w:right w:val="single" w:sz="8" w:space="0" w:color="000000"/>
            </w:tcBorders>
            <w:shd w:val="clear" w:color="auto" w:fill="C9C9C9"/>
            <w:vAlign w:val="center"/>
            <w:hideMark/>
          </w:tcPr>
          <w:p w:rsidR="0040076B" w:rsidRPr="009E3DCF" w:rsidRDefault="0040076B" w:rsidP="00816B84">
            <w:r w:rsidRPr="009E3DCF">
              <w:t>Bežné výdavky spolu</w:t>
            </w:r>
          </w:p>
        </w:tc>
        <w:tc>
          <w:tcPr>
            <w:tcW w:w="3856" w:type="dxa"/>
            <w:tcBorders>
              <w:top w:val="nil"/>
              <w:left w:val="nil"/>
              <w:bottom w:val="single" w:sz="8" w:space="0" w:color="auto"/>
              <w:right w:val="double" w:sz="6" w:space="0" w:color="auto"/>
            </w:tcBorders>
            <w:shd w:val="clear" w:color="auto" w:fill="C9C9C9"/>
            <w:vAlign w:val="center"/>
            <w:hideMark/>
          </w:tcPr>
          <w:p w:rsidR="0040076B" w:rsidRPr="009E3DCF" w:rsidRDefault="0040076B" w:rsidP="00816B84">
            <w:pPr>
              <w:jc w:val="right"/>
            </w:pPr>
            <w:r>
              <w:t>1 277 529,26</w:t>
            </w:r>
          </w:p>
        </w:tc>
      </w:tr>
      <w:tr w:rsidR="0040076B" w:rsidRPr="007C4D02" w:rsidTr="00816B84">
        <w:trPr>
          <w:trHeight w:val="300"/>
        </w:trPr>
        <w:tc>
          <w:tcPr>
            <w:tcW w:w="5500" w:type="dxa"/>
            <w:tcBorders>
              <w:top w:val="single" w:sz="8" w:space="0" w:color="auto"/>
              <w:left w:val="double" w:sz="6" w:space="0" w:color="auto"/>
              <w:bottom w:val="single" w:sz="4" w:space="0" w:color="auto"/>
              <w:right w:val="single" w:sz="8" w:space="0" w:color="000000"/>
            </w:tcBorders>
            <w:vAlign w:val="center"/>
            <w:hideMark/>
          </w:tcPr>
          <w:p w:rsidR="0040076B" w:rsidRPr="009E3DCF" w:rsidRDefault="0040076B" w:rsidP="00816B84">
            <w:r w:rsidRPr="009E3DCF">
              <w:t xml:space="preserve">z toho : bežné výdavky  obce </w:t>
            </w:r>
          </w:p>
        </w:tc>
        <w:tc>
          <w:tcPr>
            <w:tcW w:w="3856" w:type="dxa"/>
            <w:tcBorders>
              <w:top w:val="nil"/>
              <w:left w:val="nil"/>
              <w:bottom w:val="single" w:sz="4" w:space="0" w:color="auto"/>
              <w:right w:val="double" w:sz="6" w:space="0" w:color="auto"/>
            </w:tcBorders>
            <w:vAlign w:val="bottom"/>
            <w:hideMark/>
          </w:tcPr>
          <w:p w:rsidR="0040076B" w:rsidRPr="009E3DCF" w:rsidRDefault="0040076B" w:rsidP="00816B84">
            <w:pPr>
              <w:jc w:val="right"/>
            </w:pPr>
            <w:r>
              <w:t>671 373,05</w:t>
            </w:r>
          </w:p>
        </w:tc>
      </w:tr>
      <w:tr w:rsidR="0040076B" w:rsidRPr="007C4D02" w:rsidTr="00816B84">
        <w:trPr>
          <w:trHeight w:val="300"/>
        </w:trPr>
        <w:tc>
          <w:tcPr>
            <w:tcW w:w="5500" w:type="dxa"/>
            <w:tcBorders>
              <w:top w:val="single" w:sz="4" w:space="0" w:color="auto"/>
              <w:left w:val="single" w:sz="4" w:space="0" w:color="auto"/>
              <w:bottom w:val="single" w:sz="4" w:space="0" w:color="auto"/>
              <w:right w:val="single" w:sz="4" w:space="0" w:color="auto"/>
            </w:tcBorders>
            <w:vAlign w:val="center"/>
            <w:hideMark/>
          </w:tcPr>
          <w:p w:rsidR="0040076B" w:rsidRPr="009E3DCF" w:rsidRDefault="0040076B" w:rsidP="00816B84">
            <w:r w:rsidRPr="009E3DCF">
              <w:t xml:space="preserve">             bežné výdavky  RO</w:t>
            </w:r>
          </w:p>
        </w:tc>
        <w:tc>
          <w:tcPr>
            <w:tcW w:w="3856" w:type="dxa"/>
            <w:tcBorders>
              <w:top w:val="single" w:sz="4" w:space="0" w:color="auto"/>
              <w:left w:val="single" w:sz="4" w:space="0" w:color="auto"/>
              <w:bottom w:val="single" w:sz="4" w:space="0" w:color="auto"/>
              <w:right w:val="single" w:sz="4" w:space="0" w:color="auto"/>
            </w:tcBorders>
            <w:vAlign w:val="bottom"/>
            <w:hideMark/>
          </w:tcPr>
          <w:p w:rsidR="0040076B" w:rsidRPr="009E3DCF" w:rsidRDefault="0040076B" w:rsidP="00816B84">
            <w:pPr>
              <w:jc w:val="right"/>
            </w:pPr>
            <w:r>
              <w:t>606 156,21</w:t>
            </w:r>
          </w:p>
        </w:tc>
      </w:tr>
      <w:tr w:rsidR="0040076B" w:rsidRPr="007C4D02" w:rsidTr="00816B84">
        <w:trPr>
          <w:trHeight w:val="285"/>
        </w:trPr>
        <w:tc>
          <w:tcPr>
            <w:tcW w:w="5500" w:type="dxa"/>
            <w:tcBorders>
              <w:top w:val="single" w:sz="4" w:space="0" w:color="auto"/>
              <w:left w:val="double" w:sz="6" w:space="0" w:color="auto"/>
              <w:bottom w:val="single" w:sz="8" w:space="0" w:color="auto"/>
              <w:right w:val="single" w:sz="8" w:space="0" w:color="000000"/>
            </w:tcBorders>
            <w:shd w:val="clear" w:color="auto" w:fill="C9C9C9"/>
            <w:vAlign w:val="center"/>
            <w:hideMark/>
          </w:tcPr>
          <w:p w:rsidR="0040076B" w:rsidRPr="009E3DCF" w:rsidRDefault="0040076B" w:rsidP="00816B84">
            <w:r w:rsidRPr="009E3DCF">
              <w:rPr>
                <w:rStyle w:val="Zvraznenie"/>
                <w:b/>
                <w:bCs/>
              </w:rPr>
              <w:t>Bežný rozpočet</w:t>
            </w:r>
          </w:p>
        </w:tc>
        <w:tc>
          <w:tcPr>
            <w:tcW w:w="3856" w:type="dxa"/>
            <w:tcBorders>
              <w:top w:val="single" w:sz="4" w:space="0" w:color="auto"/>
              <w:left w:val="nil"/>
              <w:bottom w:val="single" w:sz="8" w:space="0" w:color="auto"/>
              <w:right w:val="double" w:sz="6" w:space="0" w:color="auto"/>
            </w:tcBorders>
            <w:shd w:val="clear" w:color="auto" w:fill="C9C9C9"/>
            <w:vAlign w:val="center"/>
            <w:hideMark/>
          </w:tcPr>
          <w:p w:rsidR="0040076B" w:rsidRPr="00656157" w:rsidRDefault="0040076B" w:rsidP="00816B84">
            <w:pPr>
              <w:jc w:val="right"/>
            </w:pPr>
            <w:r>
              <w:t>166 834,26</w:t>
            </w:r>
          </w:p>
        </w:tc>
      </w:tr>
      <w:tr w:rsidR="0040076B" w:rsidRPr="007336D6" w:rsidTr="00816B84">
        <w:trPr>
          <w:trHeight w:val="300"/>
        </w:trPr>
        <w:tc>
          <w:tcPr>
            <w:tcW w:w="5500" w:type="dxa"/>
            <w:tcBorders>
              <w:top w:val="single" w:sz="8" w:space="0" w:color="auto"/>
              <w:left w:val="double" w:sz="6" w:space="0" w:color="auto"/>
              <w:bottom w:val="single" w:sz="8" w:space="0" w:color="auto"/>
              <w:right w:val="single" w:sz="8" w:space="0" w:color="000000"/>
            </w:tcBorders>
            <w:shd w:val="clear" w:color="auto" w:fill="C9C9C9"/>
            <w:vAlign w:val="center"/>
            <w:hideMark/>
          </w:tcPr>
          <w:p w:rsidR="0040076B" w:rsidRPr="009E3DCF" w:rsidRDefault="0040076B" w:rsidP="00816B84">
            <w:r w:rsidRPr="009E3DCF">
              <w:t>Kapitálové  príjmy spolu</w:t>
            </w:r>
          </w:p>
        </w:tc>
        <w:tc>
          <w:tcPr>
            <w:tcW w:w="3856" w:type="dxa"/>
            <w:tcBorders>
              <w:top w:val="nil"/>
              <w:left w:val="nil"/>
              <w:bottom w:val="single" w:sz="8" w:space="0" w:color="auto"/>
              <w:right w:val="double" w:sz="6" w:space="0" w:color="auto"/>
            </w:tcBorders>
            <w:shd w:val="clear" w:color="auto" w:fill="C9C9C9"/>
            <w:vAlign w:val="center"/>
            <w:hideMark/>
          </w:tcPr>
          <w:p w:rsidR="0040076B" w:rsidRPr="009E3DCF" w:rsidRDefault="0040076B" w:rsidP="00816B84">
            <w:pPr>
              <w:jc w:val="right"/>
            </w:pPr>
            <w:r>
              <w:t>19 329,62</w:t>
            </w:r>
          </w:p>
        </w:tc>
      </w:tr>
      <w:tr w:rsidR="0040076B" w:rsidRPr="007C4D02" w:rsidTr="00816B84">
        <w:trPr>
          <w:trHeight w:val="300"/>
        </w:trPr>
        <w:tc>
          <w:tcPr>
            <w:tcW w:w="5500" w:type="dxa"/>
            <w:tcBorders>
              <w:top w:val="single" w:sz="8" w:space="0" w:color="auto"/>
              <w:left w:val="double" w:sz="6" w:space="0" w:color="auto"/>
              <w:bottom w:val="single" w:sz="8" w:space="0" w:color="auto"/>
              <w:right w:val="single" w:sz="8" w:space="0" w:color="000000"/>
            </w:tcBorders>
            <w:vAlign w:val="center"/>
            <w:hideMark/>
          </w:tcPr>
          <w:p w:rsidR="0040076B" w:rsidRPr="009E3DCF" w:rsidRDefault="0040076B" w:rsidP="00816B84">
            <w:r w:rsidRPr="009E3DCF">
              <w:t xml:space="preserve">z toho : kapitálové  príjmy obce </w:t>
            </w:r>
          </w:p>
        </w:tc>
        <w:tc>
          <w:tcPr>
            <w:tcW w:w="3856" w:type="dxa"/>
            <w:tcBorders>
              <w:top w:val="nil"/>
              <w:left w:val="nil"/>
              <w:bottom w:val="single" w:sz="8" w:space="0" w:color="auto"/>
              <w:right w:val="double" w:sz="6" w:space="0" w:color="auto"/>
            </w:tcBorders>
            <w:vAlign w:val="center"/>
            <w:hideMark/>
          </w:tcPr>
          <w:p w:rsidR="0040076B" w:rsidRPr="009E3DCF" w:rsidRDefault="0040076B" w:rsidP="00816B84">
            <w:pPr>
              <w:jc w:val="right"/>
              <w:rPr>
                <w:rStyle w:val="Zvraznenie"/>
                <w:i w:val="0"/>
                <w:iCs w:val="0"/>
              </w:rPr>
            </w:pPr>
            <w:r>
              <w:t>19 329,62</w:t>
            </w:r>
            <w:r w:rsidRPr="009E3DCF">
              <w:t xml:space="preserve">    </w:t>
            </w:r>
          </w:p>
        </w:tc>
      </w:tr>
      <w:tr w:rsidR="0040076B" w:rsidRPr="007C4D02" w:rsidTr="00816B84">
        <w:trPr>
          <w:trHeight w:val="300"/>
        </w:trPr>
        <w:tc>
          <w:tcPr>
            <w:tcW w:w="5500" w:type="dxa"/>
            <w:tcBorders>
              <w:top w:val="single" w:sz="8" w:space="0" w:color="auto"/>
              <w:left w:val="double" w:sz="6" w:space="0" w:color="auto"/>
              <w:bottom w:val="single" w:sz="8" w:space="0" w:color="auto"/>
              <w:right w:val="single" w:sz="8" w:space="0" w:color="000000"/>
            </w:tcBorders>
            <w:vAlign w:val="center"/>
            <w:hideMark/>
          </w:tcPr>
          <w:p w:rsidR="0040076B" w:rsidRPr="009E3DCF" w:rsidRDefault="0040076B" w:rsidP="00816B84">
            <w:r w:rsidRPr="009E3DCF">
              <w:t xml:space="preserve">             kapitálové  príjmy RO</w:t>
            </w:r>
          </w:p>
        </w:tc>
        <w:tc>
          <w:tcPr>
            <w:tcW w:w="3856" w:type="dxa"/>
            <w:tcBorders>
              <w:top w:val="nil"/>
              <w:left w:val="nil"/>
              <w:bottom w:val="single" w:sz="8" w:space="0" w:color="auto"/>
              <w:right w:val="double" w:sz="6" w:space="0" w:color="auto"/>
            </w:tcBorders>
            <w:vAlign w:val="center"/>
            <w:hideMark/>
          </w:tcPr>
          <w:p w:rsidR="0040076B" w:rsidRPr="009E3DCF" w:rsidRDefault="0040076B" w:rsidP="00816B84">
            <w:pPr>
              <w:jc w:val="right"/>
              <w:rPr>
                <w:rStyle w:val="Zvraznenie"/>
                <w:i w:val="0"/>
              </w:rPr>
            </w:pPr>
            <w:r w:rsidRPr="009E3DCF">
              <w:rPr>
                <w:rStyle w:val="Zvraznenie"/>
                <w:i w:val="0"/>
              </w:rPr>
              <w:t>0,00</w:t>
            </w:r>
          </w:p>
        </w:tc>
      </w:tr>
      <w:tr w:rsidR="0040076B" w:rsidRPr="007C4D02" w:rsidTr="00816B84">
        <w:trPr>
          <w:trHeight w:val="300"/>
        </w:trPr>
        <w:tc>
          <w:tcPr>
            <w:tcW w:w="5500" w:type="dxa"/>
            <w:tcBorders>
              <w:top w:val="single" w:sz="8" w:space="0" w:color="auto"/>
              <w:left w:val="double" w:sz="6" w:space="0" w:color="auto"/>
              <w:bottom w:val="single" w:sz="8" w:space="0" w:color="auto"/>
              <w:right w:val="single" w:sz="8" w:space="0" w:color="000000"/>
            </w:tcBorders>
            <w:shd w:val="clear" w:color="auto" w:fill="C9C9C9"/>
            <w:vAlign w:val="center"/>
            <w:hideMark/>
          </w:tcPr>
          <w:p w:rsidR="0040076B" w:rsidRPr="009E3DCF" w:rsidRDefault="0040076B" w:rsidP="00816B84">
            <w:r w:rsidRPr="009E3DCF">
              <w:t>Kapitálové  výdavky spolu</w:t>
            </w:r>
          </w:p>
        </w:tc>
        <w:tc>
          <w:tcPr>
            <w:tcW w:w="3856" w:type="dxa"/>
            <w:tcBorders>
              <w:top w:val="nil"/>
              <w:left w:val="nil"/>
              <w:bottom w:val="single" w:sz="4" w:space="0" w:color="auto"/>
              <w:right w:val="double" w:sz="6" w:space="0" w:color="auto"/>
            </w:tcBorders>
            <w:shd w:val="clear" w:color="auto" w:fill="C9C9C9"/>
            <w:vAlign w:val="center"/>
            <w:hideMark/>
          </w:tcPr>
          <w:p w:rsidR="0040076B" w:rsidRPr="009E3DCF" w:rsidRDefault="0040076B" w:rsidP="00816B84">
            <w:pPr>
              <w:jc w:val="right"/>
            </w:pPr>
            <w:r>
              <w:t>245 214,93</w:t>
            </w:r>
            <w:r w:rsidRPr="009E3DCF">
              <w:t xml:space="preserve">    </w:t>
            </w:r>
          </w:p>
        </w:tc>
      </w:tr>
      <w:tr w:rsidR="0040076B" w:rsidRPr="007336D6" w:rsidTr="00816B84">
        <w:trPr>
          <w:trHeight w:val="300"/>
        </w:trPr>
        <w:tc>
          <w:tcPr>
            <w:tcW w:w="5500" w:type="dxa"/>
            <w:tcBorders>
              <w:top w:val="single" w:sz="8" w:space="0" w:color="auto"/>
              <w:left w:val="double" w:sz="6" w:space="0" w:color="auto"/>
              <w:bottom w:val="single" w:sz="8" w:space="0" w:color="auto"/>
              <w:right w:val="single" w:sz="4" w:space="0" w:color="auto"/>
            </w:tcBorders>
            <w:vAlign w:val="center"/>
            <w:hideMark/>
          </w:tcPr>
          <w:p w:rsidR="0040076B" w:rsidRPr="009E3DCF" w:rsidRDefault="0040076B" w:rsidP="00816B84">
            <w:r w:rsidRPr="009E3DCF">
              <w:t xml:space="preserve">z toho : kapitálové  výdavky  obce </w:t>
            </w:r>
          </w:p>
        </w:tc>
        <w:tc>
          <w:tcPr>
            <w:tcW w:w="3856" w:type="dxa"/>
            <w:tcBorders>
              <w:top w:val="single" w:sz="4" w:space="0" w:color="auto"/>
              <w:left w:val="single" w:sz="4" w:space="0" w:color="auto"/>
              <w:bottom w:val="single" w:sz="4" w:space="0" w:color="auto"/>
              <w:right w:val="single" w:sz="4" w:space="0" w:color="auto"/>
            </w:tcBorders>
            <w:vAlign w:val="center"/>
            <w:hideMark/>
          </w:tcPr>
          <w:p w:rsidR="0040076B" w:rsidRPr="009E3DCF" w:rsidRDefault="0040076B" w:rsidP="00816B84">
            <w:pPr>
              <w:jc w:val="right"/>
              <w:rPr>
                <w:rStyle w:val="Zvraznenie"/>
                <w:i w:val="0"/>
                <w:iCs w:val="0"/>
              </w:rPr>
            </w:pPr>
            <w:r>
              <w:t>245 214,93</w:t>
            </w:r>
            <w:r w:rsidRPr="009E3DCF">
              <w:t xml:space="preserve">    </w:t>
            </w:r>
          </w:p>
        </w:tc>
      </w:tr>
      <w:tr w:rsidR="0040076B" w:rsidRPr="00C533FA" w:rsidTr="00816B84">
        <w:trPr>
          <w:trHeight w:val="300"/>
        </w:trPr>
        <w:tc>
          <w:tcPr>
            <w:tcW w:w="5500" w:type="dxa"/>
            <w:tcBorders>
              <w:top w:val="single" w:sz="8" w:space="0" w:color="auto"/>
              <w:left w:val="double" w:sz="6" w:space="0" w:color="auto"/>
              <w:bottom w:val="single" w:sz="8" w:space="0" w:color="auto"/>
              <w:right w:val="single" w:sz="8" w:space="0" w:color="000000"/>
            </w:tcBorders>
            <w:vAlign w:val="center"/>
            <w:hideMark/>
          </w:tcPr>
          <w:p w:rsidR="0040076B" w:rsidRPr="009E3DCF" w:rsidRDefault="0040076B" w:rsidP="00816B84">
            <w:r w:rsidRPr="009E3DCF">
              <w:t xml:space="preserve">             kapitálové  výdavky  RO</w:t>
            </w:r>
          </w:p>
        </w:tc>
        <w:tc>
          <w:tcPr>
            <w:tcW w:w="3856" w:type="dxa"/>
            <w:tcBorders>
              <w:top w:val="single" w:sz="4" w:space="0" w:color="auto"/>
              <w:left w:val="nil"/>
              <w:bottom w:val="single" w:sz="8" w:space="0" w:color="auto"/>
              <w:right w:val="double" w:sz="6" w:space="0" w:color="auto"/>
            </w:tcBorders>
            <w:vAlign w:val="center"/>
            <w:hideMark/>
          </w:tcPr>
          <w:p w:rsidR="0040076B" w:rsidRPr="009E3DCF" w:rsidRDefault="0040076B" w:rsidP="00816B84">
            <w:pPr>
              <w:jc w:val="right"/>
              <w:rPr>
                <w:rStyle w:val="Zvraznenie"/>
                <w:i w:val="0"/>
              </w:rPr>
            </w:pPr>
            <w:r>
              <w:rPr>
                <w:rStyle w:val="Zvraznenie"/>
                <w:i w:val="0"/>
              </w:rPr>
              <w:t>0</w:t>
            </w:r>
          </w:p>
        </w:tc>
      </w:tr>
      <w:tr w:rsidR="0040076B" w:rsidRPr="00AE531C" w:rsidTr="00816B84">
        <w:trPr>
          <w:trHeight w:val="285"/>
        </w:trPr>
        <w:tc>
          <w:tcPr>
            <w:tcW w:w="550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40076B" w:rsidRPr="009E3DCF" w:rsidRDefault="0040076B" w:rsidP="00816B84">
            <w:pPr>
              <w:rPr>
                <w:b/>
                <w:i/>
              </w:rPr>
            </w:pPr>
            <w:r w:rsidRPr="009E3DCF">
              <w:rPr>
                <w:b/>
                <w:i/>
              </w:rPr>
              <w:t xml:space="preserve">Kapitálový rozpočet </w:t>
            </w:r>
          </w:p>
        </w:tc>
        <w:tc>
          <w:tcPr>
            <w:tcW w:w="3856" w:type="dxa"/>
            <w:tcBorders>
              <w:top w:val="nil"/>
              <w:left w:val="nil"/>
              <w:bottom w:val="single" w:sz="8" w:space="0" w:color="auto"/>
              <w:right w:val="double" w:sz="6" w:space="0" w:color="auto"/>
            </w:tcBorders>
            <w:shd w:val="clear" w:color="auto" w:fill="D9D9D9"/>
            <w:vAlign w:val="center"/>
            <w:hideMark/>
          </w:tcPr>
          <w:p w:rsidR="0040076B" w:rsidRPr="0061267C" w:rsidRDefault="0040076B" w:rsidP="00816B84">
            <w:pPr>
              <w:jc w:val="right"/>
              <w:rPr>
                <w:highlight w:val="lightGray"/>
              </w:rPr>
            </w:pPr>
            <w:r>
              <w:rPr>
                <w:highlight w:val="lightGray"/>
              </w:rPr>
              <w:t>-225 885,31</w:t>
            </w:r>
          </w:p>
        </w:tc>
      </w:tr>
      <w:tr w:rsidR="0040076B" w:rsidRPr="00AE531C" w:rsidTr="00816B84">
        <w:trPr>
          <w:trHeight w:val="285"/>
        </w:trPr>
        <w:tc>
          <w:tcPr>
            <w:tcW w:w="5500" w:type="dxa"/>
            <w:tcBorders>
              <w:top w:val="single" w:sz="8" w:space="0" w:color="auto"/>
              <w:left w:val="double" w:sz="6" w:space="0" w:color="auto"/>
              <w:bottom w:val="single" w:sz="8" w:space="0" w:color="auto"/>
              <w:right w:val="single" w:sz="8" w:space="0" w:color="000000"/>
            </w:tcBorders>
            <w:shd w:val="clear" w:color="auto" w:fill="92D050"/>
            <w:vAlign w:val="center"/>
            <w:hideMark/>
          </w:tcPr>
          <w:p w:rsidR="0040076B" w:rsidRPr="0061267C" w:rsidRDefault="0040076B" w:rsidP="00816B84">
            <w:r w:rsidRPr="0061267C">
              <w:rPr>
                <w:rStyle w:val="Zvraznenie"/>
                <w:b/>
                <w:bCs/>
              </w:rPr>
              <w:t>Prebytok/schodok bežného a kapitálového rozpočtu</w:t>
            </w:r>
          </w:p>
        </w:tc>
        <w:tc>
          <w:tcPr>
            <w:tcW w:w="3856" w:type="dxa"/>
            <w:tcBorders>
              <w:top w:val="nil"/>
              <w:left w:val="nil"/>
              <w:bottom w:val="single" w:sz="8" w:space="0" w:color="auto"/>
              <w:right w:val="double" w:sz="6" w:space="0" w:color="auto"/>
            </w:tcBorders>
            <w:shd w:val="clear" w:color="auto" w:fill="92D050"/>
            <w:vAlign w:val="center"/>
            <w:hideMark/>
          </w:tcPr>
          <w:p w:rsidR="0040076B" w:rsidRPr="0061267C" w:rsidRDefault="0040076B" w:rsidP="00816B84">
            <w:pPr>
              <w:jc w:val="right"/>
              <w:rPr>
                <w:b/>
                <w:strike/>
              </w:rPr>
            </w:pPr>
            <w:r>
              <w:rPr>
                <w:b/>
              </w:rPr>
              <w:t>-59 051,05</w:t>
            </w:r>
          </w:p>
        </w:tc>
      </w:tr>
      <w:tr w:rsidR="0040076B" w:rsidRPr="007C4D02" w:rsidTr="00816B84">
        <w:trPr>
          <w:trHeight w:val="285"/>
        </w:trPr>
        <w:tc>
          <w:tcPr>
            <w:tcW w:w="5500"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40076B" w:rsidRPr="009E3DCF" w:rsidRDefault="0040076B" w:rsidP="00816B84">
            <w:pPr>
              <w:rPr>
                <w:rStyle w:val="Zvraznenie"/>
                <w:b/>
                <w:bCs/>
              </w:rPr>
            </w:pPr>
            <w:r w:rsidRPr="009E3DCF">
              <w:rPr>
                <w:rStyle w:val="Zvraznenie"/>
                <w:b/>
              </w:rPr>
              <w:t>Vylúčenie z prebytku/Úprava schodku HČ</w:t>
            </w:r>
          </w:p>
        </w:tc>
        <w:tc>
          <w:tcPr>
            <w:tcW w:w="3856" w:type="dxa"/>
            <w:tcBorders>
              <w:top w:val="nil"/>
              <w:left w:val="nil"/>
              <w:bottom w:val="single" w:sz="8" w:space="0" w:color="auto"/>
              <w:right w:val="double" w:sz="6" w:space="0" w:color="auto"/>
            </w:tcBorders>
            <w:shd w:val="clear" w:color="auto" w:fill="FFFFFF"/>
            <w:vAlign w:val="center"/>
            <w:hideMark/>
          </w:tcPr>
          <w:p w:rsidR="0040076B" w:rsidRPr="009E3DCF" w:rsidRDefault="0040076B" w:rsidP="00816B84">
            <w:pPr>
              <w:jc w:val="right"/>
            </w:pPr>
            <w:r>
              <w:t>-21 823,12</w:t>
            </w:r>
          </w:p>
        </w:tc>
      </w:tr>
      <w:tr w:rsidR="0040076B" w:rsidRPr="007C4D02" w:rsidTr="001614CD">
        <w:trPr>
          <w:trHeight w:val="622"/>
        </w:trPr>
        <w:tc>
          <w:tcPr>
            <w:tcW w:w="5500" w:type="dxa"/>
            <w:tcBorders>
              <w:top w:val="single" w:sz="8" w:space="0" w:color="auto"/>
              <w:left w:val="double" w:sz="6" w:space="0" w:color="auto"/>
              <w:bottom w:val="single" w:sz="8" w:space="0" w:color="auto"/>
              <w:right w:val="single" w:sz="8" w:space="0" w:color="000000"/>
            </w:tcBorders>
            <w:shd w:val="clear" w:color="auto" w:fill="ACA4D4"/>
            <w:vAlign w:val="center"/>
            <w:hideMark/>
          </w:tcPr>
          <w:p w:rsidR="0040076B" w:rsidRPr="009E3DCF" w:rsidRDefault="0040076B" w:rsidP="00816B84">
            <w:pPr>
              <w:rPr>
                <w:rStyle w:val="Zvraznenie"/>
                <w:b/>
              </w:rPr>
            </w:pPr>
            <w:r w:rsidRPr="009E3DCF">
              <w:rPr>
                <w:rStyle w:val="Zvraznenie"/>
                <w:b/>
              </w:rPr>
              <w:t xml:space="preserve">Upravený prebytok/schodok </w:t>
            </w:r>
            <w:r w:rsidRPr="009E3DCF">
              <w:rPr>
                <w:rStyle w:val="Zvraznenie"/>
                <w:b/>
                <w:bCs/>
              </w:rPr>
              <w:t>bežného a kapitálového rozpočtu</w:t>
            </w:r>
          </w:p>
        </w:tc>
        <w:tc>
          <w:tcPr>
            <w:tcW w:w="3856" w:type="dxa"/>
            <w:tcBorders>
              <w:top w:val="nil"/>
              <w:left w:val="nil"/>
              <w:bottom w:val="single" w:sz="4" w:space="0" w:color="auto"/>
              <w:right w:val="double" w:sz="6" w:space="0" w:color="auto"/>
            </w:tcBorders>
            <w:shd w:val="clear" w:color="auto" w:fill="ACA4D4"/>
            <w:vAlign w:val="center"/>
            <w:hideMark/>
          </w:tcPr>
          <w:p w:rsidR="0040076B" w:rsidRPr="003A32D5" w:rsidRDefault="0040076B" w:rsidP="00816B84">
            <w:pPr>
              <w:jc w:val="right"/>
              <w:rPr>
                <w:b/>
              </w:rPr>
            </w:pPr>
            <w:r w:rsidRPr="00F83491">
              <w:rPr>
                <w:b/>
              </w:rPr>
              <w:t>-</w:t>
            </w:r>
            <w:r w:rsidR="00F56D04">
              <w:rPr>
                <w:b/>
              </w:rPr>
              <w:t>80 874,17</w:t>
            </w:r>
          </w:p>
        </w:tc>
      </w:tr>
      <w:tr w:rsidR="0040076B" w:rsidRPr="00FB23A8" w:rsidTr="001614CD">
        <w:trPr>
          <w:trHeight w:val="300"/>
        </w:trPr>
        <w:tc>
          <w:tcPr>
            <w:tcW w:w="5500" w:type="dxa"/>
            <w:tcBorders>
              <w:top w:val="single" w:sz="8" w:space="0" w:color="auto"/>
              <w:left w:val="double" w:sz="6" w:space="0" w:color="auto"/>
              <w:bottom w:val="single" w:sz="8" w:space="0" w:color="auto"/>
              <w:right w:val="single" w:sz="4" w:space="0" w:color="auto"/>
            </w:tcBorders>
            <w:vAlign w:val="center"/>
            <w:hideMark/>
          </w:tcPr>
          <w:p w:rsidR="0040076B" w:rsidRDefault="0040076B" w:rsidP="00816B84">
            <w:r w:rsidRPr="00FB23A8">
              <w:t xml:space="preserve">Príjmové finančné operácie </w:t>
            </w:r>
            <w:r>
              <w:t>s výnimkou cudzích prostr.</w:t>
            </w:r>
          </w:p>
          <w:p w:rsidR="0040076B" w:rsidRDefault="0040076B" w:rsidP="00816B84">
            <w:r>
              <w:t>- čerpanie z rezervného fondu</w:t>
            </w:r>
          </w:p>
          <w:p w:rsidR="0040076B" w:rsidRPr="00FB23A8" w:rsidRDefault="0040076B" w:rsidP="00816B84">
            <w:r>
              <w:t>- výrub stromov</w:t>
            </w:r>
          </w:p>
          <w:p w:rsidR="0040076B" w:rsidRDefault="0040076B" w:rsidP="00816B84">
            <w:r w:rsidRPr="00FB23A8">
              <w:t>- zapojenie do rozpočtu  školskej jedálne</w:t>
            </w:r>
          </w:p>
          <w:p w:rsidR="0040076B" w:rsidRDefault="0040076B" w:rsidP="00816B84">
            <w:r>
              <w:t>- FO v Základnej škole</w:t>
            </w:r>
          </w:p>
          <w:p w:rsidR="0040076B" w:rsidRPr="00FB23A8" w:rsidRDefault="0040076B" w:rsidP="00816B84">
            <w:r>
              <w:t>SPOLU:</w:t>
            </w:r>
          </w:p>
        </w:tc>
        <w:tc>
          <w:tcPr>
            <w:tcW w:w="3856" w:type="dxa"/>
            <w:tcBorders>
              <w:top w:val="single" w:sz="4" w:space="0" w:color="auto"/>
              <w:left w:val="single" w:sz="4" w:space="0" w:color="auto"/>
              <w:bottom w:val="single" w:sz="4" w:space="0" w:color="auto"/>
              <w:right w:val="single" w:sz="4" w:space="0" w:color="auto"/>
            </w:tcBorders>
            <w:vAlign w:val="center"/>
            <w:hideMark/>
          </w:tcPr>
          <w:p w:rsidR="0040076B" w:rsidRDefault="0040076B" w:rsidP="00816B84">
            <w:pPr>
              <w:jc w:val="right"/>
            </w:pPr>
          </w:p>
          <w:p w:rsidR="0040076B" w:rsidRPr="00C533FA" w:rsidRDefault="0040076B" w:rsidP="00816B84">
            <w:pPr>
              <w:jc w:val="right"/>
            </w:pPr>
            <w:r>
              <w:t>114 559,89</w:t>
            </w:r>
          </w:p>
          <w:p w:rsidR="0040076B" w:rsidRDefault="0040076B" w:rsidP="00816B84">
            <w:pPr>
              <w:jc w:val="right"/>
            </w:pPr>
            <w:r>
              <w:t xml:space="preserve">                    1 785,60                            </w:t>
            </w:r>
          </w:p>
          <w:p w:rsidR="0040076B" w:rsidRPr="00C533FA" w:rsidRDefault="0040076B" w:rsidP="00816B84">
            <w:pPr>
              <w:jc w:val="right"/>
            </w:pPr>
            <w:r>
              <w:t xml:space="preserve">                         8 530,27                      </w:t>
            </w:r>
          </w:p>
          <w:p w:rsidR="0040076B" w:rsidRDefault="0040076B" w:rsidP="00816B84">
            <w:r>
              <w:t xml:space="preserve">                                                 5 539,14            </w:t>
            </w:r>
          </w:p>
          <w:p w:rsidR="0040076B" w:rsidRPr="00C533FA" w:rsidRDefault="0040076B" w:rsidP="00816B84">
            <w:pPr>
              <w:jc w:val="right"/>
            </w:pPr>
            <w:r>
              <w:t xml:space="preserve">130 414,90    </w:t>
            </w:r>
          </w:p>
        </w:tc>
      </w:tr>
      <w:tr w:rsidR="0040076B" w:rsidRPr="00AE531C" w:rsidTr="00816B84">
        <w:trPr>
          <w:trHeight w:val="300"/>
        </w:trPr>
        <w:tc>
          <w:tcPr>
            <w:tcW w:w="5500" w:type="dxa"/>
            <w:tcBorders>
              <w:top w:val="single" w:sz="8" w:space="0" w:color="auto"/>
              <w:left w:val="double" w:sz="6" w:space="0" w:color="auto"/>
              <w:bottom w:val="single" w:sz="8" w:space="0" w:color="auto"/>
              <w:right w:val="single" w:sz="8" w:space="0" w:color="000000"/>
            </w:tcBorders>
            <w:vAlign w:val="center"/>
            <w:hideMark/>
          </w:tcPr>
          <w:p w:rsidR="0040076B" w:rsidRDefault="0040076B" w:rsidP="00816B84">
            <w:r w:rsidRPr="00FB23A8">
              <w:lastRenderedPageBreak/>
              <w:t>Výdavkové finančné operácie</w:t>
            </w:r>
            <w:r>
              <w:t xml:space="preserve"> s výnimkou cudzích pros.</w:t>
            </w:r>
          </w:p>
          <w:p w:rsidR="0040076B" w:rsidRDefault="0040076B" w:rsidP="00816B84">
            <w:r>
              <w:t>-</w:t>
            </w:r>
            <w:r w:rsidRPr="00FB23A8">
              <w:t xml:space="preserve"> splácanie istiny ŠFRB</w:t>
            </w:r>
          </w:p>
          <w:p w:rsidR="0040076B" w:rsidRDefault="0040076B" w:rsidP="00816B84">
            <w:r>
              <w:t>- vrátenie zábezpeky ŠJ pri ZŠ</w:t>
            </w:r>
          </w:p>
          <w:p w:rsidR="0040076B" w:rsidRPr="00FB23A8" w:rsidRDefault="0040076B" w:rsidP="00816B84">
            <w:r>
              <w:t>SPOLU:</w:t>
            </w:r>
          </w:p>
        </w:tc>
        <w:tc>
          <w:tcPr>
            <w:tcW w:w="3856" w:type="dxa"/>
            <w:tcBorders>
              <w:top w:val="nil"/>
              <w:left w:val="nil"/>
              <w:bottom w:val="single" w:sz="4" w:space="0" w:color="auto"/>
              <w:right w:val="double" w:sz="6" w:space="0" w:color="auto"/>
            </w:tcBorders>
            <w:vAlign w:val="center"/>
            <w:hideMark/>
          </w:tcPr>
          <w:p w:rsidR="0040076B" w:rsidRPr="00C533FA" w:rsidRDefault="0040076B" w:rsidP="001614CD">
            <w:pPr>
              <w:pBdr>
                <w:top w:val="single" w:sz="4" w:space="1" w:color="auto"/>
                <w:left w:val="single" w:sz="4" w:space="4" w:color="auto"/>
                <w:bottom w:val="single" w:sz="4" w:space="1" w:color="auto"/>
                <w:right w:val="single" w:sz="4" w:space="4" w:color="auto"/>
                <w:between w:val="single" w:sz="4" w:space="1" w:color="auto"/>
                <w:bar w:val="single" w:sz="4" w:color="auto"/>
              </w:pBdr>
              <w:jc w:val="right"/>
            </w:pPr>
          </w:p>
          <w:p w:rsidR="0040076B" w:rsidRPr="00C533FA" w:rsidRDefault="0040076B" w:rsidP="001614CD">
            <w:pPr>
              <w:pBdr>
                <w:top w:val="single" w:sz="4" w:space="1" w:color="auto"/>
                <w:left w:val="single" w:sz="4" w:space="4" w:color="auto"/>
                <w:bottom w:val="single" w:sz="4" w:space="1" w:color="auto"/>
                <w:right w:val="single" w:sz="4" w:space="4" w:color="auto"/>
                <w:between w:val="single" w:sz="4" w:space="1" w:color="auto"/>
                <w:bar w:val="single" w:sz="4" w:color="auto"/>
              </w:pBdr>
              <w:jc w:val="right"/>
            </w:pPr>
            <w:r>
              <w:t>16 651,91</w:t>
            </w:r>
          </w:p>
          <w:p w:rsidR="0040076B" w:rsidRDefault="0040076B" w:rsidP="001614CD">
            <w:pPr>
              <w:pBdr>
                <w:top w:val="single" w:sz="4" w:space="1" w:color="auto"/>
                <w:left w:val="single" w:sz="4" w:space="4" w:color="auto"/>
                <w:bottom w:val="single" w:sz="4" w:space="1" w:color="auto"/>
                <w:right w:val="single" w:sz="4" w:space="4" w:color="auto"/>
                <w:between w:val="single" w:sz="4" w:space="1" w:color="auto"/>
                <w:bar w:val="single" w:sz="4" w:color="auto"/>
              </w:pBdr>
              <w:jc w:val="right"/>
            </w:pPr>
            <w:r>
              <w:t xml:space="preserve">                                                98,50</w:t>
            </w:r>
          </w:p>
          <w:p w:rsidR="0040076B" w:rsidRPr="00C533FA" w:rsidRDefault="0040076B" w:rsidP="00816B84">
            <w:pPr>
              <w:jc w:val="right"/>
            </w:pPr>
            <w:r>
              <w:t>16 750,41</w:t>
            </w:r>
          </w:p>
        </w:tc>
      </w:tr>
      <w:tr w:rsidR="0040076B" w:rsidRPr="00AE531C" w:rsidTr="00816B84">
        <w:trPr>
          <w:trHeight w:val="285"/>
        </w:trPr>
        <w:tc>
          <w:tcPr>
            <w:tcW w:w="5500" w:type="dxa"/>
            <w:tcBorders>
              <w:top w:val="single" w:sz="8" w:space="0" w:color="auto"/>
              <w:left w:val="double" w:sz="6" w:space="0" w:color="auto"/>
              <w:bottom w:val="single" w:sz="8" w:space="0" w:color="auto"/>
              <w:right w:val="single" w:sz="8" w:space="0" w:color="000000"/>
            </w:tcBorders>
            <w:shd w:val="clear" w:color="auto" w:fill="92D050"/>
            <w:vAlign w:val="center"/>
            <w:hideMark/>
          </w:tcPr>
          <w:p w:rsidR="0040076B" w:rsidRPr="00F83491" w:rsidRDefault="0040076B" w:rsidP="00816B84">
            <w:r w:rsidRPr="00F83491">
              <w:rPr>
                <w:rStyle w:val="Zvraznenie"/>
                <w:b/>
                <w:bCs/>
              </w:rPr>
              <w:t>Rozdiel finančných operácií</w:t>
            </w:r>
          </w:p>
        </w:tc>
        <w:tc>
          <w:tcPr>
            <w:tcW w:w="3856" w:type="dxa"/>
            <w:tcBorders>
              <w:top w:val="single" w:sz="4" w:space="0" w:color="auto"/>
              <w:left w:val="nil"/>
              <w:bottom w:val="single" w:sz="8" w:space="0" w:color="auto"/>
              <w:right w:val="double" w:sz="6" w:space="0" w:color="auto"/>
            </w:tcBorders>
            <w:shd w:val="clear" w:color="auto" w:fill="92D050"/>
            <w:vAlign w:val="center"/>
            <w:hideMark/>
          </w:tcPr>
          <w:p w:rsidR="0040076B" w:rsidRPr="00F83491" w:rsidRDefault="0040076B" w:rsidP="00816B84">
            <w:pPr>
              <w:ind w:left="720"/>
              <w:jc w:val="right"/>
              <w:rPr>
                <w:b/>
              </w:rPr>
            </w:pPr>
            <w:r w:rsidRPr="00F83491">
              <w:rPr>
                <w:b/>
              </w:rPr>
              <w:t>1</w:t>
            </w:r>
            <w:r>
              <w:rPr>
                <w:b/>
              </w:rPr>
              <w:t>13 664,49</w:t>
            </w:r>
          </w:p>
        </w:tc>
      </w:tr>
      <w:tr w:rsidR="0040076B" w:rsidRPr="00C13E07" w:rsidTr="00816B84">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500" w:type="dxa"/>
            <w:shd w:val="clear" w:color="auto" w:fill="auto"/>
            <w:hideMark/>
          </w:tcPr>
          <w:p w:rsidR="0040076B" w:rsidRPr="00FB23A8" w:rsidRDefault="0040076B" w:rsidP="00816B84">
            <w:pPr>
              <w:ind w:left="-85"/>
              <w:rPr>
                <w:caps/>
              </w:rPr>
            </w:pPr>
            <w:r w:rsidRPr="00FB23A8">
              <w:rPr>
                <w:caps/>
              </w:rPr>
              <w:t xml:space="preserve">Príjmy spolu  </w:t>
            </w:r>
          </w:p>
        </w:tc>
        <w:tc>
          <w:tcPr>
            <w:tcW w:w="3856" w:type="dxa"/>
            <w:shd w:val="clear" w:color="auto" w:fill="auto"/>
            <w:hideMark/>
          </w:tcPr>
          <w:p w:rsidR="0040076B" w:rsidRPr="004B3181" w:rsidRDefault="0040076B" w:rsidP="00816B84">
            <w:pPr>
              <w:ind w:right="-51"/>
              <w:jc w:val="right"/>
            </w:pPr>
            <w:r>
              <w:t>1 594 108,04</w:t>
            </w:r>
          </w:p>
        </w:tc>
      </w:tr>
      <w:tr w:rsidR="0040076B" w:rsidRPr="007C4D02" w:rsidTr="00816B84">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500" w:type="dxa"/>
            <w:shd w:val="clear" w:color="auto" w:fill="auto"/>
            <w:hideMark/>
          </w:tcPr>
          <w:p w:rsidR="0040076B" w:rsidRPr="00FB23A8" w:rsidRDefault="0040076B" w:rsidP="00816B84">
            <w:pPr>
              <w:ind w:left="-85"/>
            </w:pPr>
            <w:r w:rsidRPr="00FB23A8">
              <w:rPr>
                <w:caps/>
              </w:rPr>
              <w:t>VÝDAVKY</w:t>
            </w:r>
            <w:r w:rsidRPr="00FB23A8">
              <w:t xml:space="preserve"> SPOLU</w:t>
            </w:r>
          </w:p>
        </w:tc>
        <w:tc>
          <w:tcPr>
            <w:tcW w:w="3856" w:type="dxa"/>
            <w:shd w:val="clear" w:color="auto" w:fill="auto"/>
            <w:hideMark/>
          </w:tcPr>
          <w:p w:rsidR="0040076B" w:rsidRPr="007C4D02" w:rsidRDefault="0040076B" w:rsidP="00816B84">
            <w:pPr>
              <w:ind w:right="-51"/>
              <w:jc w:val="right"/>
            </w:pPr>
            <w:r>
              <w:t>1 539 494,60</w:t>
            </w:r>
          </w:p>
        </w:tc>
      </w:tr>
      <w:tr w:rsidR="0040076B" w:rsidRPr="00AE531C" w:rsidTr="00816B84">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500" w:type="dxa"/>
            <w:shd w:val="clear" w:color="auto" w:fill="auto"/>
            <w:hideMark/>
          </w:tcPr>
          <w:p w:rsidR="0040076B" w:rsidRPr="00FB23A8" w:rsidRDefault="0040076B" w:rsidP="00816B84">
            <w:pPr>
              <w:ind w:left="-85"/>
            </w:pPr>
            <w:r w:rsidRPr="00FB23A8">
              <w:rPr>
                <w:rStyle w:val="Zvraznenie"/>
                <w:b/>
                <w:bCs/>
              </w:rPr>
              <w:t xml:space="preserve">Hospodárenie obce </w:t>
            </w:r>
          </w:p>
        </w:tc>
        <w:tc>
          <w:tcPr>
            <w:tcW w:w="3856" w:type="dxa"/>
            <w:shd w:val="clear" w:color="auto" w:fill="auto"/>
            <w:hideMark/>
          </w:tcPr>
          <w:p w:rsidR="0040076B" w:rsidRPr="004B3181" w:rsidRDefault="0040076B" w:rsidP="00816B84">
            <w:pPr>
              <w:ind w:right="-51"/>
              <w:jc w:val="right"/>
              <w:rPr>
                <w:b/>
              </w:rPr>
            </w:pPr>
            <w:r>
              <w:rPr>
                <w:b/>
              </w:rPr>
              <w:t>54 613,44</w:t>
            </w:r>
          </w:p>
        </w:tc>
      </w:tr>
      <w:tr w:rsidR="0040076B" w:rsidRPr="007C4D02" w:rsidTr="00816B84">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500" w:type="dxa"/>
            <w:shd w:val="clear" w:color="auto" w:fill="auto"/>
            <w:vAlign w:val="center"/>
            <w:hideMark/>
          </w:tcPr>
          <w:p w:rsidR="0040076B" w:rsidRPr="00FB23A8" w:rsidRDefault="0040076B" w:rsidP="00816B84">
            <w:pPr>
              <w:rPr>
                <w:rStyle w:val="Zvraznenie"/>
                <w:b/>
                <w:bCs/>
              </w:rPr>
            </w:pPr>
            <w:r w:rsidRPr="00FB23A8">
              <w:rPr>
                <w:rStyle w:val="Zvraznenie"/>
                <w:b/>
              </w:rPr>
              <w:t>Vylúčenie z prebytku /Úprava schodku HČ</w:t>
            </w:r>
          </w:p>
        </w:tc>
        <w:tc>
          <w:tcPr>
            <w:tcW w:w="3856" w:type="dxa"/>
            <w:shd w:val="clear" w:color="auto" w:fill="auto"/>
            <w:hideMark/>
          </w:tcPr>
          <w:p w:rsidR="0040076B" w:rsidRPr="007C4D02" w:rsidRDefault="0040076B" w:rsidP="00816B84">
            <w:pPr>
              <w:ind w:right="-51"/>
              <w:jc w:val="right"/>
            </w:pPr>
            <w:r>
              <w:t>-21 823,12</w:t>
            </w:r>
          </w:p>
        </w:tc>
      </w:tr>
      <w:tr w:rsidR="0040076B" w:rsidRPr="00502F83" w:rsidTr="00816B84">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500" w:type="dxa"/>
            <w:shd w:val="clear" w:color="auto" w:fill="FFFF00"/>
            <w:hideMark/>
          </w:tcPr>
          <w:p w:rsidR="0040076B" w:rsidRPr="00FB23A8" w:rsidRDefault="0040076B" w:rsidP="00816B84">
            <w:pPr>
              <w:ind w:left="-85"/>
            </w:pPr>
            <w:r w:rsidRPr="00FB23A8">
              <w:rPr>
                <w:rStyle w:val="Zvraznenie"/>
                <w:b/>
                <w:bCs/>
              </w:rPr>
              <w:t>Upravené hospodárenie obce</w:t>
            </w:r>
          </w:p>
        </w:tc>
        <w:tc>
          <w:tcPr>
            <w:tcW w:w="3856" w:type="dxa"/>
            <w:shd w:val="clear" w:color="auto" w:fill="FFFF00"/>
            <w:hideMark/>
          </w:tcPr>
          <w:p w:rsidR="0040076B" w:rsidRPr="00502F83" w:rsidRDefault="0040076B" w:rsidP="00816B84">
            <w:pPr>
              <w:ind w:right="-51"/>
              <w:jc w:val="right"/>
              <w:rPr>
                <w:b/>
              </w:rPr>
            </w:pPr>
            <w:r>
              <w:rPr>
                <w:b/>
              </w:rPr>
              <w:t>32 790,32</w:t>
            </w:r>
          </w:p>
        </w:tc>
      </w:tr>
    </w:tbl>
    <w:p w:rsidR="0040076B" w:rsidRPr="0017511B" w:rsidRDefault="0040076B" w:rsidP="0040076B">
      <w:pPr>
        <w:tabs>
          <w:tab w:val="right" w:pos="5040"/>
        </w:tabs>
        <w:jc w:val="both"/>
        <w:rPr>
          <w:b/>
          <w:sz w:val="28"/>
          <w:szCs w:val="28"/>
        </w:rPr>
      </w:pPr>
    </w:p>
    <w:p w:rsidR="00700D17" w:rsidRDefault="00A05DA7" w:rsidP="00700D17">
      <w:pPr>
        <w:pStyle w:val="Odsekzoznamu"/>
        <w:numPr>
          <w:ilvl w:val="1"/>
          <w:numId w:val="20"/>
        </w:numPr>
        <w:suppressAutoHyphens w:val="0"/>
        <w:spacing w:line="360" w:lineRule="auto"/>
        <w:jc w:val="both"/>
        <w:rPr>
          <w:b/>
        </w:rPr>
      </w:pPr>
      <w:r w:rsidRPr="00390FA2">
        <w:rPr>
          <w:b/>
        </w:rPr>
        <w:t>Rozpočet na roky 20</w:t>
      </w:r>
      <w:r w:rsidR="00CF446B" w:rsidRPr="00390FA2">
        <w:rPr>
          <w:b/>
        </w:rPr>
        <w:t>2</w:t>
      </w:r>
      <w:r w:rsidR="0040076B" w:rsidRPr="00390FA2">
        <w:rPr>
          <w:b/>
        </w:rPr>
        <w:t>5</w:t>
      </w:r>
      <w:r w:rsidR="00CF446B" w:rsidRPr="00390FA2">
        <w:rPr>
          <w:b/>
        </w:rPr>
        <w:t xml:space="preserve"> </w:t>
      </w:r>
      <w:r w:rsidR="00700D17" w:rsidRPr="00390FA2">
        <w:rPr>
          <w:b/>
        </w:rPr>
        <w:t>–</w:t>
      </w:r>
      <w:r w:rsidRPr="00390FA2">
        <w:rPr>
          <w:b/>
        </w:rPr>
        <w:t xml:space="preserve"> 202</w:t>
      </w:r>
      <w:r w:rsidR="0040076B" w:rsidRPr="00390FA2">
        <w:rPr>
          <w:b/>
        </w:rPr>
        <w:t>7</w:t>
      </w:r>
    </w:p>
    <w:p w:rsidR="00FC37F2" w:rsidRPr="00390FA2" w:rsidRDefault="00FC37F2" w:rsidP="00FC37F2">
      <w:pPr>
        <w:pStyle w:val="Odsekzoznamu"/>
        <w:suppressAutoHyphens w:val="0"/>
        <w:spacing w:line="360" w:lineRule="auto"/>
        <w:ind w:left="644"/>
        <w:jc w:val="both"/>
        <w:rPr>
          <w:b/>
        </w:rPr>
      </w:pPr>
    </w:p>
    <w:tbl>
      <w:tblPr>
        <w:tblW w:w="9356" w:type="dxa"/>
        <w:tblInd w:w="-5" w:type="dxa"/>
        <w:tblLayout w:type="fixed"/>
        <w:tblCellMar>
          <w:left w:w="70" w:type="dxa"/>
          <w:right w:w="70" w:type="dxa"/>
        </w:tblCellMar>
        <w:tblLook w:val="04A0" w:firstRow="1" w:lastRow="0" w:firstColumn="1" w:lastColumn="0" w:noHBand="0" w:noVBand="1"/>
      </w:tblPr>
      <w:tblGrid>
        <w:gridCol w:w="160"/>
        <w:gridCol w:w="160"/>
        <w:gridCol w:w="3508"/>
        <w:gridCol w:w="1701"/>
        <w:gridCol w:w="1417"/>
        <w:gridCol w:w="1276"/>
        <w:gridCol w:w="1134"/>
      </w:tblGrid>
      <w:tr w:rsidR="00700D17" w:rsidRPr="00390FA2" w:rsidTr="00454C27">
        <w:trPr>
          <w:trHeight w:val="852"/>
        </w:trPr>
        <w:tc>
          <w:tcPr>
            <w:tcW w:w="3828" w:type="dxa"/>
            <w:gridSpan w:val="3"/>
            <w:vMerge w:val="restart"/>
            <w:tcBorders>
              <w:top w:val="single" w:sz="4" w:space="0" w:color="auto"/>
              <w:left w:val="single" w:sz="4" w:space="0" w:color="auto"/>
              <w:bottom w:val="single" w:sz="4" w:space="0" w:color="auto"/>
              <w:right w:val="single" w:sz="4" w:space="0" w:color="auto"/>
            </w:tcBorders>
            <w:shd w:val="clear" w:color="000000" w:fill="9BC2E6"/>
            <w:vAlign w:val="center"/>
            <w:hideMark/>
          </w:tcPr>
          <w:p w:rsidR="00700D17" w:rsidRPr="00390FA2" w:rsidRDefault="00700D17" w:rsidP="00700D17">
            <w:pPr>
              <w:suppressAutoHyphens w:val="0"/>
              <w:jc w:val="center"/>
              <w:rPr>
                <w:b/>
                <w:bCs/>
                <w:color w:val="000000"/>
                <w:lang w:eastAsia="sk-SK"/>
              </w:rPr>
            </w:pPr>
            <w:r w:rsidRPr="00390FA2">
              <w:rPr>
                <w:b/>
                <w:bCs/>
                <w:color w:val="000000"/>
                <w:lang w:eastAsia="sk-SK"/>
              </w:rPr>
              <w:t xml:space="preserve">Rozpočet obce Veľký Ďur    </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9BC2E6"/>
            <w:vAlign w:val="center"/>
            <w:hideMark/>
          </w:tcPr>
          <w:p w:rsidR="00700D17" w:rsidRPr="00390FA2" w:rsidRDefault="00700D17" w:rsidP="00700D17">
            <w:pPr>
              <w:suppressAutoHyphens w:val="0"/>
              <w:jc w:val="center"/>
              <w:rPr>
                <w:b/>
                <w:bCs/>
                <w:color w:val="000000"/>
                <w:lang w:eastAsia="sk-SK"/>
              </w:rPr>
            </w:pPr>
            <w:r w:rsidRPr="00390FA2">
              <w:rPr>
                <w:b/>
                <w:bCs/>
                <w:color w:val="000000"/>
                <w:lang w:eastAsia="sk-SK"/>
              </w:rPr>
              <w:t>Skutočnosť 202</w:t>
            </w:r>
            <w:r w:rsidR="0040076B" w:rsidRPr="00390FA2">
              <w:rPr>
                <w:b/>
                <w:bCs/>
                <w:color w:val="000000"/>
                <w:lang w:eastAsia="sk-SK"/>
              </w:rPr>
              <w:t>4</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9BC2E6"/>
            <w:vAlign w:val="center"/>
            <w:hideMark/>
          </w:tcPr>
          <w:p w:rsidR="00700D17" w:rsidRPr="00390FA2" w:rsidRDefault="00700D17" w:rsidP="00700D17">
            <w:pPr>
              <w:suppressAutoHyphens w:val="0"/>
              <w:jc w:val="center"/>
              <w:rPr>
                <w:b/>
                <w:bCs/>
                <w:color w:val="000000"/>
                <w:lang w:eastAsia="sk-SK"/>
              </w:rPr>
            </w:pPr>
            <w:r w:rsidRPr="00390FA2">
              <w:rPr>
                <w:b/>
                <w:bCs/>
                <w:color w:val="000000"/>
                <w:lang w:eastAsia="sk-SK"/>
              </w:rPr>
              <w:t>Rozpočet 202</w:t>
            </w:r>
            <w:r w:rsidR="0040076B" w:rsidRPr="00390FA2">
              <w:rPr>
                <w:b/>
                <w:bCs/>
                <w:color w:val="000000"/>
                <w:lang w:eastAsia="sk-SK"/>
              </w:rPr>
              <w:t>5</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9BC2E6"/>
            <w:vAlign w:val="center"/>
            <w:hideMark/>
          </w:tcPr>
          <w:p w:rsidR="00700D17" w:rsidRPr="00390FA2" w:rsidRDefault="00700D17" w:rsidP="00700D17">
            <w:pPr>
              <w:suppressAutoHyphens w:val="0"/>
              <w:jc w:val="center"/>
              <w:rPr>
                <w:b/>
                <w:bCs/>
                <w:color w:val="000000"/>
                <w:lang w:eastAsia="sk-SK"/>
              </w:rPr>
            </w:pPr>
            <w:r w:rsidRPr="00390FA2">
              <w:rPr>
                <w:b/>
                <w:bCs/>
                <w:color w:val="000000"/>
                <w:lang w:eastAsia="sk-SK"/>
              </w:rPr>
              <w:t>Rozpočet 202</w:t>
            </w:r>
            <w:r w:rsidR="0040076B" w:rsidRPr="00390FA2">
              <w:rPr>
                <w:b/>
                <w:bCs/>
                <w:color w:val="000000"/>
                <w:lang w:eastAsia="sk-SK"/>
              </w:rPr>
              <w:t>6</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9BC2E6"/>
            <w:vAlign w:val="center"/>
            <w:hideMark/>
          </w:tcPr>
          <w:p w:rsidR="00700D17" w:rsidRPr="00390FA2" w:rsidRDefault="00700D17" w:rsidP="00700D17">
            <w:pPr>
              <w:suppressAutoHyphens w:val="0"/>
              <w:jc w:val="center"/>
              <w:rPr>
                <w:b/>
                <w:bCs/>
                <w:color w:val="000000"/>
                <w:lang w:eastAsia="sk-SK"/>
              </w:rPr>
            </w:pPr>
            <w:r w:rsidRPr="00390FA2">
              <w:rPr>
                <w:b/>
                <w:bCs/>
                <w:color w:val="000000"/>
                <w:lang w:eastAsia="sk-SK"/>
              </w:rPr>
              <w:t>Rozpočet 202</w:t>
            </w:r>
            <w:r w:rsidR="0040076B" w:rsidRPr="00390FA2">
              <w:rPr>
                <w:b/>
                <w:bCs/>
                <w:color w:val="000000"/>
                <w:lang w:eastAsia="sk-SK"/>
              </w:rPr>
              <w:t>7</w:t>
            </w:r>
          </w:p>
        </w:tc>
      </w:tr>
      <w:tr w:rsidR="00700D17" w:rsidRPr="00390FA2" w:rsidTr="00454C27">
        <w:trPr>
          <w:trHeight w:val="288"/>
        </w:trPr>
        <w:tc>
          <w:tcPr>
            <w:tcW w:w="3828" w:type="dxa"/>
            <w:gridSpan w:val="3"/>
            <w:vMerge/>
            <w:tcBorders>
              <w:top w:val="single" w:sz="4" w:space="0" w:color="auto"/>
              <w:left w:val="single" w:sz="4" w:space="0" w:color="auto"/>
              <w:bottom w:val="single" w:sz="4" w:space="0" w:color="auto"/>
              <w:right w:val="single" w:sz="4" w:space="0" w:color="auto"/>
            </w:tcBorders>
            <w:vAlign w:val="center"/>
            <w:hideMark/>
          </w:tcPr>
          <w:p w:rsidR="00700D17" w:rsidRPr="00390FA2" w:rsidRDefault="00700D17" w:rsidP="00700D17">
            <w:pPr>
              <w:suppressAutoHyphens w:val="0"/>
              <w:rPr>
                <w:b/>
                <w:bCs/>
                <w:color w:val="000000"/>
                <w:lang w:eastAsia="sk-SK"/>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700D17" w:rsidRPr="00390FA2" w:rsidRDefault="00700D17" w:rsidP="00700D17">
            <w:pPr>
              <w:suppressAutoHyphens w:val="0"/>
              <w:rPr>
                <w:b/>
                <w:bCs/>
                <w:color w:val="000000"/>
                <w:lang w:eastAsia="sk-SK"/>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700D17" w:rsidRPr="00390FA2" w:rsidRDefault="00700D17" w:rsidP="00700D17">
            <w:pPr>
              <w:suppressAutoHyphens w:val="0"/>
              <w:rPr>
                <w:b/>
                <w:bCs/>
                <w:color w:val="000000"/>
                <w:lang w:eastAsia="sk-SK"/>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00D17" w:rsidRPr="00390FA2" w:rsidRDefault="00700D17" w:rsidP="00700D17">
            <w:pPr>
              <w:suppressAutoHyphens w:val="0"/>
              <w:rPr>
                <w:b/>
                <w:bCs/>
                <w:color w:val="000000"/>
                <w:lang w:eastAsia="sk-SK"/>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700D17" w:rsidRPr="00390FA2" w:rsidRDefault="00700D17" w:rsidP="00700D17">
            <w:pPr>
              <w:suppressAutoHyphens w:val="0"/>
              <w:rPr>
                <w:b/>
                <w:bCs/>
                <w:color w:val="000000"/>
                <w:lang w:eastAsia="sk-SK"/>
              </w:rPr>
            </w:pPr>
          </w:p>
        </w:tc>
      </w:tr>
      <w:tr w:rsidR="00390FA2" w:rsidRPr="00390FA2" w:rsidTr="00454C27">
        <w:trPr>
          <w:trHeight w:val="321"/>
        </w:trPr>
        <w:tc>
          <w:tcPr>
            <w:tcW w:w="160" w:type="dxa"/>
            <w:tcBorders>
              <w:top w:val="nil"/>
              <w:left w:val="single" w:sz="4" w:space="0" w:color="auto"/>
              <w:bottom w:val="single" w:sz="4" w:space="0" w:color="auto"/>
              <w:right w:val="single" w:sz="4" w:space="0" w:color="auto"/>
            </w:tcBorders>
            <w:shd w:val="clear" w:color="auto" w:fill="auto"/>
            <w:noWrap/>
            <w:vAlign w:val="bottom"/>
          </w:tcPr>
          <w:p w:rsidR="00390FA2" w:rsidRPr="00390FA2" w:rsidRDefault="00390FA2" w:rsidP="00C662C5">
            <w:pPr>
              <w:suppressAutoHyphens w:val="0"/>
              <w:rPr>
                <w:color w:val="000000"/>
                <w:lang w:eastAsia="sk-SK"/>
              </w:rPr>
            </w:pPr>
          </w:p>
        </w:tc>
        <w:tc>
          <w:tcPr>
            <w:tcW w:w="160" w:type="dxa"/>
            <w:tcBorders>
              <w:top w:val="nil"/>
              <w:left w:val="nil"/>
              <w:bottom w:val="single" w:sz="4" w:space="0" w:color="auto"/>
              <w:right w:val="single" w:sz="4" w:space="0" w:color="auto"/>
            </w:tcBorders>
            <w:shd w:val="clear" w:color="auto" w:fill="auto"/>
            <w:noWrap/>
            <w:vAlign w:val="bottom"/>
          </w:tcPr>
          <w:p w:rsidR="00390FA2" w:rsidRPr="00390FA2" w:rsidRDefault="00390FA2" w:rsidP="00C662C5">
            <w:pPr>
              <w:suppressAutoHyphens w:val="0"/>
              <w:rPr>
                <w:color w:val="000000"/>
                <w:lang w:eastAsia="sk-SK"/>
              </w:rPr>
            </w:pPr>
          </w:p>
        </w:tc>
        <w:tc>
          <w:tcPr>
            <w:tcW w:w="3508" w:type="dxa"/>
            <w:tcBorders>
              <w:top w:val="nil"/>
              <w:left w:val="nil"/>
              <w:bottom w:val="single" w:sz="4" w:space="0" w:color="auto"/>
              <w:right w:val="single" w:sz="4" w:space="0" w:color="auto"/>
            </w:tcBorders>
            <w:shd w:val="clear" w:color="auto" w:fill="auto"/>
            <w:noWrap/>
            <w:vAlign w:val="bottom"/>
          </w:tcPr>
          <w:p w:rsidR="00390FA2" w:rsidRPr="00390FA2" w:rsidRDefault="00390FA2" w:rsidP="00C662C5">
            <w:pPr>
              <w:suppressAutoHyphens w:val="0"/>
              <w:rPr>
                <w:color w:val="000000"/>
                <w:lang w:eastAsia="sk-SK"/>
              </w:rPr>
            </w:pPr>
          </w:p>
        </w:tc>
        <w:tc>
          <w:tcPr>
            <w:tcW w:w="1701" w:type="dxa"/>
            <w:tcBorders>
              <w:top w:val="nil"/>
              <w:left w:val="nil"/>
              <w:bottom w:val="single" w:sz="4" w:space="0" w:color="auto"/>
              <w:right w:val="single" w:sz="4" w:space="0" w:color="auto"/>
            </w:tcBorders>
            <w:shd w:val="clear" w:color="auto" w:fill="auto"/>
            <w:noWrap/>
            <w:vAlign w:val="bottom"/>
          </w:tcPr>
          <w:p w:rsidR="00390FA2" w:rsidRPr="00390FA2" w:rsidRDefault="00390FA2" w:rsidP="00C662C5">
            <w:pPr>
              <w:suppressAutoHyphens w:val="0"/>
            </w:pPr>
          </w:p>
        </w:tc>
        <w:tc>
          <w:tcPr>
            <w:tcW w:w="1417" w:type="dxa"/>
            <w:tcBorders>
              <w:top w:val="nil"/>
              <w:left w:val="nil"/>
              <w:bottom w:val="single" w:sz="4" w:space="0" w:color="auto"/>
              <w:right w:val="single" w:sz="4" w:space="0" w:color="auto"/>
            </w:tcBorders>
            <w:shd w:val="clear" w:color="auto" w:fill="auto"/>
            <w:noWrap/>
            <w:vAlign w:val="bottom"/>
          </w:tcPr>
          <w:p w:rsidR="00390FA2" w:rsidRPr="00390FA2" w:rsidRDefault="00390FA2" w:rsidP="00C662C5">
            <w:pPr>
              <w:suppressAutoHyphens w:val="0"/>
              <w:jc w:val="right"/>
              <w:rPr>
                <w:color w:val="000000"/>
                <w:lang w:eastAsia="sk-SK"/>
              </w:rPr>
            </w:pPr>
          </w:p>
        </w:tc>
        <w:tc>
          <w:tcPr>
            <w:tcW w:w="1276" w:type="dxa"/>
            <w:tcBorders>
              <w:top w:val="nil"/>
              <w:left w:val="nil"/>
              <w:bottom w:val="single" w:sz="4" w:space="0" w:color="auto"/>
              <w:right w:val="single" w:sz="4" w:space="0" w:color="auto"/>
            </w:tcBorders>
            <w:shd w:val="clear" w:color="auto" w:fill="auto"/>
            <w:noWrap/>
            <w:vAlign w:val="bottom"/>
          </w:tcPr>
          <w:p w:rsidR="00390FA2" w:rsidRPr="00390FA2" w:rsidRDefault="00390FA2" w:rsidP="00C662C5">
            <w:pPr>
              <w:suppressAutoHyphens w:val="0"/>
              <w:jc w:val="right"/>
              <w:rPr>
                <w:color w:val="000000"/>
                <w:lang w:eastAsia="sk-SK"/>
              </w:rPr>
            </w:pPr>
          </w:p>
        </w:tc>
        <w:tc>
          <w:tcPr>
            <w:tcW w:w="1134" w:type="dxa"/>
            <w:tcBorders>
              <w:top w:val="nil"/>
              <w:left w:val="nil"/>
              <w:bottom w:val="single" w:sz="4" w:space="0" w:color="auto"/>
              <w:right w:val="single" w:sz="4" w:space="0" w:color="auto"/>
            </w:tcBorders>
            <w:shd w:val="clear" w:color="auto" w:fill="auto"/>
            <w:noWrap/>
            <w:vAlign w:val="bottom"/>
          </w:tcPr>
          <w:p w:rsidR="00390FA2" w:rsidRPr="00390FA2" w:rsidRDefault="00390FA2" w:rsidP="00C662C5">
            <w:pPr>
              <w:suppressAutoHyphens w:val="0"/>
              <w:jc w:val="right"/>
              <w:rPr>
                <w:color w:val="000000"/>
                <w:lang w:eastAsia="sk-SK"/>
              </w:rPr>
            </w:pPr>
          </w:p>
        </w:tc>
      </w:tr>
      <w:tr w:rsidR="00C662C5" w:rsidRPr="00390FA2" w:rsidTr="00454C27">
        <w:trPr>
          <w:trHeight w:val="321"/>
        </w:trPr>
        <w:tc>
          <w:tcPr>
            <w:tcW w:w="160" w:type="dxa"/>
            <w:tcBorders>
              <w:top w:val="nil"/>
              <w:left w:val="single" w:sz="4" w:space="0" w:color="auto"/>
              <w:bottom w:val="single" w:sz="4" w:space="0" w:color="auto"/>
              <w:right w:val="single" w:sz="4" w:space="0" w:color="auto"/>
            </w:tcBorders>
            <w:shd w:val="clear" w:color="auto" w:fill="auto"/>
            <w:noWrap/>
            <w:vAlign w:val="bottom"/>
          </w:tcPr>
          <w:p w:rsidR="00C662C5" w:rsidRPr="00390FA2" w:rsidRDefault="00C662C5" w:rsidP="00C662C5">
            <w:pPr>
              <w:suppressAutoHyphens w:val="0"/>
              <w:rPr>
                <w:color w:val="000000"/>
                <w:lang w:eastAsia="sk-SK"/>
              </w:rPr>
            </w:pPr>
          </w:p>
        </w:tc>
        <w:tc>
          <w:tcPr>
            <w:tcW w:w="160" w:type="dxa"/>
            <w:tcBorders>
              <w:top w:val="nil"/>
              <w:left w:val="nil"/>
              <w:bottom w:val="single" w:sz="4" w:space="0" w:color="auto"/>
              <w:right w:val="single" w:sz="4" w:space="0" w:color="auto"/>
            </w:tcBorders>
            <w:shd w:val="clear" w:color="auto" w:fill="auto"/>
            <w:noWrap/>
            <w:vAlign w:val="bottom"/>
          </w:tcPr>
          <w:p w:rsidR="00C662C5" w:rsidRPr="00390FA2" w:rsidRDefault="00C662C5" w:rsidP="00C662C5">
            <w:pPr>
              <w:suppressAutoHyphens w:val="0"/>
              <w:rPr>
                <w:color w:val="000000"/>
                <w:lang w:eastAsia="sk-SK"/>
              </w:rPr>
            </w:pPr>
          </w:p>
        </w:tc>
        <w:tc>
          <w:tcPr>
            <w:tcW w:w="3508" w:type="dxa"/>
            <w:tcBorders>
              <w:top w:val="nil"/>
              <w:left w:val="nil"/>
              <w:bottom w:val="single" w:sz="4" w:space="0" w:color="auto"/>
              <w:right w:val="single" w:sz="4" w:space="0" w:color="auto"/>
            </w:tcBorders>
            <w:shd w:val="clear" w:color="auto" w:fill="auto"/>
            <w:noWrap/>
            <w:vAlign w:val="bottom"/>
            <w:hideMark/>
          </w:tcPr>
          <w:p w:rsidR="00C662C5" w:rsidRPr="00390FA2" w:rsidRDefault="00C662C5" w:rsidP="00C662C5">
            <w:pPr>
              <w:suppressAutoHyphens w:val="0"/>
              <w:rPr>
                <w:color w:val="000000"/>
                <w:lang w:eastAsia="sk-SK"/>
              </w:rPr>
            </w:pPr>
            <w:r w:rsidRPr="00390FA2">
              <w:rPr>
                <w:color w:val="000000"/>
                <w:lang w:eastAsia="sk-SK"/>
              </w:rPr>
              <w:t>Bežné príjmy</w:t>
            </w:r>
          </w:p>
        </w:tc>
        <w:tc>
          <w:tcPr>
            <w:tcW w:w="1701" w:type="dxa"/>
            <w:tcBorders>
              <w:top w:val="nil"/>
              <w:left w:val="nil"/>
              <w:bottom w:val="single" w:sz="4" w:space="0" w:color="auto"/>
              <w:right w:val="single" w:sz="4" w:space="0" w:color="auto"/>
            </w:tcBorders>
            <w:shd w:val="clear" w:color="auto" w:fill="auto"/>
            <w:noWrap/>
            <w:vAlign w:val="bottom"/>
          </w:tcPr>
          <w:p w:rsidR="00C662C5" w:rsidRPr="00390FA2" w:rsidRDefault="00C662C5" w:rsidP="00C662C5">
            <w:pPr>
              <w:suppressAutoHyphens w:val="0"/>
              <w:rPr>
                <w:lang w:eastAsia="sk-SK"/>
              </w:rPr>
            </w:pPr>
            <w:r w:rsidRPr="00390FA2">
              <w:t xml:space="preserve">    1 428 755,30    </w:t>
            </w:r>
          </w:p>
        </w:tc>
        <w:tc>
          <w:tcPr>
            <w:tcW w:w="1417" w:type="dxa"/>
            <w:tcBorders>
              <w:top w:val="nil"/>
              <w:left w:val="nil"/>
              <w:bottom w:val="single" w:sz="4" w:space="0" w:color="auto"/>
              <w:right w:val="single" w:sz="4" w:space="0" w:color="auto"/>
            </w:tcBorders>
            <w:shd w:val="clear" w:color="auto" w:fill="auto"/>
            <w:noWrap/>
            <w:vAlign w:val="bottom"/>
          </w:tcPr>
          <w:p w:rsidR="00C662C5" w:rsidRPr="00390FA2" w:rsidRDefault="00C662C5" w:rsidP="00C662C5">
            <w:pPr>
              <w:suppressAutoHyphens w:val="0"/>
              <w:jc w:val="right"/>
              <w:rPr>
                <w:color w:val="000000"/>
                <w:lang w:eastAsia="sk-SK"/>
              </w:rPr>
            </w:pPr>
            <w:r w:rsidRPr="00390FA2">
              <w:rPr>
                <w:color w:val="000000"/>
                <w:lang w:eastAsia="sk-SK"/>
              </w:rPr>
              <w:t>1 449 710</w:t>
            </w:r>
          </w:p>
        </w:tc>
        <w:tc>
          <w:tcPr>
            <w:tcW w:w="1276" w:type="dxa"/>
            <w:tcBorders>
              <w:top w:val="nil"/>
              <w:left w:val="nil"/>
              <w:bottom w:val="single" w:sz="4" w:space="0" w:color="auto"/>
              <w:right w:val="single" w:sz="4" w:space="0" w:color="auto"/>
            </w:tcBorders>
            <w:shd w:val="clear" w:color="auto" w:fill="auto"/>
            <w:noWrap/>
            <w:vAlign w:val="bottom"/>
          </w:tcPr>
          <w:p w:rsidR="00C662C5" w:rsidRPr="00390FA2" w:rsidRDefault="00C662C5" w:rsidP="00C662C5">
            <w:pPr>
              <w:suppressAutoHyphens w:val="0"/>
              <w:jc w:val="right"/>
              <w:rPr>
                <w:color w:val="000000"/>
                <w:lang w:eastAsia="sk-SK"/>
              </w:rPr>
            </w:pPr>
            <w:r w:rsidRPr="00390FA2">
              <w:rPr>
                <w:color w:val="000000"/>
                <w:lang w:eastAsia="sk-SK"/>
              </w:rPr>
              <w:t>1 496 370</w:t>
            </w:r>
          </w:p>
        </w:tc>
        <w:tc>
          <w:tcPr>
            <w:tcW w:w="1134" w:type="dxa"/>
            <w:tcBorders>
              <w:top w:val="nil"/>
              <w:left w:val="nil"/>
              <w:bottom w:val="single" w:sz="4" w:space="0" w:color="auto"/>
              <w:right w:val="single" w:sz="4" w:space="0" w:color="auto"/>
            </w:tcBorders>
            <w:shd w:val="clear" w:color="auto" w:fill="auto"/>
            <w:noWrap/>
            <w:vAlign w:val="bottom"/>
          </w:tcPr>
          <w:p w:rsidR="00C662C5" w:rsidRPr="00390FA2" w:rsidRDefault="00C662C5" w:rsidP="00C662C5">
            <w:pPr>
              <w:suppressAutoHyphens w:val="0"/>
              <w:jc w:val="right"/>
              <w:rPr>
                <w:color w:val="000000"/>
                <w:lang w:eastAsia="sk-SK"/>
              </w:rPr>
            </w:pPr>
            <w:r w:rsidRPr="00390FA2">
              <w:rPr>
                <w:color w:val="000000"/>
                <w:lang w:eastAsia="sk-SK"/>
              </w:rPr>
              <w:t>1 525 920</w:t>
            </w:r>
          </w:p>
        </w:tc>
      </w:tr>
      <w:tr w:rsidR="00C662C5" w:rsidRPr="00390FA2" w:rsidTr="00454C27">
        <w:trPr>
          <w:trHeight w:val="321"/>
        </w:trPr>
        <w:tc>
          <w:tcPr>
            <w:tcW w:w="160" w:type="dxa"/>
            <w:tcBorders>
              <w:top w:val="nil"/>
              <w:left w:val="single" w:sz="4" w:space="0" w:color="auto"/>
              <w:bottom w:val="single" w:sz="4" w:space="0" w:color="auto"/>
              <w:right w:val="single" w:sz="4" w:space="0" w:color="auto"/>
            </w:tcBorders>
            <w:shd w:val="clear" w:color="auto" w:fill="auto"/>
            <w:noWrap/>
            <w:vAlign w:val="bottom"/>
            <w:hideMark/>
          </w:tcPr>
          <w:p w:rsidR="00C662C5" w:rsidRPr="00390FA2" w:rsidRDefault="00C662C5" w:rsidP="00C662C5">
            <w:pPr>
              <w:suppressAutoHyphens w:val="0"/>
              <w:rPr>
                <w:color w:val="000000"/>
                <w:lang w:eastAsia="sk-SK"/>
              </w:rPr>
            </w:pPr>
            <w:r w:rsidRPr="00390FA2">
              <w:rPr>
                <w:color w:val="000000"/>
                <w:lang w:eastAsia="sk-SK"/>
              </w:rPr>
              <w:t> </w:t>
            </w:r>
          </w:p>
        </w:tc>
        <w:tc>
          <w:tcPr>
            <w:tcW w:w="160" w:type="dxa"/>
            <w:tcBorders>
              <w:top w:val="nil"/>
              <w:left w:val="nil"/>
              <w:bottom w:val="single" w:sz="4" w:space="0" w:color="auto"/>
              <w:right w:val="single" w:sz="4" w:space="0" w:color="auto"/>
            </w:tcBorders>
            <w:shd w:val="clear" w:color="auto" w:fill="auto"/>
            <w:noWrap/>
            <w:vAlign w:val="bottom"/>
            <w:hideMark/>
          </w:tcPr>
          <w:p w:rsidR="00C662C5" w:rsidRPr="00390FA2" w:rsidRDefault="00C662C5" w:rsidP="00C662C5">
            <w:pPr>
              <w:suppressAutoHyphens w:val="0"/>
              <w:rPr>
                <w:color w:val="000000"/>
                <w:lang w:eastAsia="sk-SK"/>
              </w:rPr>
            </w:pPr>
            <w:r w:rsidRPr="00390FA2">
              <w:rPr>
                <w:color w:val="000000"/>
                <w:lang w:eastAsia="sk-SK"/>
              </w:rPr>
              <w:t> </w:t>
            </w:r>
          </w:p>
        </w:tc>
        <w:tc>
          <w:tcPr>
            <w:tcW w:w="3508" w:type="dxa"/>
            <w:tcBorders>
              <w:top w:val="nil"/>
              <w:left w:val="nil"/>
              <w:bottom w:val="single" w:sz="4" w:space="0" w:color="auto"/>
              <w:right w:val="single" w:sz="4" w:space="0" w:color="auto"/>
            </w:tcBorders>
            <w:shd w:val="clear" w:color="auto" w:fill="auto"/>
            <w:noWrap/>
            <w:vAlign w:val="bottom"/>
            <w:hideMark/>
          </w:tcPr>
          <w:p w:rsidR="00C662C5" w:rsidRPr="00390FA2" w:rsidRDefault="00C662C5" w:rsidP="00C662C5">
            <w:pPr>
              <w:suppressAutoHyphens w:val="0"/>
              <w:rPr>
                <w:color w:val="000000"/>
                <w:lang w:eastAsia="sk-SK"/>
              </w:rPr>
            </w:pPr>
            <w:r w:rsidRPr="00390FA2">
              <w:rPr>
                <w:color w:val="000000"/>
                <w:lang w:eastAsia="sk-SK"/>
              </w:rPr>
              <w:t>Kapitálové príjmy</w:t>
            </w:r>
          </w:p>
        </w:tc>
        <w:tc>
          <w:tcPr>
            <w:tcW w:w="1701" w:type="dxa"/>
            <w:tcBorders>
              <w:top w:val="nil"/>
              <w:left w:val="nil"/>
              <w:bottom w:val="single" w:sz="4" w:space="0" w:color="auto"/>
              <w:right w:val="single" w:sz="4" w:space="0" w:color="auto"/>
            </w:tcBorders>
            <w:shd w:val="clear" w:color="auto" w:fill="auto"/>
            <w:noWrap/>
            <w:vAlign w:val="bottom"/>
          </w:tcPr>
          <w:p w:rsidR="00C662C5" w:rsidRPr="00390FA2" w:rsidRDefault="00C662C5" w:rsidP="00C662C5">
            <w:pPr>
              <w:rPr>
                <w:color w:val="3366FF"/>
              </w:rPr>
            </w:pPr>
            <w:r w:rsidRPr="00390FA2">
              <w:rPr>
                <w:color w:val="3366FF"/>
              </w:rPr>
              <w:t xml:space="preserve">         19 329,62    </w:t>
            </w:r>
          </w:p>
        </w:tc>
        <w:tc>
          <w:tcPr>
            <w:tcW w:w="1417" w:type="dxa"/>
            <w:tcBorders>
              <w:top w:val="nil"/>
              <w:left w:val="nil"/>
              <w:bottom w:val="single" w:sz="4" w:space="0" w:color="auto"/>
              <w:right w:val="single" w:sz="4" w:space="0" w:color="auto"/>
            </w:tcBorders>
            <w:shd w:val="clear" w:color="auto" w:fill="auto"/>
            <w:noWrap/>
            <w:vAlign w:val="bottom"/>
          </w:tcPr>
          <w:p w:rsidR="00C662C5" w:rsidRPr="00390FA2" w:rsidRDefault="00C662C5" w:rsidP="00C662C5">
            <w:pPr>
              <w:suppressAutoHyphens w:val="0"/>
              <w:jc w:val="right"/>
              <w:rPr>
                <w:color w:val="000000"/>
                <w:lang w:eastAsia="sk-SK"/>
              </w:rPr>
            </w:pPr>
            <w:r w:rsidRPr="00390FA2">
              <w:rPr>
                <w:color w:val="000000"/>
                <w:lang w:eastAsia="sk-SK"/>
              </w:rPr>
              <w:t>34 000</w:t>
            </w:r>
          </w:p>
        </w:tc>
        <w:tc>
          <w:tcPr>
            <w:tcW w:w="1276" w:type="dxa"/>
            <w:tcBorders>
              <w:top w:val="nil"/>
              <w:left w:val="nil"/>
              <w:bottom w:val="single" w:sz="4" w:space="0" w:color="auto"/>
              <w:right w:val="single" w:sz="4" w:space="0" w:color="auto"/>
            </w:tcBorders>
            <w:shd w:val="clear" w:color="auto" w:fill="auto"/>
            <w:noWrap/>
            <w:vAlign w:val="bottom"/>
          </w:tcPr>
          <w:p w:rsidR="00C662C5" w:rsidRPr="00390FA2" w:rsidRDefault="00C662C5" w:rsidP="00C662C5">
            <w:pPr>
              <w:suppressAutoHyphens w:val="0"/>
              <w:jc w:val="right"/>
              <w:rPr>
                <w:color w:val="000000"/>
                <w:lang w:eastAsia="sk-SK"/>
              </w:rPr>
            </w:pPr>
            <w:r w:rsidRPr="00390FA2">
              <w:rPr>
                <w:color w:val="000000"/>
                <w:lang w:eastAsia="sk-SK"/>
              </w:rPr>
              <w:t>5 000</w:t>
            </w:r>
          </w:p>
        </w:tc>
        <w:tc>
          <w:tcPr>
            <w:tcW w:w="1134" w:type="dxa"/>
            <w:tcBorders>
              <w:top w:val="nil"/>
              <w:left w:val="nil"/>
              <w:bottom w:val="single" w:sz="4" w:space="0" w:color="auto"/>
              <w:right w:val="single" w:sz="4" w:space="0" w:color="auto"/>
            </w:tcBorders>
            <w:shd w:val="clear" w:color="auto" w:fill="auto"/>
            <w:noWrap/>
            <w:vAlign w:val="bottom"/>
          </w:tcPr>
          <w:p w:rsidR="00C662C5" w:rsidRPr="00390FA2" w:rsidRDefault="00C662C5" w:rsidP="00C662C5">
            <w:pPr>
              <w:suppressAutoHyphens w:val="0"/>
              <w:jc w:val="right"/>
              <w:rPr>
                <w:color w:val="000000"/>
                <w:lang w:eastAsia="sk-SK"/>
              </w:rPr>
            </w:pPr>
            <w:r w:rsidRPr="00390FA2">
              <w:rPr>
                <w:color w:val="000000"/>
                <w:lang w:eastAsia="sk-SK"/>
              </w:rPr>
              <w:t>5 000</w:t>
            </w:r>
          </w:p>
        </w:tc>
      </w:tr>
      <w:tr w:rsidR="00C662C5" w:rsidRPr="00390FA2" w:rsidTr="00454C27">
        <w:trPr>
          <w:trHeight w:val="288"/>
        </w:trPr>
        <w:tc>
          <w:tcPr>
            <w:tcW w:w="160" w:type="dxa"/>
            <w:tcBorders>
              <w:top w:val="nil"/>
              <w:left w:val="single" w:sz="4" w:space="0" w:color="auto"/>
              <w:bottom w:val="single" w:sz="4" w:space="0" w:color="auto"/>
              <w:right w:val="single" w:sz="4" w:space="0" w:color="auto"/>
            </w:tcBorders>
            <w:shd w:val="clear" w:color="auto" w:fill="auto"/>
            <w:noWrap/>
            <w:vAlign w:val="bottom"/>
            <w:hideMark/>
          </w:tcPr>
          <w:p w:rsidR="00C662C5" w:rsidRPr="00390FA2" w:rsidRDefault="00C662C5" w:rsidP="00C662C5">
            <w:pPr>
              <w:suppressAutoHyphens w:val="0"/>
              <w:rPr>
                <w:color w:val="000000"/>
                <w:lang w:eastAsia="sk-SK"/>
              </w:rPr>
            </w:pPr>
            <w:r w:rsidRPr="00390FA2">
              <w:rPr>
                <w:color w:val="000000"/>
                <w:lang w:eastAsia="sk-SK"/>
              </w:rPr>
              <w:t> </w:t>
            </w:r>
          </w:p>
        </w:tc>
        <w:tc>
          <w:tcPr>
            <w:tcW w:w="160" w:type="dxa"/>
            <w:tcBorders>
              <w:top w:val="nil"/>
              <w:left w:val="nil"/>
              <w:bottom w:val="single" w:sz="4" w:space="0" w:color="auto"/>
              <w:right w:val="single" w:sz="4" w:space="0" w:color="auto"/>
            </w:tcBorders>
            <w:shd w:val="clear" w:color="auto" w:fill="auto"/>
            <w:noWrap/>
            <w:vAlign w:val="bottom"/>
            <w:hideMark/>
          </w:tcPr>
          <w:p w:rsidR="00C662C5" w:rsidRPr="00390FA2" w:rsidRDefault="00C662C5" w:rsidP="00C662C5">
            <w:pPr>
              <w:suppressAutoHyphens w:val="0"/>
              <w:rPr>
                <w:color w:val="000000"/>
                <w:lang w:eastAsia="sk-SK"/>
              </w:rPr>
            </w:pPr>
            <w:r w:rsidRPr="00390FA2">
              <w:rPr>
                <w:color w:val="000000"/>
                <w:lang w:eastAsia="sk-SK"/>
              </w:rPr>
              <w:t> </w:t>
            </w:r>
          </w:p>
        </w:tc>
        <w:tc>
          <w:tcPr>
            <w:tcW w:w="3508" w:type="dxa"/>
            <w:tcBorders>
              <w:top w:val="nil"/>
              <w:left w:val="nil"/>
              <w:bottom w:val="single" w:sz="4" w:space="0" w:color="auto"/>
              <w:right w:val="single" w:sz="4" w:space="0" w:color="auto"/>
            </w:tcBorders>
            <w:shd w:val="clear" w:color="auto" w:fill="auto"/>
            <w:noWrap/>
            <w:vAlign w:val="bottom"/>
            <w:hideMark/>
          </w:tcPr>
          <w:p w:rsidR="00C662C5" w:rsidRPr="00390FA2" w:rsidRDefault="00C662C5" w:rsidP="00C662C5">
            <w:pPr>
              <w:suppressAutoHyphens w:val="0"/>
              <w:rPr>
                <w:color w:val="000000"/>
                <w:lang w:eastAsia="sk-SK"/>
              </w:rPr>
            </w:pPr>
            <w:r w:rsidRPr="00390FA2">
              <w:rPr>
                <w:color w:val="000000"/>
                <w:lang w:eastAsia="sk-SK"/>
              </w:rPr>
              <w:t>Príjmy ZŠ</w:t>
            </w:r>
          </w:p>
        </w:tc>
        <w:tc>
          <w:tcPr>
            <w:tcW w:w="1701" w:type="dxa"/>
            <w:tcBorders>
              <w:top w:val="nil"/>
              <w:left w:val="nil"/>
              <w:bottom w:val="single" w:sz="4" w:space="0" w:color="auto"/>
              <w:right w:val="single" w:sz="4" w:space="0" w:color="auto"/>
            </w:tcBorders>
            <w:shd w:val="clear" w:color="auto" w:fill="auto"/>
            <w:noWrap/>
            <w:vAlign w:val="bottom"/>
          </w:tcPr>
          <w:p w:rsidR="00C662C5" w:rsidRPr="00390FA2" w:rsidRDefault="00C662C5" w:rsidP="00C662C5">
            <w:pPr>
              <w:rPr>
                <w:color w:val="00B050"/>
              </w:rPr>
            </w:pPr>
            <w:r w:rsidRPr="00390FA2">
              <w:rPr>
                <w:color w:val="00B050"/>
              </w:rPr>
              <w:t xml:space="preserve">         15 608,22    </w:t>
            </w:r>
          </w:p>
        </w:tc>
        <w:tc>
          <w:tcPr>
            <w:tcW w:w="1417" w:type="dxa"/>
            <w:tcBorders>
              <w:top w:val="nil"/>
              <w:left w:val="nil"/>
              <w:bottom w:val="single" w:sz="4" w:space="0" w:color="auto"/>
              <w:right w:val="single" w:sz="4" w:space="0" w:color="auto"/>
            </w:tcBorders>
            <w:shd w:val="clear" w:color="auto" w:fill="auto"/>
            <w:noWrap/>
            <w:vAlign w:val="bottom"/>
          </w:tcPr>
          <w:p w:rsidR="00C662C5" w:rsidRPr="00390FA2" w:rsidRDefault="00C662C5" w:rsidP="00C662C5">
            <w:pPr>
              <w:suppressAutoHyphens w:val="0"/>
              <w:jc w:val="right"/>
              <w:rPr>
                <w:color w:val="000000"/>
                <w:lang w:eastAsia="sk-SK"/>
              </w:rPr>
            </w:pPr>
            <w:r w:rsidRPr="00390FA2">
              <w:rPr>
                <w:color w:val="000000"/>
                <w:lang w:eastAsia="sk-SK"/>
              </w:rPr>
              <w:t>15 800</w:t>
            </w:r>
          </w:p>
        </w:tc>
        <w:tc>
          <w:tcPr>
            <w:tcW w:w="1276" w:type="dxa"/>
            <w:tcBorders>
              <w:top w:val="nil"/>
              <w:left w:val="nil"/>
              <w:bottom w:val="single" w:sz="4" w:space="0" w:color="auto"/>
              <w:right w:val="single" w:sz="4" w:space="0" w:color="auto"/>
            </w:tcBorders>
            <w:shd w:val="clear" w:color="auto" w:fill="auto"/>
            <w:noWrap/>
            <w:vAlign w:val="bottom"/>
          </w:tcPr>
          <w:p w:rsidR="00C662C5" w:rsidRPr="00390FA2" w:rsidRDefault="00C662C5" w:rsidP="00C662C5">
            <w:pPr>
              <w:suppressAutoHyphens w:val="0"/>
              <w:jc w:val="right"/>
              <w:rPr>
                <w:color w:val="000000"/>
                <w:lang w:eastAsia="sk-SK"/>
              </w:rPr>
            </w:pPr>
            <w:r w:rsidRPr="00390FA2">
              <w:rPr>
                <w:color w:val="000000"/>
                <w:lang w:eastAsia="sk-SK"/>
              </w:rPr>
              <w:t>15 800</w:t>
            </w:r>
          </w:p>
        </w:tc>
        <w:tc>
          <w:tcPr>
            <w:tcW w:w="1134" w:type="dxa"/>
            <w:tcBorders>
              <w:top w:val="nil"/>
              <w:left w:val="nil"/>
              <w:bottom w:val="single" w:sz="4" w:space="0" w:color="auto"/>
              <w:right w:val="single" w:sz="4" w:space="0" w:color="auto"/>
            </w:tcBorders>
            <w:shd w:val="clear" w:color="auto" w:fill="auto"/>
            <w:noWrap/>
            <w:vAlign w:val="bottom"/>
          </w:tcPr>
          <w:p w:rsidR="00C662C5" w:rsidRPr="00390FA2" w:rsidRDefault="00C662C5" w:rsidP="00C662C5">
            <w:pPr>
              <w:suppressAutoHyphens w:val="0"/>
              <w:jc w:val="right"/>
              <w:rPr>
                <w:color w:val="000000"/>
                <w:lang w:eastAsia="sk-SK"/>
              </w:rPr>
            </w:pPr>
            <w:r w:rsidRPr="00390FA2">
              <w:rPr>
                <w:color w:val="000000"/>
                <w:lang w:eastAsia="sk-SK"/>
              </w:rPr>
              <w:t>15 800</w:t>
            </w:r>
          </w:p>
        </w:tc>
      </w:tr>
      <w:tr w:rsidR="00390FA2" w:rsidRPr="00390FA2" w:rsidTr="00454C27">
        <w:trPr>
          <w:trHeight w:val="288"/>
        </w:trPr>
        <w:tc>
          <w:tcPr>
            <w:tcW w:w="160" w:type="dxa"/>
            <w:tcBorders>
              <w:top w:val="nil"/>
              <w:left w:val="single" w:sz="4" w:space="0" w:color="auto"/>
              <w:bottom w:val="single" w:sz="4" w:space="0" w:color="auto"/>
              <w:right w:val="single" w:sz="4" w:space="0" w:color="auto"/>
            </w:tcBorders>
            <w:shd w:val="clear" w:color="auto" w:fill="auto"/>
            <w:noWrap/>
            <w:vAlign w:val="bottom"/>
            <w:hideMark/>
          </w:tcPr>
          <w:p w:rsidR="00390FA2" w:rsidRPr="00390FA2" w:rsidRDefault="00390FA2" w:rsidP="00390FA2">
            <w:pPr>
              <w:suppressAutoHyphens w:val="0"/>
              <w:rPr>
                <w:color w:val="000000"/>
                <w:lang w:eastAsia="sk-SK"/>
              </w:rPr>
            </w:pPr>
            <w:r w:rsidRPr="00390FA2">
              <w:rPr>
                <w:color w:val="000000"/>
                <w:lang w:eastAsia="sk-SK"/>
              </w:rPr>
              <w:t> </w:t>
            </w:r>
          </w:p>
        </w:tc>
        <w:tc>
          <w:tcPr>
            <w:tcW w:w="160" w:type="dxa"/>
            <w:tcBorders>
              <w:top w:val="nil"/>
              <w:left w:val="nil"/>
              <w:bottom w:val="single" w:sz="4" w:space="0" w:color="auto"/>
              <w:right w:val="single" w:sz="4" w:space="0" w:color="auto"/>
            </w:tcBorders>
            <w:shd w:val="clear" w:color="auto" w:fill="auto"/>
            <w:noWrap/>
            <w:vAlign w:val="bottom"/>
            <w:hideMark/>
          </w:tcPr>
          <w:p w:rsidR="00390FA2" w:rsidRPr="00390FA2" w:rsidRDefault="00390FA2" w:rsidP="00390FA2">
            <w:pPr>
              <w:suppressAutoHyphens w:val="0"/>
              <w:rPr>
                <w:color w:val="000000"/>
                <w:lang w:eastAsia="sk-SK"/>
              </w:rPr>
            </w:pPr>
            <w:r w:rsidRPr="00390FA2">
              <w:rPr>
                <w:color w:val="000000"/>
                <w:lang w:eastAsia="sk-SK"/>
              </w:rPr>
              <w:t> </w:t>
            </w:r>
          </w:p>
        </w:tc>
        <w:tc>
          <w:tcPr>
            <w:tcW w:w="3508" w:type="dxa"/>
            <w:tcBorders>
              <w:top w:val="nil"/>
              <w:left w:val="nil"/>
              <w:bottom w:val="single" w:sz="4" w:space="0" w:color="auto"/>
              <w:right w:val="single" w:sz="4" w:space="0" w:color="auto"/>
            </w:tcBorders>
            <w:shd w:val="clear" w:color="auto" w:fill="auto"/>
            <w:noWrap/>
            <w:vAlign w:val="bottom"/>
            <w:hideMark/>
          </w:tcPr>
          <w:p w:rsidR="00390FA2" w:rsidRPr="00390FA2" w:rsidRDefault="00390FA2" w:rsidP="00390FA2">
            <w:pPr>
              <w:suppressAutoHyphens w:val="0"/>
              <w:rPr>
                <w:color w:val="000000"/>
                <w:lang w:eastAsia="sk-SK"/>
              </w:rPr>
            </w:pPr>
            <w:r w:rsidRPr="00390FA2">
              <w:rPr>
                <w:color w:val="000000"/>
                <w:lang w:eastAsia="sk-SK"/>
              </w:rPr>
              <w:t>Finančné operácie</w:t>
            </w:r>
          </w:p>
        </w:tc>
        <w:tc>
          <w:tcPr>
            <w:tcW w:w="1701" w:type="dxa"/>
            <w:tcBorders>
              <w:top w:val="nil"/>
              <w:left w:val="nil"/>
              <w:bottom w:val="single" w:sz="4" w:space="0" w:color="auto"/>
              <w:right w:val="single" w:sz="4" w:space="0" w:color="auto"/>
            </w:tcBorders>
            <w:shd w:val="clear" w:color="auto" w:fill="auto"/>
            <w:noWrap/>
            <w:vAlign w:val="bottom"/>
          </w:tcPr>
          <w:p w:rsidR="00390FA2" w:rsidRPr="00390FA2" w:rsidRDefault="00390FA2" w:rsidP="00390FA2">
            <w:r w:rsidRPr="00390FA2">
              <w:t xml:space="preserve">       124 875,76    </w:t>
            </w:r>
          </w:p>
        </w:tc>
        <w:tc>
          <w:tcPr>
            <w:tcW w:w="1417" w:type="dxa"/>
            <w:tcBorders>
              <w:top w:val="nil"/>
              <w:left w:val="nil"/>
              <w:bottom w:val="single" w:sz="4" w:space="0" w:color="auto"/>
              <w:right w:val="single" w:sz="4" w:space="0" w:color="auto"/>
            </w:tcBorders>
            <w:shd w:val="clear" w:color="auto" w:fill="auto"/>
            <w:noWrap/>
            <w:vAlign w:val="bottom"/>
          </w:tcPr>
          <w:p w:rsidR="00390FA2" w:rsidRPr="00390FA2" w:rsidRDefault="00390FA2" w:rsidP="00390FA2">
            <w:pPr>
              <w:suppressAutoHyphens w:val="0"/>
              <w:jc w:val="right"/>
              <w:rPr>
                <w:color w:val="000000"/>
                <w:lang w:eastAsia="sk-SK"/>
              </w:rPr>
            </w:pPr>
            <w:r w:rsidRPr="00390FA2">
              <w:rPr>
                <w:color w:val="000000"/>
                <w:lang w:eastAsia="sk-SK"/>
              </w:rPr>
              <w:t>108 000</w:t>
            </w:r>
          </w:p>
        </w:tc>
        <w:tc>
          <w:tcPr>
            <w:tcW w:w="1276" w:type="dxa"/>
            <w:tcBorders>
              <w:top w:val="nil"/>
              <w:left w:val="nil"/>
              <w:bottom w:val="single" w:sz="4" w:space="0" w:color="auto"/>
              <w:right w:val="single" w:sz="4" w:space="0" w:color="auto"/>
            </w:tcBorders>
            <w:shd w:val="clear" w:color="auto" w:fill="auto"/>
            <w:noWrap/>
            <w:vAlign w:val="bottom"/>
          </w:tcPr>
          <w:p w:rsidR="00390FA2" w:rsidRPr="00390FA2" w:rsidRDefault="00390FA2" w:rsidP="00390FA2">
            <w:pPr>
              <w:suppressAutoHyphens w:val="0"/>
              <w:jc w:val="right"/>
              <w:rPr>
                <w:color w:val="000000"/>
                <w:lang w:eastAsia="sk-SK"/>
              </w:rPr>
            </w:pPr>
            <w:r w:rsidRPr="00390FA2">
              <w:rPr>
                <w:color w:val="000000"/>
                <w:lang w:eastAsia="sk-SK"/>
              </w:rPr>
              <w:t>8 000</w:t>
            </w:r>
          </w:p>
        </w:tc>
        <w:tc>
          <w:tcPr>
            <w:tcW w:w="1134" w:type="dxa"/>
            <w:tcBorders>
              <w:top w:val="nil"/>
              <w:left w:val="nil"/>
              <w:bottom w:val="single" w:sz="4" w:space="0" w:color="auto"/>
              <w:right w:val="single" w:sz="4" w:space="0" w:color="auto"/>
            </w:tcBorders>
            <w:shd w:val="clear" w:color="auto" w:fill="auto"/>
            <w:noWrap/>
            <w:vAlign w:val="bottom"/>
          </w:tcPr>
          <w:p w:rsidR="00390FA2" w:rsidRPr="00390FA2" w:rsidRDefault="00390FA2" w:rsidP="00390FA2">
            <w:pPr>
              <w:suppressAutoHyphens w:val="0"/>
              <w:jc w:val="right"/>
              <w:rPr>
                <w:color w:val="000000"/>
                <w:lang w:eastAsia="sk-SK"/>
              </w:rPr>
            </w:pPr>
            <w:r w:rsidRPr="00390FA2">
              <w:rPr>
                <w:color w:val="000000"/>
                <w:lang w:eastAsia="sk-SK"/>
              </w:rPr>
              <w:t>8 000</w:t>
            </w:r>
          </w:p>
        </w:tc>
      </w:tr>
      <w:tr w:rsidR="00390FA2" w:rsidRPr="00390FA2" w:rsidTr="00454C27">
        <w:trPr>
          <w:trHeight w:val="288"/>
        </w:trPr>
        <w:tc>
          <w:tcPr>
            <w:tcW w:w="160" w:type="dxa"/>
            <w:tcBorders>
              <w:top w:val="nil"/>
              <w:left w:val="single" w:sz="4" w:space="0" w:color="auto"/>
              <w:bottom w:val="single" w:sz="4" w:space="0" w:color="auto"/>
              <w:right w:val="single" w:sz="4" w:space="0" w:color="auto"/>
            </w:tcBorders>
            <w:shd w:val="clear" w:color="auto" w:fill="auto"/>
            <w:noWrap/>
            <w:vAlign w:val="bottom"/>
            <w:hideMark/>
          </w:tcPr>
          <w:p w:rsidR="00390FA2" w:rsidRPr="00390FA2" w:rsidRDefault="00390FA2" w:rsidP="00390FA2">
            <w:pPr>
              <w:suppressAutoHyphens w:val="0"/>
              <w:rPr>
                <w:color w:val="000000"/>
                <w:lang w:eastAsia="sk-SK"/>
              </w:rPr>
            </w:pPr>
            <w:r w:rsidRPr="00390FA2">
              <w:rPr>
                <w:color w:val="000000"/>
                <w:lang w:eastAsia="sk-SK"/>
              </w:rPr>
              <w:t> </w:t>
            </w:r>
          </w:p>
        </w:tc>
        <w:tc>
          <w:tcPr>
            <w:tcW w:w="160" w:type="dxa"/>
            <w:tcBorders>
              <w:top w:val="nil"/>
              <w:left w:val="nil"/>
              <w:bottom w:val="single" w:sz="4" w:space="0" w:color="auto"/>
              <w:right w:val="single" w:sz="4" w:space="0" w:color="auto"/>
            </w:tcBorders>
            <w:shd w:val="clear" w:color="auto" w:fill="auto"/>
            <w:noWrap/>
            <w:vAlign w:val="bottom"/>
            <w:hideMark/>
          </w:tcPr>
          <w:p w:rsidR="00390FA2" w:rsidRPr="00390FA2" w:rsidRDefault="00390FA2" w:rsidP="00390FA2">
            <w:pPr>
              <w:suppressAutoHyphens w:val="0"/>
              <w:rPr>
                <w:color w:val="000000"/>
                <w:lang w:eastAsia="sk-SK"/>
              </w:rPr>
            </w:pPr>
            <w:r w:rsidRPr="00390FA2">
              <w:rPr>
                <w:color w:val="000000"/>
                <w:lang w:eastAsia="sk-SK"/>
              </w:rPr>
              <w:t> </w:t>
            </w:r>
          </w:p>
        </w:tc>
        <w:tc>
          <w:tcPr>
            <w:tcW w:w="3508" w:type="dxa"/>
            <w:tcBorders>
              <w:top w:val="nil"/>
              <w:left w:val="nil"/>
              <w:bottom w:val="single" w:sz="4" w:space="0" w:color="auto"/>
              <w:right w:val="single" w:sz="4" w:space="0" w:color="auto"/>
            </w:tcBorders>
            <w:shd w:val="clear" w:color="auto" w:fill="auto"/>
            <w:noWrap/>
            <w:vAlign w:val="bottom"/>
            <w:hideMark/>
          </w:tcPr>
          <w:p w:rsidR="00390FA2" w:rsidRPr="00390FA2" w:rsidRDefault="00390FA2" w:rsidP="00390FA2">
            <w:pPr>
              <w:suppressAutoHyphens w:val="0"/>
              <w:rPr>
                <w:color w:val="000000"/>
                <w:lang w:eastAsia="sk-SK"/>
              </w:rPr>
            </w:pPr>
            <w:r w:rsidRPr="00390FA2">
              <w:rPr>
                <w:color w:val="000000"/>
                <w:lang w:eastAsia="sk-SK"/>
              </w:rPr>
              <w:t>Finančné operácie ZŠ</w:t>
            </w:r>
          </w:p>
        </w:tc>
        <w:tc>
          <w:tcPr>
            <w:tcW w:w="1701" w:type="dxa"/>
            <w:tcBorders>
              <w:top w:val="nil"/>
              <w:left w:val="nil"/>
              <w:bottom w:val="single" w:sz="4" w:space="0" w:color="auto"/>
              <w:right w:val="single" w:sz="4" w:space="0" w:color="auto"/>
            </w:tcBorders>
            <w:shd w:val="clear" w:color="auto" w:fill="auto"/>
            <w:noWrap/>
            <w:vAlign w:val="bottom"/>
          </w:tcPr>
          <w:p w:rsidR="00390FA2" w:rsidRPr="00390FA2" w:rsidRDefault="00390FA2" w:rsidP="00390FA2">
            <w:pPr>
              <w:rPr>
                <w:color w:val="00B050"/>
              </w:rPr>
            </w:pPr>
            <w:r w:rsidRPr="00390FA2">
              <w:rPr>
                <w:color w:val="00B050"/>
              </w:rPr>
              <w:t xml:space="preserve">           5 539,14    </w:t>
            </w:r>
          </w:p>
        </w:tc>
        <w:tc>
          <w:tcPr>
            <w:tcW w:w="1417" w:type="dxa"/>
            <w:tcBorders>
              <w:top w:val="nil"/>
              <w:left w:val="nil"/>
              <w:bottom w:val="single" w:sz="4" w:space="0" w:color="auto"/>
              <w:right w:val="single" w:sz="4" w:space="0" w:color="auto"/>
            </w:tcBorders>
            <w:shd w:val="clear" w:color="auto" w:fill="auto"/>
            <w:noWrap/>
            <w:vAlign w:val="bottom"/>
          </w:tcPr>
          <w:p w:rsidR="00390FA2" w:rsidRPr="00390FA2" w:rsidRDefault="00390FA2" w:rsidP="00390FA2">
            <w:pPr>
              <w:suppressAutoHyphens w:val="0"/>
              <w:jc w:val="right"/>
              <w:rPr>
                <w:color w:val="000000"/>
                <w:lang w:eastAsia="sk-SK"/>
              </w:rPr>
            </w:pPr>
            <w:r w:rsidRPr="00390FA2">
              <w:rPr>
                <w:color w:val="000000"/>
                <w:lang w:eastAsia="sk-SK"/>
              </w:rPr>
              <w:t>8 000</w:t>
            </w:r>
          </w:p>
        </w:tc>
        <w:tc>
          <w:tcPr>
            <w:tcW w:w="1276" w:type="dxa"/>
            <w:tcBorders>
              <w:top w:val="nil"/>
              <w:left w:val="nil"/>
              <w:bottom w:val="single" w:sz="4" w:space="0" w:color="auto"/>
              <w:right w:val="single" w:sz="4" w:space="0" w:color="auto"/>
            </w:tcBorders>
            <w:shd w:val="clear" w:color="auto" w:fill="auto"/>
            <w:noWrap/>
            <w:vAlign w:val="bottom"/>
          </w:tcPr>
          <w:p w:rsidR="00390FA2" w:rsidRPr="00390FA2" w:rsidRDefault="00390FA2" w:rsidP="00390FA2">
            <w:pPr>
              <w:suppressAutoHyphens w:val="0"/>
              <w:jc w:val="right"/>
              <w:rPr>
                <w:color w:val="000000"/>
                <w:lang w:eastAsia="sk-SK"/>
              </w:rPr>
            </w:pPr>
            <w:r w:rsidRPr="00390FA2">
              <w:rPr>
                <w:color w:val="000000"/>
                <w:lang w:eastAsia="sk-SK"/>
              </w:rPr>
              <w:t>5 000</w:t>
            </w:r>
          </w:p>
        </w:tc>
        <w:tc>
          <w:tcPr>
            <w:tcW w:w="1134" w:type="dxa"/>
            <w:tcBorders>
              <w:top w:val="nil"/>
              <w:left w:val="nil"/>
              <w:bottom w:val="single" w:sz="4" w:space="0" w:color="auto"/>
              <w:right w:val="single" w:sz="4" w:space="0" w:color="auto"/>
            </w:tcBorders>
            <w:shd w:val="clear" w:color="auto" w:fill="auto"/>
            <w:noWrap/>
            <w:vAlign w:val="bottom"/>
          </w:tcPr>
          <w:p w:rsidR="00390FA2" w:rsidRPr="00390FA2" w:rsidRDefault="00390FA2" w:rsidP="00390FA2">
            <w:pPr>
              <w:suppressAutoHyphens w:val="0"/>
              <w:jc w:val="right"/>
              <w:rPr>
                <w:color w:val="000000"/>
                <w:lang w:eastAsia="sk-SK"/>
              </w:rPr>
            </w:pPr>
            <w:r w:rsidRPr="00390FA2">
              <w:rPr>
                <w:color w:val="000000"/>
                <w:lang w:eastAsia="sk-SK"/>
              </w:rPr>
              <w:t>5 000</w:t>
            </w:r>
          </w:p>
        </w:tc>
      </w:tr>
      <w:tr w:rsidR="00390FA2" w:rsidRPr="00390FA2" w:rsidTr="00454C27">
        <w:trPr>
          <w:trHeight w:val="288"/>
        </w:trPr>
        <w:tc>
          <w:tcPr>
            <w:tcW w:w="160" w:type="dxa"/>
            <w:tcBorders>
              <w:top w:val="nil"/>
              <w:left w:val="single" w:sz="4" w:space="0" w:color="auto"/>
              <w:bottom w:val="single" w:sz="4" w:space="0" w:color="auto"/>
              <w:right w:val="single" w:sz="4" w:space="0" w:color="auto"/>
            </w:tcBorders>
            <w:shd w:val="clear" w:color="000000" w:fill="FFFF00"/>
            <w:noWrap/>
            <w:vAlign w:val="bottom"/>
            <w:hideMark/>
          </w:tcPr>
          <w:p w:rsidR="00390FA2" w:rsidRPr="00390FA2" w:rsidRDefault="00390FA2" w:rsidP="00390FA2">
            <w:pPr>
              <w:suppressAutoHyphens w:val="0"/>
              <w:rPr>
                <w:b/>
                <w:bCs/>
                <w:color w:val="000000"/>
                <w:lang w:eastAsia="sk-SK"/>
              </w:rPr>
            </w:pPr>
            <w:r w:rsidRPr="00390FA2">
              <w:rPr>
                <w:b/>
                <w:bCs/>
                <w:color w:val="000000"/>
                <w:lang w:eastAsia="sk-SK"/>
              </w:rPr>
              <w:t> </w:t>
            </w:r>
          </w:p>
        </w:tc>
        <w:tc>
          <w:tcPr>
            <w:tcW w:w="160" w:type="dxa"/>
            <w:tcBorders>
              <w:top w:val="nil"/>
              <w:left w:val="nil"/>
              <w:bottom w:val="single" w:sz="4" w:space="0" w:color="auto"/>
              <w:right w:val="single" w:sz="4" w:space="0" w:color="auto"/>
            </w:tcBorders>
            <w:shd w:val="clear" w:color="000000" w:fill="FFFF00"/>
            <w:noWrap/>
            <w:vAlign w:val="bottom"/>
            <w:hideMark/>
          </w:tcPr>
          <w:p w:rsidR="00390FA2" w:rsidRPr="00390FA2" w:rsidRDefault="00390FA2" w:rsidP="00390FA2">
            <w:pPr>
              <w:suppressAutoHyphens w:val="0"/>
              <w:rPr>
                <w:b/>
                <w:bCs/>
                <w:color w:val="000000"/>
                <w:lang w:eastAsia="sk-SK"/>
              </w:rPr>
            </w:pPr>
            <w:r w:rsidRPr="00390FA2">
              <w:rPr>
                <w:b/>
                <w:bCs/>
                <w:color w:val="000000"/>
                <w:lang w:eastAsia="sk-SK"/>
              </w:rPr>
              <w:t> </w:t>
            </w:r>
          </w:p>
        </w:tc>
        <w:tc>
          <w:tcPr>
            <w:tcW w:w="3508" w:type="dxa"/>
            <w:tcBorders>
              <w:top w:val="nil"/>
              <w:left w:val="nil"/>
              <w:bottom w:val="single" w:sz="4" w:space="0" w:color="auto"/>
              <w:right w:val="single" w:sz="4" w:space="0" w:color="auto"/>
            </w:tcBorders>
            <w:shd w:val="clear" w:color="000000" w:fill="FFFF00"/>
            <w:noWrap/>
            <w:vAlign w:val="bottom"/>
            <w:hideMark/>
          </w:tcPr>
          <w:p w:rsidR="00390FA2" w:rsidRPr="00390FA2" w:rsidRDefault="00390FA2" w:rsidP="00390FA2">
            <w:pPr>
              <w:suppressAutoHyphens w:val="0"/>
              <w:rPr>
                <w:b/>
                <w:bCs/>
                <w:color w:val="000000"/>
                <w:lang w:eastAsia="sk-SK"/>
              </w:rPr>
            </w:pPr>
            <w:r w:rsidRPr="00390FA2">
              <w:rPr>
                <w:b/>
                <w:bCs/>
                <w:color w:val="000000"/>
                <w:lang w:eastAsia="sk-SK"/>
              </w:rPr>
              <w:t> </w:t>
            </w:r>
          </w:p>
        </w:tc>
        <w:tc>
          <w:tcPr>
            <w:tcW w:w="1701" w:type="dxa"/>
            <w:tcBorders>
              <w:top w:val="nil"/>
              <w:left w:val="nil"/>
              <w:bottom w:val="single" w:sz="4" w:space="0" w:color="auto"/>
              <w:right w:val="single" w:sz="4" w:space="0" w:color="auto"/>
            </w:tcBorders>
            <w:shd w:val="clear" w:color="000000" w:fill="FFFF00"/>
            <w:noWrap/>
            <w:vAlign w:val="bottom"/>
          </w:tcPr>
          <w:p w:rsidR="00390FA2" w:rsidRPr="00390FA2" w:rsidRDefault="00390FA2" w:rsidP="00390FA2">
            <w:pPr>
              <w:rPr>
                <w:rFonts w:ascii="Times New Roman CE" w:hAnsi="Times New Roman CE"/>
              </w:rPr>
            </w:pPr>
            <w:r w:rsidRPr="00390FA2">
              <w:rPr>
                <w:rFonts w:ascii="Times New Roman CE" w:hAnsi="Times New Roman CE"/>
              </w:rPr>
              <w:t xml:space="preserve">    1 594 108,04    </w:t>
            </w:r>
          </w:p>
        </w:tc>
        <w:tc>
          <w:tcPr>
            <w:tcW w:w="1417" w:type="dxa"/>
            <w:tcBorders>
              <w:top w:val="nil"/>
              <w:left w:val="nil"/>
              <w:bottom w:val="single" w:sz="4" w:space="0" w:color="auto"/>
              <w:right w:val="single" w:sz="4" w:space="0" w:color="auto"/>
            </w:tcBorders>
            <w:shd w:val="clear" w:color="000000" w:fill="FFFF00"/>
            <w:noWrap/>
            <w:vAlign w:val="bottom"/>
          </w:tcPr>
          <w:p w:rsidR="00390FA2" w:rsidRPr="00390FA2" w:rsidRDefault="00390FA2" w:rsidP="00390FA2">
            <w:pPr>
              <w:suppressAutoHyphens w:val="0"/>
              <w:jc w:val="right"/>
              <w:rPr>
                <w:b/>
                <w:bCs/>
                <w:color w:val="000000"/>
                <w:lang w:eastAsia="sk-SK"/>
              </w:rPr>
            </w:pPr>
            <w:r w:rsidRPr="00390FA2">
              <w:rPr>
                <w:b/>
                <w:bCs/>
                <w:color w:val="000000"/>
                <w:lang w:eastAsia="sk-SK"/>
              </w:rPr>
              <w:t>1 615 510</w:t>
            </w:r>
          </w:p>
        </w:tc>
        <w:tc>
          <w:tcPr>
            <w:tcW w:w="1276" w:type="dxa"/>
            <w:tcBorders>
              <w:top w:val="nil"/>
              <w:left w:val="nil"/>
              <w:bottom w:val="single" w:sz="4" w:space="0" w:color="auto"/>
              <w:right w:val="single" w:sz="4" w:space="0" w:color="auto"/>
            </w:tcBorders>
            <w:shd w:val="clear" w:color="000000" w:fill="FFFF00"/>
            <w:noWrap/>
            <w:vAlign w:val="bottom"/>
          </w:tcPr>
          <w:p w:rsidR="00390FA2" w:rsidRPr="00390FA2" w:rsidRDefault="00390FA2" w:rsidP="00390FA2">
            <w:pPr>
              <w:suppressAutoHyphens w:val="0"/>
              <w:jc w:val="right"/>
              <w:rPr>
                <w:b/>
                <w:bCs/>
                <w:color w:val="000000"/>
                <w:lang w:eastAsia="sk-SK"/>
              </w:rPr>
            </w:pPr>
            <w:r w:rsidRPr="00390FA2">
              <w:rPr>
                <w:b/>
                <w:bCs/>
                <w:color w:val="000000"/>
                <w:lang w:eastAsia="sk-SK"/>
              </w:rPr>
              <w:t>1 530 170</w:t>
            </w:r>
          </w:p>
        </w:tc>
        <w:tc>
          <w:tcPr>
            <w:tcW w:w="1134" w:type="dxa"/>
            <w:tcBorders>
              <w:top w:val="nil"/>
              <w:left w:val="nil"/>
              <w:bottom w:val="single" w:sz="4" w:space="0" w:color="auto"/>
              <w:right w:val="single" w:sz="4" w:space="0" w:color="auto"/>
            </w:tcBorders>
            <w:shd w:val="clear" w:color="000000" w:fill="FFFF00"/>
            <w:noWrap/>
            <w:vAlign w:val="bottom"/>
          </w:tcPr>
          <w:p w:rsidR="00390FA2" w:rsidRPr="00390FA2" w:rsidRDefault="00390FA2" w:rsidP="00390FA2">
            <w:pPr>
              <w:suppressAutoHyphens w:val="0"/>
              <w:jc w:val="right"/>
              <w:rPr>
                <w:b/>
                <w:bCs/>
                <w:color w:val="000000"/>
                <w:lang w:eastAsia="sk-SK"/>
              </w:rPr>
            </w:pPr>
            <w:r w:rsidRPr="00390FA2">
              <w:rPr>
                <w:b/>
                <w:bCs/>
                <w:color w:val="000000"/>
                <w:lang w:eastAsia="sk-SK"/>
              </w:rPr>
              <w:t>1 559 720</w:t>
            </w:r>
          </w:p>
        </w:tc>
      </w:tr>
      <w:tr w:rsidR="00390FA2" w:rsidRPr="00390FA2" w:rsidTr="00454C27">
        <w:trPr>
          <w:trHeight w:val="288"/>
        </w:trPr>
        <w:tc>
          <w:tcPr>
            <w:tcW w:w="160" w:type="dxa"/>
            <w:tcBorders>
              <w:top w:val="nil"/>
              <w:left w:val="single" w:sz="4" w:space="0" w:color="auto"/>
              <w:bottom w:val="single" w:sz="4" w:space="0" w:color="auto"/>
              <w:right w:val="single" w:sz="4" w:space="0" w:color="auto"/>
            </w:tcBorders>
            <w:shd w:val="clear" w:color="auto" w:fill="auto"/>
            <w:noWrap/>
            <w:vAlign w:val="bottom"/>
            <w:hideMark/>
          </w:tcPr>
          <w:p w:rsidR="00390FA2" w:rsidRPr="00390FA2" w:rsidRDefault="00390FA2" w:rsidP="00390FA2">
            <w:pPr>
              <w:suppressAutoHyphens w:val="0"/>
              <w:rPr>
                <w:color w:val="000000"/>
                <w:lang w:eastAsia="sk-SK"/>
              </w:rPr>
            </w:pPr>
            <w:r w:rsidRPr="00390FA2">
              <w:rPr>
                <w:color w:val="000000"/>
                <w:lang w:eastAsia="sk-SK"/>
              </w:rPr>
              <w:t> </w:t>
            </w:r>
          </w:p>
        </w:tc>
        <w:tc>
          <w:tcPr>
            <w:tcW w:w="160" w:type="dxa"/>
            <w:tcBorders>
              <w:top w:val="nil"/>
              <w:left w:val="nil"/>
              <w:bottom w:val="single" w:sz="4" w:space="0" w:color="auto"/>
              <w:right w:val="single" w:sz="4" w:space="0" w:color="auto"/>
            </w:tcBorders>
            <w:shd w:val="clear" w:color="auto" w:fill="auto"/>
            <w:noWrap/>
            <w:vAlign w:val="bottom"/>
            <w:hideMark/>
          </w:tcPr>
          <w:p w:rsidR="00390FA2" w:rsidRPr="00390FA2" w:rsidRDefault="00390FA2" w:rsidP="00390FA2">
            <w:pPr>
              <w:suppressAutoHyphens w:val="0"/>
              <w:rPr>
                <w:color w:val="000000"/>
                <w:lang w:eastAsia="sk-SK"/>
              </w:rPr>
            </w:pPr>
            <w:r w:rsidRPr="00390FA2">
              <w:rPr>
                <w:color w:val="000000"/>
                <w:lang w:eastAsia="sk-SK"/>
              </w:rPr>
              <w:t> </w:t>
            </w:r>
          </w:p>
        </w:tc>
        <w:tc>
          <w:tcPr>
            <w:tcW w:w="3508" w:type="dxa"/>
            <w:tcBorders>
              <w:top w:val="nil"/>
              <w:left w:val="nil"/>
              <w:bottom w:val="single" w:sz="4" w:space="0" w:color="auto"/>
              <w:right w:val="single" w:sz="4" w:space="0" w:color="auto"/>
            </w:tcBorders>
            <w:shd w:val="clear" w:color="auto" w:fill="auto"/>
            <w:noWrap/>
            <w:vAlign w:val="bottom"/>
            <w:hideMark/>
          </w:tcPr>
          <w:p w:rsidR="00390FA2" w:rsidRPr="00390FA2" w:rsidRDefault="00390FA2" w:rsidP="00390FA2">
            <w:pPr>
              <w:suppressAutoHyphens w:val="0"/>
              <w:rPr>
                <w:color w:val="000000"/>
                <w:lang w:eastAsia="sk-SK"/>
              </w:rPr>
            </w:pPr>
            <w:r w:rsidRPr="00390FA2">
              <w:rPr>
                <w:color w:val="000000"/>
                <w:lang w:eastAsia="sk-SK"/>
              </w:rPr>
              <w:t>Bežné výdavky</w:t>
            </w:r>
          </w:p>
        </w:tc>
        <w:tc>
          <w:tcPr>
            <w:tcW w:w="1701" w:type="dxa"/>
            <w:tcBorders>
              <w:top w:val="nil"/>
              <w:left w:val="nil"/>
              <w:bottom w:val="single" w:sz="4" w:space="0" w:color="auto"/>
              <w:right w:val="single" w:sz="4" w:space="0" w:color="auto"/>
            </w:tcBorders>
            <w:shd w:val="clear" w:color="auto" w:fill="auto"/>
            <w:noWrap/>
            <w:vAlign w:val="bottom"/>
          </w:tcPr>
          <w:p w:rsidR="00390FA2" w:rsidRPr="00390FA2" w:rsidRDefault="00390FA2" w:rsidP="00390FA2">
            <w:r w:rsidRPr="00390FA2">
              <w:t xml:space="preserve">       671 373,05    </w:t>
            </w:r>
          </w:p>
        </w:tc>
        <w:tc>
          <w:tcPr>
            <w:tcW w:w="1417" w:type="dxa"/>
            <w:tcBorders>
              <w:top w:val="nil"/>
              <w:left w:val="nil"/>
              <w:bottom w:val="single" w:sz="4" w:space="0" w:color="auto"/>
              <w:right w:val="single" w:sz="4" w:space="0" w:color="auto"/>
            </w:tcBorders>
            <w:shd w:val="clear" w:color="auto" w:fill="auto"/>
            <w:noWrap/>
            <w:vAlign w:val="bottom"/>
          </w:tcPr>
          <w:p w:rsidR="00390FA2" w:rsidRPr="00390FA2" w:rsidRDefault="00390FA2" w:rsidP="00390FA2">
            <w:pPr>
              <w:suppressAutoHyphens w:val="0"/>
              <w:jc w:val="right"/>
              <w:rPr>
                <w:color w:val="000000"/>
                <w:lang w:eastAsia="sk-SK"/>
              </w:rPr>
            </w:pPr>
            <w:r w:rsidRPr="00390FA2">
              <w:rPr>
                <w:color w:val="000000"/>
                <w:lang w:eastAsia="sk-SK"/>
              </w:rPr>
              <w:t>776 310</w:t>
            </w:r>
          </w:p>
        </w:tc>
        <w:tc>
          <w:tcPr>
            <w:tcW w:w="1276" w:type="dxa"/>
            <w:tcBorders>
              <w:top w:val="nil"/>
              <w:left w:val="nil"/>
              <w:bottom w:val="single" w:sz="4" w:space="0" w:color="auto"/>
              <w:right w:val="single" w:sz="4" w:space="0" w:color="auto"/>
            </w:tcBorders>
            <w:shd w:val="clear" w:color="auto" w:fill="auto"/>
            <w:noWrap/>
            <w:vAlign w:val="bottom"/>
          </w:tcPr>
          <w:p w:rsidR="00390FA2" w:rsidRPr="00390FA2" w:rsidRDefault="00390FA2" w:rsidP="00390FA2">
            <w:pPr>
              <w:suppressAutoHyphens w:val="0"/>
              <w:jc w:val="right"/>
              <w:rPr>
                <w:color w:val="000000"/>
                <w:lang w:eastAsia="sk-SK"/>
              </w:rPr>
            </w:pPr>
            <w:r w:rsidRPr="00390FA2">
              <w:rPr>
                <w:color w:val="000000"/>
                <w:lang w:eastAsia="sk-SK"/>
              </w:rPr>
              <w:t>754 290</w:t>
            </w:r>
          </w:p>
        </w:tc>
        <w:tc>
          <w:tcPr>
            <w:tcW w:w="1134" w:type="dxa"/>
            <w:tcBorders>
              <w:top w:val="nil"/>
              <w:left w:val="nil"/>
              <w:bottom w:val="single" w:sz="4" w:space="0" w:color="auto"/>
              <w:right w:val="single" w:sz="4" w:space="0" w:color="auto"/>
            </w:tcBorders>
            <w:shd w:val="clear" w:color="auto" w:fill="auto"/>
            <w:noWrap/>
            <w:vAlign w:val="bottom"/>
          </w:tcPr>
          <w:p w:rsidR="00390FA2" w:rsidRPr="00390FA2" w:rsidRDefault="00390FA2" w:rsidP="00390FA2">
            <w:pPr>
              <w:suppressAutoHyphens w:val="0"/>
              <w:jc w:val="right"/>
              <w:rPr>
                <w:color w:val="000000"/>
                <w:lang w:eastAsia="sk-SK"/>
              </w:rPr>
            </w:pPr>
            <w:r w:rsidRPr="00390FA2">
              <w:rPr>
                <w:color w:val="000000"/>
                <w:lang w:eastAsia="sk-SK"/>
              </w:rPr>
              <w:t>754 420</w:t>
            </w:r>
          </w:p>
        </w:tc>
      </w:tr>
      <w:tr w:rsidR="00390FA2" w:rsidRPr="00390FA2" w:rsidTr="00454C27">
        <w:trPr>
          <w:trHeight w:val="288"/>
        </w:trPr>
        <w:tc>
          <w:tcPr>
            <w:tcW w:w="160" w:type="dxa"/>
            <w:tcBorders>
              <w:top w:val="nil"/>
              <w:left w:val="single" w:sz="4" w:space="0" w:color="auto"/>
              <w:bottom w:val="single" w:sz="4" w:space="0" w:color="auto"/>
              <w:right w:val="single" w:sz="4" w:space="0" w:color="auto"/>
            </w:tcBorders>
            <w:shd w:val="clear" w:color="auto" w:fill="auto"/>
            <w:noWrap/>
            <w:vAlign w:val="bottom"/>
            <w:hideMark/>
          </w:tcPr>
          <w:p w:rsidR="00390FA2" w:rsidRPr="00390FA2" w:rsidRDefault="00390FA2" w:rsidP="00390FA2">
            <w:pPr>
              <w:suppressAutoHyphens w:val="0"/>
              <w:rPr>
                <w:color w:val="000000"/>
                <w:lang w:eastAsia="sk-SK"/>
              </w:rPr>
            </w:pPr>
            <w:r w:rsidRPr="00390FA2">
              <w:rPr>
                <w:color w:val="000000"/>
                <w:lang w:eastAsia="sk-SK"/>
              </w:rPr>
              <w:t> </w:t>
            </w:r>
          </w:p>
        </w:tc>
        <w:tc>
          <w:tcPr>
            <w:tcW w:w="160" w:type="dxa"/>
            <w:tcBorders>
              <w:top w:val="nil"/>
              <w:left w:val="nil"/>
              <w:bottom w:val="single" w:sz="4" w:space="0" w:color="auto"/>
              <w:right w:val="single" w:sz="4" w:space="0" w:color="auto"/>
            </w:tcBorders>
            <w:shd w:val="clear" w:color="auto" w:fill="auto"/>
            <w:noWrap/>
            <w:vAlign w:val="bottom"/>
            <w:hideMark/>
          </w:tcPr>
          <w:p w:rsidR="00390FA2" w:rsidRPr="00390FA2" w:rsidRDefault="00390FA2" w:rsidP="00390FA2">
            <w:pPr>
              <w:suppressAutoHyphens w:val="0"/>
              <w:rPr>
                <w:color w:val="000000"/>
                <w:lang w:eastAsia="sk-SK"/>
              </w:rPr>
            </w:pPr>
            <w:r w:rsidRPr="00390FA2">
              <w:rPr>
                <w:color w:val="000000"/>
                <w:lang w:eastAsia="sk-SK"/>
              </w:rPr>
              <w:t> </w:t>
            </w:r>
          </w:p>
        </w:tc>
        <w:tc>
          <w:tcPr>
            <w:tcW w:w="3508" w:type="dxa"/>
            <w:tcBorders>
              <w:top w:val="nil"/>
              <w:left w:val="nil"/>
              <w:bottom w:val="single" w:sz="4" w:space="0" w:color="auto"/>
              <w:right w:val="single" w:sz="4" w:space="0" w:color="auto"/>
            </w:tcBorders>
            <w:shd w:val="clear" w:color="auto" w:fill="auto"/>
            <w:noWrap/>
            <w:vAlign w:val="bottom"/>
            <w:hideMark/>
          </w:tcPr>
          <w:p w:rsidR="00390FA2" w:rsidRPr="00390FA2" w:rsidRDefault="00390FA2" w:rsidP="00390FA2">
            <w:pPr>
              <w:suppressAutoHyphens w:val="0"/>
              <w:rPr>
                <w:color w:val="000000"/>
                <w:lang w:eastAsia="sk-SK"/>
              </w:rPr>
            </w:pPr>
            <w:r w:rsidRPr="00390FA2">
              <w:rPr>
                <w:color w:val="000000"/>
                <w:lang w:eastAsia="sk-SK"/>
              </w:rPr>
              <w:t>Kapitálové výdavky</w:t>
            </w:r>
          </w:p>
        </w:tc>
        <w:tc>
          <w:tcPr>
            <w:tcW w:w="1701" w:type="dxa"/>
            <w:tcBorders>
              <w:top w:val="nil"/>
              <w:left w:val="nil"/>
              <w:bottom w:val="single" w:sz="4" w:space="0" w:color="auto"/>
              <w:right w:val="single" w:sz="4" w:space="0" w:color="auto"/>
            </w:tcBorders>
            <w:shd w:val="clear" w:color="auto" w:fill="auto"/>
            <w:noWrap/>
            <w:vAlign w:val="bottom"/>
          </w:tcPr>
          <w:p w:rsidR="00390FA2" w:rsidRPr="00390FA2" w:rsidRDefault="00390FA2" w:rsidP="00390FA2">
            <w:pPr>
              <w:rPr>
                <w:color w:val="3366FF"/>
              </w:rPr>
            </w:pPr>
            <w:r w:rsidRPr="00390FA2">
              <w:rPr>
                <w:color w:val="3366FF"/>
              </w:rPr>
              <w:t xml:space="preserve">       245 214,93    </w:t>
            </w:r>
          </w:p>
        </w:tc>
        <w:tc>
          <w:tcPr>
            <w:tcW w:w="1417" w:type="dxa"/>
            <w:tcBorders>
              <w:top w:val="nil"/>
              <w:left w:val="nil"/>
              <w:bottom w:val="single" w:sz="4" w:space="0" w:color="auto"/>
              <w:right w:val="single" w:sz="4" w:space="0" w:color="auto"/>
            </w:tcBorders>
            <w:shd w:val="clear" w:color="auto" w:fill="auto"/>
            <w:noWrap/>
            <w:vAlign w:val="bottom"/>
          </w:tcPr>
          <w:p w:rsidR="00390FA2" w:rsidRPr="00390FA2" w:rsidRDefault="00390FA2" w:rsidP="00390FA2">
            <w:pPr>
              <w:suppressAutoHyphens w:val="0"/>
              <w:jc w:val="right"/>
              <w:rPr>
                <w:color w:val="000000"/>
                <w:lang w:eastAsia="sk-SK"/>
              </w:rPr>
            </w:pPr>
            <w:r w:rsidRPr="00390FA2">
              <w:rPr>
                <w:color w:val="000000"/>
                <w:lang w:eastAsia="sk-SK"/>
              </w:rPr>
              <w:t>166 300</w:t>
            </w:r>
          </w:p>
        </w:tc>
        <w:tc>
          <w:tcPr>
            <w:tcW w:w="1276" w:type="dxa"/>
            <w:tcBorders>
              <w:top w:val="nil"/>
              <w:left w:val="nil"/>
              <w:bottom w:val="single" w:sz="4" w:space="0" w:color="auto"/>
              <w:right w:val="single" w:sz="4" w:space="0" w:color="auto"/>
            </w:tcBorders>
            <w:shd w:val="clear" w:color="auto" w:fill="auto"/>
            <w:noWrap/>
            <w:vAlign w:val="bottom"/>
          </w:tcPr>
          <w:p w:rsidR="00390FA2" w:rsidRPr="00390FA2" w:rsidRDefault="00390FA2" w:rsidP="00390FA2">
            <w:pPr>
              <w:suppressAutoHyphens w:val="0"/>
              <w:jc w:val="right"/>
              <w:rPr>
                <w:color w:val="000000"/>
                <w:lang w:eastAsia="sk-SK"/>
              </w:rPr>
            </w:pPr>
            <w:r w:rsidRPr="00390FA2">
              <w:rPr>
                <w:color w:val="000000"/>
                <w:lang w:eastAsia="sk-SK"/>
              </w:rPr>
              <w:t>115 480</w:t>
            </w:r>
          </w:p>
        </w:tc>
        <w:tc>
          <w:tcPr>
            <w:tcW w:w="1134" w:type="dxa"/>
            <w:tcBorders>
              <w:top w:val="nil"/>
              <w:left w:val="nil"/>
              <w:bottom w:val="single" w:sz="4" w:space="0" w:color="auto"/>
              <w:right w:val="single" w:sz="4" w:space="0" w:color="auto"/>
            </w:tcBorders>
            <w:shd w:val="clear" w:color="auto" w:fill="auto"/>
            <w:noWrap/>
            <w:vAlign w:val="bottom"/>
          </w:tcPr>
          <w:p w:rsidR="00390FA2" w:rsidRPr="00390FA2" w:rsidRDefault="00390FA2" w:rsidP="00390FA2">
            <w:pPr>
              <w:suppressAutoHyphens w:val="0"/>
              <w:jc w:val="right"/>
              <w:rPr>
                <w:color w:val="000000"/>
                <w:lang w:eastAsia="sk-SK"/>
              </w:rPr>
            </w:pPr>
            <w:r w:rsidRPr="00390FA2">
              <w:rPr>
                <w:color w:val="000000"/>
                <w:lang w:eastAsia="sk-SK"/>
              </w:rPr>
              <w:t>144 900</w:t>
            </w:r>
          </w:p>
        </w:tc>
      </w:tr>
      <w:tr w:rsidR="00390FA2" w:rsidRPr="00390FA2" w:rsidTr="00454C27">
        <w:trPr>
          <w:trHeight w:val="288"/>
        </w:trPr>
        <w:tc>
          <w:tcPr>
            <w:tcW w:w="160" w:type="dxa"/>
            <w:tcBorders>
              <w:top w:val="nil"/>
              <w:left w:val="single" w:sz="4" w:space="0" w:color="auto"/>
              <w:bottom w:val="single" w:sz="4" w:space="0" w:color="auto"/>
              <w:right w:val="single" w:sz="4" w:space="0" w:color="auto"/>
            </w:tcBorders>
            <w:shd w:val="clear" w:color="auto" w:fill="auto"/>
            <w:noWrap/>
            <w:vAlign w:val="bottom"/>
            <w:hideMark/>
          </w:tcPr>
          <w:p w:rsidR="00390FA2" w:rsidRPr="00390FA2" w:rsidRDefault="00390FA2" w:rsidP="00390FA2">
            <w:pPr>
              <w:suppressAutoHyphens w:val="0"/>
              <w:rPr>
                <w:color w:val="000000"/>
                <w:lang w:eastAsia="sk-SK"/>
              </w:rPr>
            </w:pPr>
            <w:r w:rsidRPr="00390FA2">
              <w:rPr>
                <w:color w:val="000000"/>
                <w:lang w:eastAsia="sk-SK"/>
              </w:rPr>
              <w:t> </w:t>
            </w:r>
          </w:p>
        </w:tc>
        <w:tc>
          <w:tcPr>
            <w:tcW w:w="160" w:type="dxa"/>
            <w:tcBorders>
              <w:top w:val="nil"/>
              <w:left w:val="nil"/>
              <w:bottom w:val="single" w:sz="4" w:space="0" w:color="auto"/>
              <w:right w:val="single" w:sz="4" w:space="0" w:color="auto"/>
            </w:tcBorders>
            <w:shd w:val="clear" w:color="auto" w:fill="auto"/>
            <w:noWrap/>
            <w:vAlign w:val="bottom"/>
            <w:hideMark/>
          </w:tcPr>
          <w:p w:rsidR="00390FA2" w:rsidRPr="00390FA2" w:rsidRDefault="00390FA2" w:rsidP="00390FA2">
            <w:pPr>
              <w:suppressAutoHyphens w:val="0"/>
              <w:rPr>
                <w:color w:val="000000"/>
                <w:lang w:eastAsia="sk-SK"/>
              </w:rPr>
            </w:pPr>
            <w:r w:rsidRPr="00390FA2">
              <w:rPr>
                <w:color w:val="000000"/>
                <w:lang w:eastAsia="sk-SK"/>
              </w:rPr>
              <w:t> </w:t>
            </w:r>
          </w:p>
        </w:tc>
        <w:tc>
          <w:tcPr>
            <w:tcW w:w="3508" w:type="dxa"/>
            <w:tcBorders>
              <w:top w:val="nil"/>
              <w:left w:val="nil"/>
              <w:bottom w:val="single" w:sz="4" w:space="0" w:color="auto"/>
              <w:right w:val="single" w:sz="4" w:space="0" w:color="auto"/>
            </w:tcBorders>
            <w:shd w:val="clear" w:color="auto" w:fill="auto"/>
            <w:noWrap/>
            <w:vAlign w:val="bottom"/>
            <w:hideMark/>
          </w:tcPr>
          <w:p w:rsidR="00390FA2" w:rsidRPr="00390FA2" w:rsidRDefault="00390FA2" w:rsidP="00390FA2">
            <w:pPr>
              <w:suppressAutoHyphens w:val="0"/>
              <w:rPr>
                <w:color w:val="000000"/>
                <w:lang w:eastAsia="sk-SK"/>
              </w:rPr>
            </w:pPr>
            <w:r w:rsidRPr="00390FA2">
              <w:rPr>
                <w:color w:val="000000"/>
                <w:lang w:eastAsia="sk-SK"/>
              </w:rPr>
              <w:t>Výdavky ZŠ</w:t>
            </w:r>
          </w:p>
        </w:tc>
        <w:tc>
          <w:tcPr>
            <w:tcW w:w="1701" w:type="dxa"/>
            <w:tcBorders>
              <w:top w:val="nil"/>
              <w:left w:val="nil"/>
              <w:bottom w:val="single" w:sz="4" w:space="0" w:color="auto"/>
              <w:right w:val="single" w:sz="4" w:space="0" w:color="auto"/>
            </w:tcBorders>
            <w:shd w:val="clear" w:color="auto" w:fill="auto"/>
            <w:noWrap/>
          </w:tcPr>
          <w:p w:rsidR="00390FA2" w:rsidRPr="00390FA2" w:rsidRDefault="00390FA2" w:rsidP="00390FA2">
            <w:pPr>
              <w:jc w:val="right"/>
              <w:rPr>
                <w:color w:val="00B050"/>
              </w:rPr>
            </w:pPr>
            <w:r w:rsidRPr="00390FA2">
              <w:rPr>
                <w:color w:val="00B050"/>
              </w:rPr>
              <w:t xml:space="preserve">       519 591,24    </w:t>
            </w:r>
          </w:p>
        </w:tc>
        <w:tc>
          <w:tcPr>
            <w:tcW w:w="1417" w:type="dxa"/>
            <w:tcBorders>
              <w:top w:val="nil"/>
              <w:left w:val="nil"/>
              <w:bottom w:val="single" w:sz="4" w:space="0" w:color="auto"/>
              <w:right w:val="single" w:sz="4" w:space="0" w:color="auto"/>
            </w:tcBorders>
            <w:shd w:val="clear" w:color="auto" w:fill="auto"/>
            <w:noWrap/>
            <w:vAlign w:val="bottom"/>
          </w:tcPr>
          <w:p w:rsidR="00390FA2" w:rsidRPr="00390FA2" w:rsidRDefault="00390FA2" w:rsidP="00390FA2">
            <w:pPr>
              <w:suppressAutoHyphens w:val="0"/>
              <w:jc w:val="right"/>
              <w:rPr>
                <w:color w:val="000000"/>
                <w:lang w:eastAsia="sk-SK"/>
              </w:rPr>
            </w:pPr>
            <w:r w:rsidRPr="00390FA2">
              <w:rPr>
                <w:color w:val="000000"/>
                <w:lang w:eastAsia="sk-SK"/>
              </w:rPr>
              <w:t>572 600</w:t>
            </w:r>
          </w:p>
        </w:tc>
        <w:tc>
          <w:tcPr>
            <w:tcW w:w="1276" w:type="dxa"/>
            <w:tcBorders>
              <w:top w:val="nil"/>
              <w:left w:val="nil"/>
              <w:bottom w:val="single" w:sz="4" w:space="0" w:color="auto"/>
              <w:right w:val="single" w:sz="4" w:space="0" w:color="auto"/>
            </w:tcBorders>
            <w:shd w:val="clear" w:color="auto" w:fill="auto"/>
            <w:noWrap/>
            <w:vAlign w:val="bottom"/>
          </w:tcPr>
          <w:p w:rsidR="00390FA2" w:rsidRPr="00390FA2" w:rsidRDefault="00390FA2" w:rsidP="00390FA2">
            <w:pPr>
              <w:suppressAutoHyphens w:val="0"/>
              <w:jc w:val="right"/>
              <w:rPr>
                <w:color w:val="000000"/>
                <w:lang w:eastAsia="sk-SK"/>
              </w:rPr>
            </w:pPr>
            <w:r w:rsidRPr="00390FA2">
              <w:rPr>
                <w:color w:val="000000"/>
                <w:lang w:eastAsia="sk-SK"/>
              </w:rPr>
              <w:t>557 100</w:t>
            </w:r>
          </w:p>
        </w:tc>
        <w:tc>
          <w:tcPr>
            <w:tcW w:w="1134" w:type="dxa"/>
            <w:tcBorders>
              <w:top w:val="nil"/>
              <w:left w:val="nil"/>
              <w:bottom w:val="single" w:sz="4" w:space="0" w:color="auto"/>
              <w:right w:val="single" w:sz="4" w:space="0" w:color="auto"/>
            </w:tcBorders>
            <w:shd w:val="clear" w:color="auto" w:fill="auto"/>
            <w:noWrap/>
            <w:vAlign w:val="bottom"/>
          </w:tcPr>
          <w:p w:rsidR="00390FA2" w:rsidRPr="00390FA2" w:rsidRDefault="00390FA2" w:rsidP="00390FA2">
            <w:pPr>
              <w:suppressAutoHyphens w:val="0"/>
              <w:jc w:val="right"/>
              <w:rPr>
                <w:color w:val="000000"/>
                <w:lang w:eastAsia="sk-SK"/>
              </w:rPr>
            </w:pPr>
            <w:r w:rsidRPr="00390FA2">
              <w:rPr>
                <w:color w:val="000000"/>
                <w:lang w:eastAsia="sk-SK"/>
              </w:rPr>
              <w:t>557 100</w:t>
            </w:r>
          </w:p>
        </w:tc>
      </w:tr>
      <w:tr w:rsidR="00390FA2" w:rsidRPr="00390FA2" w:rsidTr="00454C27">
        <w:trPr>
          <w:trHeight w:val="288"/>
        </w:trPr>
        <w:tc>
          <w:tcPr>
            <w:tcW w:w="160" w:type="dxa"/>
            <w:tcBorders>
              <w:top w:val="nil"/>
              <w:left w:val="single" w:sz="4" w:space="0" w:color="auto"/>
              <w:bottom w:val="single" w:sz="4" w:space="0" w:color="auto"/>
              <w:right w:val="single" w:sz="4" w:space="0" w:color="auto"/>
            </w:tcBorders>
            <w:shd w:val="clear" w:color="auto" w:fill="auto"/>
            <w:noWrap/>
            <w:vAlign w:val="bottom"/>
            <w:hideMark/>
          </w:tcPr>
          <w:p w:rsidR="00390FA2" w:rsidRPr="00390FA2" w:rsidRDefault="00390FA2" w:rsidP="00390FA2">
            <w:pPr>
              <w:suppressAutoHyphens w:val="0"/>
              <w:rPr>
                <w:color w:val="000000"/>
                <w:lang w:eastAsia="sk-SK"/>
              </w:rPr>
            </w:pPr>
            <w:r w:rsidRPr="00390FA2">
              <w:rPr>
                <w:color w:val="000000"/>
                <w:lang w:eastAsia="sk-SK"/>
              </w:rPr>
              <w:t> </w:t>
            </w:r>
          </w:p>
        </w:tc>
        <w:tc>
          <w:tcPr>
            <w:tcW w:w="160" w:type="dxa"/>
            <w:tcBorders>
              <w:top w:val="nil"/>
              <w:left w:val="nil"/>
              <w:bottom w:val="single" w:sz="4" w:space="0" w:color="auto"/>
              <w:right w:val="single" w:sz="4" w:space="0" w:color="auto"/>
            </w:tcBorders>
            <w:shd w:val="clear" w:color="auto" w:fill="auto"/>
            <w:noWrap/>
            <w:vAlign w:val="bottom"/>
            <w:hideMark/>
          </w:tcPr>
          <w:p w:rsidR="00390FA2" w:rsidRPr="00390FA2" w:rsidRDefault="00390FA2" w:rsidP="00390FA2">
            <w:pPr>
              <w:suppressAutoHyphens w:val="0"/>
              <w:rPr>
                <w:color w:val="000000"/>
                <w:lang w:eastAsia="sk-SK"/>
              </w:rPr>
            </w:pPr>
            <w:r w:rsidRPr="00390FA2">
              <w:rPr>
                <w:color w:val="000000"/>
                <w:lang w:eastAsia="sk-SK"/>
              </w:rPr>
              <w:t> </w:t>
            </w:r>
          </w:p>
        </w:tc>
        <w:tc>
          <w:tcPr>
            <w:tcW w:w="3508" w:type="dxa"/>
            <w:tcBorders>
              <w:top w:val="nil"/>
              <w:left w:val="nil"/>
              <w:bottom w:val="single" w:sz="4" w:space="0" w:color="auto"/>
              <w:right w:val="single" w:sz="4" w:space="0" w:color="auto"/>
            </w:tcBorders>
            <w:shd w:val="clear" w:color="auto" w:fill="auto"/>
            <w:noWrap/>
            <w:vAlign w:val="bottom"/>
            <w:hideMark/>
          </w:tcPr>
          <w:p w:rsidR="00390FA2" w:rsidRPr="00390FA2" w:rsidRDefault="00390FA2" w:rsidP="00390FA2">
            <w:pPr>
              <w:suppressAutoHyphens w:val="0"/>
              <w:rPr>
                <w:color w:val="000000"/>
                <w:lang w:eastAsia="sk-SK"/>
              </w:rPr>
            </w:pPr>
            <w:r w:rsidRPr="00390FA2">
              <w:rPr>
                <w:color w:val="000000"/>
                <w:lang w:eastAsia="sk-SK"/>
              </w:rPr>
              <w:t>Výdavky ZŠ orig. z rozpočtu obce</w:t>
            </w:r>
          </w:p>
        </w:tc>
        <w:tc>
          <w:tcPr>
            <w:tcW w:w="1701" w:type="dxa"/>
            <w:tcBorders>
              <w:top w:val="nil"/>
              <w:left w:val="nil"/>
              <w:bottom w:val="single" w:sz="4" w:space="0" w:color="auto"/>
              <w:right w:val="single" w:sz="4" w:space="0" w:color="auto"/>
            </w:tcBorders>
            <w:shd w:val="clear" w:color="auto" w:fill="auto"/>
            <w:noWrap/>
            <w:vAlign w:val="bottom"/>
          </w:tcPr>
          <w:p w:rsidR="00390FA2" w:rsidRPr="00390FA2" w:rsidRDefault="00390FA2" w:rsidP="00390FA2">
            <w:pPr>
              <w:rPr>
                <w:i/>
                <w:iCs/>
                <w:color w:val="00B050"/>
              </w:rPr>
            </w:pPr>
            <w:r w:rsidRPr="00390FA2">
              <w:rPr>
                <w:i/>
                <w:iCs/>
                <w:color w:val="00B050"/>
              </w:rPr>
              <w:t xml:space="preserve">         86 564,97    </w:t>
            </w:r>
          </w:p>
        </w:tc>
        <w:tc>
          <w:tcPr>
            <w:tcW w:w="1417" w:type="dxa"/>
            <w:tcBorders>
              <w:top w:val="nil"/>
              <w:left w:val="nil"/>
              <w:bottom w:val="single" w:sz="4" w:space="0" w:color="auto"/>
              <w:right w:val="single" w:sz="4" w:space="0" w:color="auto"/>
            </w:tcBorders>
            <w:shd w:val="clear" w:color="auto" w:fill="auto"/>
            <w:noWrap/>
            <w:vAlign w:val="bottom"/>
          </w:tcPr>
          <w:p w:rsidR="00390FA2" w:rsidRPr="00390FA2" w:rsidRDefault="00390FA2" w:rsidP="00390FA2">
            <w:pPr>
              <w:suppressAutoHyphens w:val="0"/>
              <w:jc w:val="right"/>
              <w:rPr>
                <w:color w:val="000000"/>
                <w:lang w:eastAsia="sk-SK"/>
              </w:rPr>
            </w:pPr>
            <w:r w:rsidRPr="00390FA2">
              <w:rPr>
                <w:color w:val="000000"/>
                <w:lang w:eastAsia="sk-SK"/>
              </w:rPr>
              <w:t>83 700</w:t>
            </w:r>
          </w:p>
        </w:tc>
        <w:tc>
          <w:tcPr>
            <w:tcW w:w="1276" w:type="dxa"/>
            <w:tcBorders>
              <w:top w:val="nil"/>
              <w:left w:val="nil"/>
              <w:bottom w:val="single" w:sz="4" w:space="0" w:color="auto"/>
              <w:right w:val="single" w:sz="4" w:space="0" w:color="auto"/>
            </w:tcBorders>
            <w:shd w:val="clear" w:color="auto" w:fill="auto"/>
            <w:noWrap/>
            <w:vAlign w:val="bottom"/>
          </w:tcPr>
          <w:p w:rsidR="00390FA2" w:rsidRPr="00390FA2" w:rsidRDefault="00390FA2" w:rsidP="00390FA2">
            <w:pPr>
              <w:suppressAutoHyphens w:val="0"/>
              <w:jc w:val="right"/>
              <w:rPr>
                <w:color w:val="000000"/>
                <w:lang w:eastAsia="sk-SK"/>
              </w:rPr>
            </w:pPr>
            <w:r w:rsidRPr="00390FA2">
              <w:rPr>
                <w:color w:val="000000"/>
                <w:lang w:eastAsia="sk-SK"/>
              </w:rPr>
              <w:t>86 700</w:t>
            </w:r>
          </w:p>
        </w:tc>
        <w:tc>
          <w:tcPr>
            <w:tcW w:w="1134" w:type="dxa"/>
            <w:tcBorders>
              <w:top w:val="nil"/>
              <w:left w:val="nil"/>
              <w:bottom w:val="single" w:sz="4" w:space="0" w:color="auto"/>
              <w:right w:val="single" w:sz="4" w:space="0" w:color="auto"/>
            </w:tcBorders>
            <w:shd w:val="clear" w:color="auto" w:fill="auto"/>
            <w:noWrap/>
            <w:vAlign w:val="bottom"/>
          </w:tcPr>
          <w:p w:rsidR="00390FA2" w:rsidRPr="00390FA2" w:rsidRDefault="00390FA2" w:rsidP="00390FA2">
            <w:pPr>
              <w:suppressAutoHyphens w:val="0"/>
              <w:jc w:val="right"/>
              <w:rPr>
                <w:color w:val="000000"/>
                <w:lang w:eastAsia="sk-SK"/>
              </w:rPr>
            </w:pPr>
            <w:r w:rsidRPr="00390FA2">
              <w:rPr>
                <w:color w:val="000000"/>
                <w:lang w:eastAsia="sk-SK"/>
              </w:rPr>
              <w:t>86 700</w:t>
            </w:r>
          </w:p>
        </w:tc>
      </w:tr>
      <w:tr w:rsidR="00390FA2" w:rsidRPr="00390FA2" w:rsidTr="00454C27">
        <w:trPr>
          <w:trHeight w:val="288"/>
        </w:trPr>
        <w:tc>
          <w:tcPr>
            <w:tcW w:w="160" w:type="dxa"/>
            <w:tcBorders>
              <w:top w:val="nil"/>
              <w:left w:val="single" w:sz="4" w:space="0" w:color="auto"/>
              <w:bottom w:val="single" w:sz="4" w:space="0" w:color="auto"/>
              <w:right w:val="single" w:sz="4" w:space="0" w:color="auto"/>
            </w:tcBorders>
            <w:shd w:val="clear" w:color="auto" w:fill="auto"/>
            <w:noWrap/>
            <w:vAlign w:val="bottom"/>
            <w:hideMark/>
          </w:tcPr>
          <w:p w:rsidR="00390FA2" w:rsidRPr="00390FA2" w:rsidRDefault="00390FA2" w:rsidP="00390FA2">
            <w:pPr>
              <w:suppressAutoHyphens w:val="0"/>
              <w:rPr>
                <w:color w:val="000000"/>
                <w:lang w:eastAsia="sk-SK"/>
              </w:rPr>
            </w:pPr>
            <w:r w:rsidRPr="00390FA2">
              <w:rPr>
                <w:color w:val="000000"/>
                <w:lang w:eastAsia="sk-SK"/>
              </w:rPr>
              <w:t> </w:t>
            </w:r>
          </w:p>
        </w:tc>
        <w:tc>
          <w:tcPr>
            <w:tcW w:w="160" w:type="dxa"/>
            <w:tcBorders>
              <w:top w:val="nil"/>
              <w:left w:val="nil"/>
              <w:bottom w:val="single" w:sz="4" w:space="0" w:color="auto"/>
              <w:right w:val="single" w:sz="4" w:space="0" w:color="auto"/>
            </w:tcBorders>
            <w:shd w:val="clear" w:color="auto" w:fill="auto"/>
            <w:noWrap/>
            <w:vAlign w:val="bottom"/>
            <w:hideMark/>
          </w:tcPr>
          <w:p w:rsidR="00390FA2" w:rsidRPr="00390FA2" w:rsidRDefault="00390FA2" w:rsidP="00390FA2">
            <w:pPr>
              <w:suppressAutoHyphens w:val="0"/>
              <w:rPr>
                <w:color w:val="000000"/>
                <w:lang w:eastAsia="sk-SK"/>
              </w:rPr>
            </w:pPr>
            <w:r w:rsidRPr="00390FA2">
              <w:rPr>
                <w:color w:val="000000"/>
                <w:lang w:eastAsia="sk-SK"/>
              </w:rPr>
              <w:t> </w:t>
            </w:r>
          </w:p>
        </w:tc>
        <w:tc>
          <w:tcPr>
            <w:tcW w:w="3508" w:type="dxa"/>
            <w:tcBorders>
              <w:top w:val="nil"/>
              <w:left w:val="nil"/>
              <w:bottom w:val="single" w:sz="4" w:space="0" w:color="auto"/>
              <w:right w:val="single" w:sz="4" w:space="0" w:color="auto"/>
            </w:tcBorders>
            <w:shd w:val="clear" w:color="auto" w:fill="auto"/>
            <w:noWrap/>
            <w:vAlign w:val="bottom"/>
            <w:hideMark/>
          </w:tcPr>
          <w:p w:rsidR="00390FA2" w:rsidRPr="00390FA2" w:rsidRDefault="00390FA2" w:rsidP="00390FA2">
            <w:pPr>
              <w:suppressAutoHyphens w:val="0"/>
              <w:rPr>
                <w:color w:val="000000"/>
                <w:lang w:eastAsia="sk-SK"/>
              </w:rPr>
            </w:pPr>
            <w:r w:rsidRPr="00390FA2">
              <w:rPr>
                <w:color w:val="000000"/>
                <w:lang w:eastAsia="sk-SK"/>
              </w:rPr>
              <w:t>Finančné operácie</w:t>
            </w:r>
          </w:p>
        </w:tc>
        <w:tc>
          <w:tcPr>
            <w:tcW w:w="1701" w:type="dxa"/>
            <w:tcBorders>
              <w:top w:val="nil"/>
              <w:left w:val="nil"/>
              <w:bottom w:val="single" w:sz="4" w:space="0" w:color="auto"/>
              <w:right w:val="single" w:sz="4" w:space="0" w:color="auto"/>
            </w:tcBorders>
            <w:shd w:val="clear" w:color="auto" w:fill="auto"/>
            <w:noWrap/>
            <w:vAlign w:val="bottom"/>
          </w:tcPr>
          <w:p w:rsidR="00390FA2" w:rsidRPr="00390FA2" w:rsidRDefault="00390FA2" w:rsidP="00390FA2">
            <w:r w:rsidRPr="00390FA2">
              <w:t xml:space="preserve">         16 651,91    </w:t>
            </w:r>
          </w:p>
        </w:tc>
        <w:tc>
          <w:tcPr>
            <w:tcW w:w="1417" w:type="dxa"/>
            <w:tcBorders>
              <w:top w:val="nil"/>
              <w:left w:val="nil"/>
              <w:bottom w:val="single" w:sz="4" w:space="0" w:color="auto"/>
              <w:right w:val="single" w:sz="4" w:space="0" w:color="auto"/>
            </w:tcBorders>
            <w:shd w:val="clear" w:color="auto" w:fill="auto"/>
            <w:noWrap/>
            <w:vAlign w:val="bottom"/>
          </w:tcPr>
          <w:p w:rsidR="00390FA2" w:rsidRPr="00390FA2" w:rsidRDefault="00390FA2" w:rsidP="00390FA2">
            <w:pPr>
              <w:suppressAutoHyphens w:val="0"/>
              <w:jc w:val="right"/>
              <w:rPr>
                <w:color w:val="000000"/>
                <w:lang w:eastAsia="sk-SK"/>
              </w:rPr>
            </w:pPr>
            <w:r w:rsidRPr="00390FA2">
              <w:rPr>
                <w:color w:val="000000"/>
                <w:lang w:eastAsia="sk-SK"/>
              </w:rPr>
              <w:t>16 500</w:t>
            </w:r>
          </w:p>
        </w:tc>
        <w:tc>
          <w:tcPr>
            <w:tcW w:w="1276" w:type="dxa"/>
            <w:tcBorders>
              <w:top w:val="nil"/>
              <w:left w:val="nil"/>
              <w:bottom w:val="single" w:sz="4" w:space="0" w:color="auto"/>
              <w:right w:val="single" w:sz="4" w:space="0" w:color="auto"/>
            </w:tcBorders>
            <w:shd w:val="clear" w:color="auto" w:fill="auto"/>
            <w:noWrap/>
            <w:vAlign w:val="bottom"/>
          </w:tcPr>
          <w:p w:rsidR="00390FA2" w:rsidRPr="00390FA2" w:rsidRDefault="00390FA2" w:rsidP="00390FA2">
            <w:pPr>
              <w:suppressAutoHyphens w:val="0"/>
              <w:jc w:val="right"/>
              <w:rPr>
                <w:color w:val="000000"/>
                <w:lang w:eastAsia="sk-SK"/>
              </w:rPr>
            </w:pPr>
            <w:r w:rsidRPr="00390FA2">
              <w:rPr>
                <w:color w:val="000000"/>
                <w:lang w:eastAsia="sk-SK"/>
              </w:rPr>
              <w:t>16 500</w:t>
            </w:r>
          </w:p>
        </w:tc>
        <w:tc>
          <w:tcPr>
            <w:tcW w:w="1134" w:type="dxa"/>
            <w:tcBorders>
              <w:top w:val="nil"/>
              <w:left w:val="nil"/>
              <w:bottom w:val="single" w:sz="4" w:space="0" w:color="auto"/>
              <w:right w:val="single" w:sz="4" w:space="0" w:color="auto"/>
            </w:tcBorders>
            <w:shd w:val="clear" w:color="auto" w:fill="auto"/>
            <w:noWrap/>
            <w:vAlign w:val="bottom"/>
          </w:tcPr>
          <w:p w:rsidR="00390FA2" w:rsidRPr="00390FA2" w:rsidRDefault="00390FA2" w:rsidP="00390FA2">
            <w:pPr>
              <w:suppressAutoHyphens w:val="0"/>
              <w:jc w:val="right"/>
              <w:rPr>
                <w:color w:val="000000"/>
                <w:lang w:eastAsia="sk-SK"/>
              </w:rPr>
            </w:pPr>
            <w:r w:rsidRPr="00390FA2">
              <w:rPr>
                <w:color w:val="000000"/>
                <w:lang w:eastAsia="sk-SK"/>
              </w:rPr>
              <w:t>16 500</w:t>
            </w:r>
          </w:p>
        </w:tc>
      </w:tr>
      <w:tr w:rsidR="00390FA2" w:rsidRPr="00390FA2" w:rsidTr="00454C27">
        <w:trPr>
          <w:trHeight w:val="288"/>
        </w:trPr>
        <w:tc>
          <w:tcPr>
            <w:tcW w:w="160" w:type="dxa"/>
            <w:tcBorders>
              <w:top w:val="nil"/>
              <w:left w:val="single" w:sz="4" w:space="0" w:color="auto"/>
              <w:bottom w:val="single" w:sz="4" w:space="0" w:color="auto"/>
              <w:right w:val="single" w:sz="4" w:space="0" w:color="auto"/>
            </w:tcBorders>
            <w:shd w:val="clear" w:color="auto" w:fill="auto"/>
            <w:noWrap/>
            <w:vAlign w:val="bottom"/>
            <w:hideMark/>
          </w:tcPr>
          <w:p w:rsidR="00390FA2" w:rsidRPr="00390FA2" w:rsidRDefault="00390FA2" w:rsidP="00390FA2">
            <w:pPr>
              <w:suppressAutoHyphens w:val="0"/>
              <w:rPr>
                <w:color w:val="000000"/>
                <w:lang w:eastAsia="sk-SK"/>
              </w:rPr>
            </w:pPr>
            <w:r w:rsidRPr="00390FA2">
              <w:rPr>
                <w:color w:val="000000"/>
                <w:lang w:eastAsia="sk-SK"/>
              </w:rPr>
              <w:t> </w:t>
            </w:r>
          </w:p>
        </w:tc>
        <w:tc>
          <w:tcPr>
            <w:tcW w:w="160" w:type="dxa"/>
            <w:tcBorders>
              <w:top w:val="nil"/>
              <w:left w:val="nil"/>
              <w:bottom w:val="single" w:sz="4" w:space="0" w:color="auto"/>
              <w:right w:val="single" w:sz="4" w:space="0" w:color="auto"/>
            </w:tcBorders>
            <w:shd w:val="clear" w:color="auto" w:fill="auto"/>
            <w:noWrap/>
            <w:vAlign w:val="bottom"/>
            <w:hideMark/>
          </w:tcPr>
          <w:p w:rsidR="00390FA2" w:rsidRPr="00390FA2" w:rsidRDefault="00390FA2" w:rsidP="00390FA2">
            <w:pPr>
              <w:suppressAutoHyphens w:val="0"/>
              <w:rPr>
                <w:color w:val="000000"/>
                <w:lang w:eastAsia="sk-SK"/>
              </w:rPr>
            </w:pPr>
            <w:r w:rsidRPr="00390FA2">
              <w:rPr>
                <w:color w:val="000000"/>
                <w:lang w:eastAsia="sk-SK"/>
              </w:rPr>
              <w:t> </w:t>
            </w:r>
          </w:p>
        </w:tc>
        <w:tc>
          <w:tcPr>
            <w:tcW w:w="3508" w:type="dxa"/>
            <w:tcBorders>
              <w:top w:val="nil"/>
              <w:left w:val="nil"/>
              <w:bottom w:val="single" w:sz="4" w:space="0" w:color="auto"/>
              <w:right w:val="single" w:sz="4" w:space="0" w:color="auto"/>
            </w:tcBorders>
            <w:shd w:val="clear" w:color="auto" w:fill="auto"/>
            <w:noWrap/>
            <w:vAlign w:val="bottom"/>
            <w:hideMark/>
          </w:tcPr>
          <w:p w:rsidR="00390FA2" w:rsidRPr="00390FA2" w:rsidRDefault="00390FA2" w:rsidP="00390FA2">
            <w:pPr>
              <w:suppressAutoHyphens w:val="0"/>
              <w:rPr>
                <w:color w:val="000000"/>
                <w:lang w:eastAsia="sk-SK"/>
              </w:rPr>
            </w:pPr>
            <w:r w:rsidRPr="00390FA2">
              <w:rPr>
                <w:color w:val="000000"/>
                <w:lang w:eastAsia="sk-SK"/>
              </w:rPr>
              <w:t>Finančné operácie ZŠ</w:t>
            </w:r>
          </w:p>
        </w:tc>
        <w:tc>
          <w:tcPr>
            <w:tcW w:w="1701" w:type="dxa"/>
            <w:tcBorders>
              <w:top w:val="nil"/>
              <w:left w:val="nil"/>
              <w:bottom w:val="single" w:sz="4" w:space="0" w:color="auto"/>
              <w:right w:val="single" w:sz="4" w:space="0" w:color="auto"/>
            </w:tcBorders>
            <w:shd w:val="clear" w:color="auto" w:fill="auto"/>
            <w:noWrap/>
            <w:vAlign w:val="bottom"/>
          </w:tcPr>
          <w:p w:rsidR="00390FA2" w:rsidRPr="00390FA2" w:rsidRDefault="00390FA2" w:rsidP="00390FA2">
            <w:pPr>
              <w:rPr>
                <w:color w:val="00B050"/>
              </w:rPr>
            </w:pPr>
            <w:r w:rsidRPr="00390FA2">
              <w:rPr>
                <w:color w:val="00B050"/>
              </w:rPr>
              <w:t xml:space="preserve">                98,50    </w:t>
            </w:r>
          </w:p>
        </w:tc>
        <w:tc>
          <w:tcPr>
            <w:tcW w:w="1417" w:type="dxa"/>
            <w:tcBorders>
              <w:top w:val="nil"/>
              <w:left w:val="nil"/>
              <w:bottom w:val="single" w:sz="4" w:space="0" w:color="auto"/>
              <w:right w:val="single" w:sz="4" w:space="0" w:color="auto"/>
            </w:tcBorders>
            <w:shd w:val="clear" w:color="auto" w:fill="auto"/>
            <w:noWrap/>
            <w:vAlign w:val="bottom"/>
          </w:tcPr>
          <w:p w:rsidR="00390FA2" w:rsidRPr="00390FA2" w:rsidRDefault="00390FA2" w:rsidP="00390FA2">
            <w:pPr>
              <w:suppressAutoHyphens w:val="0"/>
              <w:jc w:val="right"/>
              <w:rPr>
                <w:color w:val="000000"/>
                <w:lang w:eastAsia="sk-SK"/>
              </w:rPr>
            </w:pPr>
            <w:r w:rsidRPr="00390FA2">
              <w:rPr>
                <w:color w:val="000000"/>
                <w:lang w:eastAsia="sk-SK"/>
              </w:rPr>
              <w:t>100</w:t>
            </w:r>
          </w:p>
        </w:tc>
        <w:tc>
          <w:tcPr>
            <w:tcW w:w="1276" w:type="dxa"/>
            <w:tcBorders>
              <w:top w:val="nil"/>
              <w:left w:val="nil"/>
              <w:bottom w:val="single" w:sz="4" w:space="0" w:color="auto"/>
              <w:right w:val="single" w:sz="4" w:space="0" w:color="auto"/>
            </w:tcBorders>
            <w:shd w:val="clear" w:color="auto" w:fill="auto"/>
            <w:noWrap/>
            <w:vAlign w:val="bottom"/>
          </w:tcPr>
          <w:p w:rsidR="00390FA2" w:rsidRPr="00390FA2" w:rsidRDefault="00390FA2" w:rsidP="00390FA2">
            <w:pPr>
              <w:suppressAutoHyphens w:val="0"/>
              <w:jc w:val="right"/>
              <w:rPr>
                <w:color w:val="000000"/>
                <w:lang w:eastAsia="sk-SK"/>
              </w:rPr>
            </w:pPr>
            <w:r w:rsidRPr="00390FA2">
              <w:rPr>
                <w:color w:val="000000"/>
                <w:lang w:eastAsia="sk-SK"/>
              </w:rPr>
              <w:t>100</w:t>
            </w:r>
          </w:p>
        </w:tc>
        <w:tc>
          <w:tcPr>
            <w:tcW w:w="1134" w:type="dxa"/>
            <w:tcBorders>
              <w:top w:val="nil"/>
              <w:left w:val="nil"/>
              <w:bottom w:val="single" w:sz="4" w:space="0" w:color="auto"/>
              <w:right w:val="single" w:sz="4" w:space="0" w:color="auto"/>
            </w:tcBorders>
            <w:shd w:val="clear" w:color="auto" w:fill="auto"/>
            <w:noWrap/>
            <w:vAlign w:val="bottom"/>
          </w:tcPr>
          <w:p w:rsidR="00390FA2" w:rsidRPr="00390FA2" w:rsidRDefault="00390FA2" w:rsidP="00390FA2">
            <w:pPr>
              <w:suppressAutoHyphens w:val="0"/>
              <w:jc w:val="right"/>
              <w:rPr>
                <w:color w:val="000000"/>
                <w:lang w:eastAsia="sk-SK"/>
              </w:rPr>
            </w:pPr>
            <w:r w:rsidRPr="00390FA2">
              <w:rPr>
                <w:color w:val="000000"/>
                <w:lang w:eastAsia="sk-SK"/>
              </w:rPr>
              <w:t>100</w:t>
            </w:r>
          </w:p>
        </w:tc>
      </w:tr>
      <w:tr w:rsidR="00390FA2" w:rsidRPr="00390FA2" w:rsidTr="00454C27">
        <w:trPr>
          <w:trHeight w:val="288"/>
        </w:trPr>
        <w:tc>
          <w:tcPr>
            <w:tcW w:w="160" w:type="dxa"/>
            <w:tcBorders>
              <w:top w:val="nil"/>
              <w:left w:val="single" w:sz="4" w:space="0" w:color="auto"/>
              <w:bottom w:val="single" w:sz="4" w:space="0" w:color="auto"/>
              <w:right w:val="single" w:sz="4" w:space="0" w:color="auto"/>
            </w:tcBorders>
            <w:shd w:val="clear" w:color="000000" w:fill="FFFF00"/>
            <w:noWrap/>
            <w:vAlign w:val="bottom"/>
            <w:hideMark/>
          </w:tcPr>
          <w:p w:rsidR="00390FA2" w:rsidRPr="00390FA2" w:rsidRDefault="00390FA2" w:rsidP="00390FA2">
            <w:pPr>
              <w:suppressAutoHyphens w:val="0"/>
              <w:rPr>
                <w:b/>
                <w:bCs/>
                <w:color w:val="000000"/>
                <w:lang w:eastAsia="sk-SK"/>
              </w:rPr>
            </w:pPr>
            <w:r w:rsidRPr="00390FA2">
              <w:rPr>
                <w:b/>
                <w:bCs/>
                <w:color w:val="000000"/>
                <w:lang w:eastAsia="sk-SK"/>
              </w:rPr>
              <w:t> </w:t>
            </w:r>
          </w:p>
        </w:tc>
        <w:tc>
          <w:tcPr>
            <w:tcW w:w="160" w:type="dxa"/>
            <w:tcBorders>
              <w:top w:val="nil"/>
              <w:left w:val="nil"/>
              <w:bottom w:val="single" w:sz="4" w:space="0" w:color="auto"/>
              <w:right w:val="single" w:sz="4" w:space="0" w:color="auto"/>
            </w:tcBorders>
            <w:shd w:val="clear" w:color="000000" w:fill="FFFF00"/>
            <w:noWrap/>
            <w:vAlign w:val="bottom"/>
            <w:hideMark/>
          </w:tcPr>
          <w:p w:rsidR="00390FA2" w:rsidRPr="00390FA2" w:rsidRDefault="00390FA2" w:rsidP="00390FA2">
            <w:pPr>
              <w:suppressAutoHyphens w:val="0"/>
              <w:rPr>
                <w:b/>
                <w:bCs/>
                <w:color w:val="000000"/>
                <w:lang w:eastAsia="sk-SK"/>
              </w:rPr>
            </w:pPr>
            <w:r w:rsidRPr="00390FA2">
              <w:rPr>
                <w:b/>
                <w:bCs/>
                <w:color w:val="000000"/>
                <w:lang w:eastAsia="sk-SK"/>
              </w:rPr>
              <w:t> </w:t>
            </w:r>
          </w:p>
        </w:tc>
        <w:tc>
          <w:tcPr>
            <w:tcW w:w="3508" w:type="dxa"/>
            <w:tcBorders>
              <w:top w:val="nil"/>
              <w:left w:val="nil"/>
              <w:bottom w:val="single" w:sz="4" w:space="0" w:color="auto"/>
              <w:right w:val="single" w:sz="4" w:space="0" w:color="auto"/>
            </w:tcBorders>
            <w:shd w:val="clear" w:color="000000" w:fill="FFFF00"/>
            <w:noWrap/>
            <w:vAlign w:val="bottom"/>
            <w:hideMark/>
          </w:tcPr>
          <w:p w:rsidR="00390FA2" w:rsidRPr="00390FA2" w:rsidRDefault="00390FA2" w:rsidP="00390FA2">
            <w:pPr>
              <w:suppressAutoHyphens w:val="0"/>
              <w:rPr>
                <w:b/>
                <w:bCs/>
                <w:color w:val="000000"/>
                <w:lang w:eastAsia="sk-SK"/>
              </w:rPr>
            </w:pPr>
            <w:r w:rsidRPr="00390FA2">
              <w:rPr>
                <w:b/>
                <w:bCs/>
                <w:color w:val="000000"/>
                <w:lang w:eastAsia="sk-SK"/>
              </w:rPr>
              <w:t> </w:t>
            </w:r>
          </w:p>
        </w:tc>
        <w:tc>
          <w:tcPr>
            <w:tcW w:w="1701" w:type="dxa"/>
            <w:tcBorders>
              <w:top w:val="nil"/>
              <w:left w:val="nil"/>
              <w:bottom w:val="single" w:sz="4" w:space="0" w:color="auto"/>
              <w:right w:val="single" w:sz="4" w:space="0" w:color="auto"/>
            </w:tcBorders>
            <w:shd w:val="clear" w:color="000000" w:fill="FFFF00"/>
            <w:noWrap/>
            <w:vAlign w:val="bottom"/>
          </w:tcPr>
          <w:p w:rsidR="00390FA2" w:rsidRPr="00390FA2" w:rsidRDefault="00390FA2" w:rsidP="00390FA2">
            <w:r w:rsidRPr="00390FA2">
              <w:t xml:space="preserve">    1 539 494,60    </w:t>
            </w:r>
          </w:p>
        </w:tc>
        <w:tc>
          <w:tcPr>
            <w:tcW w:w="1417" w:type="dxa"/>
            <w:tcBorders>
              <w:top w:val="nil"/>
              <w:left w:val="nil"/>
              <w:bottom w:val="single" w:sz="4" w:space="0" w:color="auto"/>
              <w:right w:val="single" w:sz="4" w:space="0" w:color="auto"/>
            </w:tcBorders>
            <w:shd w:val="clear" w:color="000000" w:fill="FFFF00"/>
            <w:noWrap/>
            <w:vAlign w:val="bottom"/>
          </w:tcPr>
          <w:p w:rsidR="00390FA2" w:rsidRPr="00390FA2" w:rsidRDefault="00390FA2" w:rsidP="00390FA2">
            <w:pPr>
              <w:suppressAutoHyphens w:val="0"/>
              <w:jc w:val="right"/>
              <w:rPr>
                <w:b/>
                <w:bCs/>
                <w:color w:val="000000"/>
                <w:lang w:eastAsia="sk-SK"/>
              </w:rPr>
            </w:pPr>
            <w:r w:rsidRPr="00390FA2">
              <w:rPr>
                <w:b/>
                <w:bCs/>
                <w:color w:val="000000"/>
                <w:lang w:eastAsia="sk-SK"/>
              </w:rPr>
              <w:t>1 615 510</w:t>
            </w:r>
          </w:p>
        </w:tc>
        <w:tc>
          <w:tcPr>
            <w:tcW w:w="1276" w:type="dxa"/>
            <w:tcBorders>
              <w:top w:val="nil"/>
              <w:left w:val="nil"/>
              <w:bottom w:val="single" w:sz="4" w:space="0" w:color="auto"/>
              <w:right w:val="single" w:sz="4" w:space="0" w:color="auto"/>
            </w:tcBorders>
            <w:shd w:val="clear" w:color="000000" w:fill="FFFF00"/>
            <w:noWrap/>
            <w:vAlign w:val="bottom"/>
          </w:tcPr>
          <w:p w:rsidR="00390FA2" w:rsidRPr="00390FA2" w:rsidRDefault="00390FA2" w:rsidP="00390FA2">
            <w:pPr>
              <w:suppressAutoHyphens w:val="0"/>
              <w:jc w:val="right"/>
              <w:rPr>
                <w:b/>
                <w:bCs/>
                <w:color w:val="000000"/>
                <w:lang w:eastAsia="sk-SK"/>
              </w:rPr>
            </w:pPr>
            <w:r w:rsidRPr="00390FA2">
              <w:rPr>
                <w:b/>
                <w:bCs/>
                <w:color w:val="000000"/>
                <w:lang w:eastAsia="sk-SK"/>
              </w:rPr>
              <w:t>1 530 170</w:t>
            </w:r>
          </w:p>
        </w:tc>
        <w:tc>
          <w:tcPr>
            <w:tcW w:w="1134" w:type="dxa"/>
            <w:tcBorders>
              <w:top w:val="nil"/>
              <w:left w:val="nil"/>
              <w:bottom w:val="single" w:sz="4" w:space="0" w:color="auto"/>
              <w:right w:val="single" w:sz="4" w:space="0" w:color="auto"/>
            </w:tcBorders>
            <w:shd w:val="clear" w:color="000000" w:fill="FFFF00"/>
            <w:noWrap/>
            <w:vAlign w:val="bottom"/>
          </w:tcPr>
          <w:p w:rsidR="00390FA2" w:rsidRPr="00390FA2" w:rsidRDefault="00390FA2" w:rsidP="00390FA2">
            <w:pPr>
              <w:suppressAutoHyphens w:val="0"/>
              <w:jc w:val="right"/>
              <w:rPr>
                <w:b/>
                <w:bCs/>
                <w:color w:val="000000"/>
                <w:lang w:eastAsia="sk-SK"/>
              </w:rPr>
            </w:pPr>
            <w:r w:rsidRPr="00390FA2">
              <w:rPr>
                <w:b/>
                <w:bCs/>
                <w:color w:val="000000"/>
                <w:lang w:eastAsia="sk-SK"/>
              </w:rPr>
              <w:t>1 559 720</w:t>
            </w:r>
          </w:p>
        </w:tc>
      </w:tr>
      <w:tr w:rsidR="00390FA2" w:rsidRPr="00390FA2" w:rsidTr="00454C27">
        <w:trPr>
          <w:trHeight w:val="288"/>
        </w:trPr>
        <w:tc>
          <w:tcPr>
            <w:tcW w:w="160" w:type="dxa"/>
            <w:tcBorders>
              <w:top w:val="nil"/>
              <w:left w:val="single" w:sz="4" w:space="0" w:color="auto"/>
              <w:bottom w:val="single" w:sz="4" w:space="0" w:color="auto"/>
              <w:right w:val="single" w:sz="4" w:space="0" w:color="auto"/>
            </w:tcBorders>
            <w:shd w:val="clear" w:color="auto" w:fill="auto"/>
            <w:noWrap/>
            <w:vAlign w:val="bottom"/>
            <w:hideMark/>
          </w:tcPr>
          <w:p w:rsidR="00390FA2" w:rsidRPr="00390FA2" w:rsidRDefault="00390FA2" w:rsidP="00390FA2">
            <w:pPr>
              <w:suppressAutoHyphens w:val="0"/>
              <w:rPr>
                <w:b/>
                <w:bCs/>
                <w:color w:val="000000"/>
                <w:lang w:eastAsia="sk-SK"/>
              </w:rPr>
            </w:pPr>
            <w:r w:rsidRPr="00390FA2">
              <w:rPr>
                <w:b/>
                <w:bCs/>
                <w:color w:val="000000"/>
                <w:lang w:eastAsia="sk-SK"/>
              </w:rPr>
              <w:t> </w:t>
            </w:r>
          </w:p>
        </w:tc>
        <w:tc>
          <w:tcPr>
            <w:tcW w:w="160" w:type="dxa"/>
            <w:tcBorders>
              <w:top w:val="nil"/>
              <w:left w:val="nil"/>
              <w:bottom w:val="single" w:sz="4" w:space="0" w:color="auto"/>
              <w:right w:val="single" w:sz="4" w:space="0" w:color="auto"/>
            </w:tcBorders>
            <w:shd w:val="clear" w:color="auto" w:fill="auto"/>
            <w:noWrap/>
            <w:vAlign w:val="bottom"/>
            <w:hideMark/>
          </w:tcPr>
          <w:p w:rsidR="00390FA2" w:rsidRPr="00390FA2" w:rsidRDefault="00390FA2" w:rsidP="00390FA2">
            <w:pPr>
              <w:suppressAutoHyphens w:val="0"/>
              <w:rPr>
                <w:b/>
                <w:bCs/>
                <w:color w:val="000000"/>
                <w:lang w:eastAsia="sk-SK"/>
              </w:rPr>
            </w:pPr>
            <w:r w:rsidRPr="00390FA2">
              <w:rPr>
                <w:b/>
                <w:bCs/>
                <w:color w:val="000000"/>
                <w:lang w:eastAsia="sk-SK"/>
              </w:rPr>
              <w:t> </w:t>
            </w:r>
          </w:p>
        </w:tc>
        <w:tc>
          <w:tcPr>
            <w:tcW w:w="3508" w:type="dxa"/>
            <w:tcBorders>
              <w:top w:val="nil"/>
              <w:left w:val="nil"/>
              <w:bottom w:val="single" w:sz="4" w:space="0" w:color="auto"/>
              <w:right w:val="single" w:sz="4" w:space="0" w:color="auto"/>
            </w:tcBorders>
            <w:shd w:val="clear" w:color="auto" w:fill="auto"/>
            <w:noWrap/>
            <w:vAlign w:val="bottom"/>
            <w:hideMark/>
          </w:tcPr>
          <w:p w:rsidR="00390FA2" w:rsidRPr="00390FA2" w:rsidRDefault="00390FA2" w:rsidP="00390FA2">
            <w:pPr>
              <w:suppressAutoHyphens w:val="0"/>
              <w:rPr>
                <w:b/>
                <w:bCs/>
                <w:color w:val="000000"/>
                <w:lang w:eastAsia="sk-SK"/>
              </w:rPr>
            </w:pPr>
            <w:r w:rsidRPr="00390FA2">
              <w:rPr>
                <w:b/>
                <w:bCs/>
                <w:color w:val="000000"/>
                <w:lang w:eastAsia="sk-SK"/>
              </w:rPr>
              <w:t>Rozdiel</w:t>
            </w:r>
          </w:p>
        </w:tc>
        <w:tc>
          <w:tcPr>
            <w:tcW w:w="1701" w:type="dxa"/>
            <w:tcBorders>
              <w:top w:val="nil"/>
              <w:left w:val="nil"/>
              <w:bottom w:val="single" w:sz="4" w:space="0" w:color="auto"/>
              <w:right w:val="single" w:sz="4" w:space="0" w:color="auto"/>
            </w:tcBorders>
            <w:shd w:val="clear" w:color="auto" w:fill="auto"/>
            <w:noWrap/>
            <w:vAlign w:val="bottom"/>
          </w:tcPr>
          <w:p w:rsidR="00390FA2" w:rsidRPr="00390FA2" w:rsidRDefault="00390FA2" w:rsidP="00390FA2">
            <w:pPr>
              <w:jc w:val="center"/>
              <w:rPr>
                <w:color w:val="FF0000"/>
              </w:rPr>
            </w:pPr>
            <w:r w:rsidRPr="00390FA2">
              <w:rPr>
                <w:color w:val="FF0000"/>
              </w:rPr>
              <w:t>54 613,44</w:t>
            </w:r>
          </w:p>
        </w:tc>
        <w:tc>
          <w:tcPr>
            <w:tcW w:w="1417" w:type="dxa"/>
            <w:tcBorders>
              <w:top w:val="nil"/>
              <w:left w:val="nil"/>
              <w:bottom w:val="single" w:sz="4" w:space="0" w:color="auto"/>
              <w:right w:val="single" w:sz="4" w:space="0" w:color="auto"/>
            </w:tcBorders>
            <w:shd w:val="clear" w:color="auto" w:fill="auto"/>
            <w:noWrap/>
            <w:vAlign w:val="bottom"/>
          </w:tcPr>
          <w:p w:rsidR="00390FA2" w:rsidRPr="00390FA2" w:rsidRDefault="00390FA2" w:rsidP="00390FA2">
            <w:pPr>
              <w:suppressAutoHyphens w:val="0"/>
              <w:jc w:val="right"/>
              <w:rPr>
                <w:b/>
                <w:bCs/>
                <w:color w:val="000000"/>
                <w:lang w:eastAsia="sk-SK"/>
              </w:rPr>
            </w:pPr>
          </w:p>
        </w:tc>
        <w:tc>
          <w:tcPr>
            <w:tcW w:w="1276" w:type="dxa"/>
            <w:tcBorders>
              <w:top w:val="nil"/>
              <w:left w:val="nil"/>
              <w:bottom w:val="single" w:sz="4" w:space="0" w:color="auto"/>
              <w:right w:val="single" w:sz="4" w:space="0" w:color="auto"/>
            </w:tcBorders>
            <w:shd w:val="clear" w:color="auto" w:fill="auto"/>
            <w:noWrap/>
            <w:vAlign w:val="bottom"/>
          </w:tcPr>
          <w:p w:rsidR="00390FA2" w:rsidRPr="00390FA2" w:rsidRDefault="00390FA2" w:rsidP="00390FA2">
            <w:pPr>
              <w:suppressAutoHyphens w:val="0"/>
              <w:jc w:val="right"/>
              <w:rPr>
                <w:b/>
                <w:bCs/>
                <w:color w:val="000000"/>
                <w:lang w:eastAsia="sk-SK"/>
              </w:rPr>
            </w:pPr>
          </w:p>
        </w:tc>
        <w:tc>
          <w:tcPr>
            <w:tcW w:w="1134" w:type="dxa"/>
            <w:tcBorders>
              <w:top w:val="nil"/>
              <w:left w:val="nil"/>
              <w:bottom w:val="single" w:sz="4" w:space="0" w:color="auto"/>
              <w:right w:val="single" w:sz="4" w:space="0" w:color="auto"/>
            </w:tcBorders>
            <w:shd w:val="clear" w:color="auto" w:fill="auto"/>
            <w:noWrap/>
            <w:vAlign w:val="bottom"/>
          </w:tcPr>
          <w:p w:rsidR="00390FA2" w:rsidRPr="00390FA2" w:rsidRDefault="00390FA2" w:rsidP="00390FA2">
            <w:pPr>
              <w:suppressAutoHyphens w:val="0"/>
              <w:jc w:val="right"/>
              <w:rPr>
                <w:b/>
                <w:bCs/>
                <w:color w:val="000000"/>
                <w:lang w:eastAsia="sk-SK"/>
              </w:rPr>
            </w:pPr>
          </w:p>
        </w:tc>
      </w:tr>
    </w:tbl>
    <w:p w:rsidR="00700D17" w:rsidRPr="00700D17" w:rsidRDefault="00700D17" w:rsidP="00D12C39">
      <w:pPr>
        <w:pStyle w:val="Odsekzoznamu"/>
        <w:suppressAutoHyphens w:val="0"/>
        <w:spacing w:line="360" w:lineRule="auto"/>
        <w:ind w:left="644"/>
        <w:jc w:val="both"/>
        <w:rPr>
          <w:b/>
        </w:rPr>
      </w:pPr>
    </w:p>
    <w:p w:rsidR="009B1E83" w:rsidRPr="002150C6" w:rsidRDefault="008D0A22" w:rsidP="00E00702">
      <w:pPr>
        <w:pStyle w:val="Odsekzoznamu"/>
        <w:numPr>
          <w:ilvl w:val="0"/>
          <w:numId w:val="20"/>
        </w:numPr>
        <w:suppressAutoHyphens w:val="0"/>
        <w:spacing w:line="276" w:lineRule="auto"/>
        <w:ind w:left="284" w:hanging="284"/>
        <w:jc w:val="both"/>
        <w:rPr>
          <w:b/>
          <w:sz w:val="28"/>
          <w:szCs w:val="28"/>
        </w:rPr>
      </w:pPr>
      <w:r w:rsidRPr="002150C6">
        <w:rPr>
          <w:b/>
          <w:sz w:val="28"/>
          <w:szCs w:val="28"/>
        </w:rPr>
        <w:t xml:space="preserve">Informácia o vývoji obce z pohľadu účtovníctva za materskú účtovnú </w:t>
      </w:r>
    </w:p>
    <w:p w:rsidR="009B1E83" w:rsidRDefault="008D0A22" w:rsidP="009B1E83">
      <w:pPr>
        <w:pStyle w:val="Odsekzoznamu"/>
        <w:suppressAutoHyphens w:val="0"/>
        <w:spacing w:line="276" w:lineRule="auto"/>
        <w:ind w:left="284"/>
        <w:jc w:val="both"/>
        <w:rPr>
          <w:b/>
          <w:sz w:val="28"/>
          <w:szCs w:val="28"/>
        </w:rPr>
      </w:pPr>
      <w:r w:rsidRPr="007611F3">
        <w:rPr>
          <w:b/>
          <w:sz w:val="28"/>
          <w:szCs w:val="28"/>
        </w:rPr>
        <w:t>jednotku a konsolidovaný celok</w:t>
      </w:r>
    </w:p>
    <w:p w:rsidR="00390FA2" w:rsidRPr="007611F3" w:rsidRDefault="00390FA2" w:rsidP="009B1E83">
      <w:pPr>
        <w:pStyle w:val="Odsekzoznamu"/>
        <w:suppressAutoHyphens w:val="0"/>
        <w:spacing w:line="276" w:lineRule="auto"/>
        <w:ind w:left="284"/>
        <w:jc w:val="both"/>
        <w:rPr>
          <w:b/>
          <w:sz w:val="28"/>
          <w:szCs w:val="28"/>
        </w:rPr>
      </w:pPr>
    </w:p>
    <w:p w:rsidR="008D0A22" w:rsidRPr="00390FA2" w:rsidRDefault="008D0A22" w:rsidP="008D0A22">
      <w:pPr>
        <w:numPr>
          <w:ilvl w:val="1"/>
          <w:numId w:val="8"/>
        </w:numPr>
        <w:suppressAutoHyphens w:val="0"/>
        <w:spacing w:line="360" w:lineRule="auto"/>
        <w:ind w:left="426" w:hanging="426"/>
        <w:jc w:val="both"/>
        <w:rPr>
          <w:b/>
        </w:rPr>
      </w:pPr>
      <w:r w:rsidRPr="00390FA2">
        <w:rPr>
          <w:b/>
        </w:rPr>
        <w:t xml:space="preserve">Majetok </w:t>
      </w:r>
    </w:p>
    <w:p w:rsidR="004B4C97" w:rsidRPr="00390FA2" w:rsidRDefault="004B4C97" w:rsidP="004B4C97">
      <w:pPr>
        <w:pStyle w:val="Odsekzoznamu"/>
        <w:numPr>
          <w:ilvl w:val="0"/>
          <w:numId w:val="17"/>
        </w:numPr>
        <w:suppressAutoHyphens w:val="0"/>
        <w:spacing w:line="360" w:lineRule="auto"/>
        <w:rPr>
          <w:b/>
        </w:rPr>
      </w:pPr>
      <w:r w:rsidRPr="00390FA2">
        <w:rPr>
          <w:b/>
        </w:rPr>
        <w:t>za materskú účtovnú jednotku</w:t>
      </w:r>
      <w:r w:rsidR="005225AE" w:rsidRPr="00390FA2">
        <w:rPr>
          <w:b/>
        </w:rPr>
        <w:t xml:space="preserve"> – Základná škola Veľký Ďur</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86"/>
        <w:gridCol w:w="2835"/>
        <w:gridCol w:w="2693"/>
      </w:tblGrid>
      <w:tr w:rsidR="004B4C97" w:rsidRPr="00390FA2" w:rsidTr="00B93934">
        <w:tc>
          <w:tcPr>
            <w:tcW w:w="3686"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4B4C97" w:rsidRPr="00390FA2" w:rsidRDefault="004B4C97" w:rsidP="00F47F22">
            <w:pPr>
              <w:spacing w:line="360" w:lineRule="auto"/>
              <w:jc w:val="center"/>
              <w:rPr>
                <w:b/>
              </w:rPr>
            </w:pPr>
            <w:r w:rsidRPr="00390FA2">
              <w:rPr>
                <w:b/>
              </w:rPr>
              <w:t>Názov</w:t>
            </w:r>
          </w:p>
        </w:tc>
        <w:tc>
          <w:tcPr>
            <w:tcW w:w="2835"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4B4C97" w:rsidRPr="00390FA2" w:rsidRDefault="004B4C97" w:rsidP="00F47F22">
            <w:pPr>
              <w:ind w:left="-188" w:firstLine="188"/>
              <w:jc w:val="center"/>
              <w:rPr>
                <w:b/>
              </w:rPr>
            </w:pPr>
            <w:r w:rsidRPr="00390FA2">
              <w:rPr>
                <w:b/>
              </w:rPr>
              <w:t>Skutočnosť</w:t>
            </w:r>
          </w:p>
          <w:p w:rsidR="004B4C97" w:rsidRPr="00390FA2" w:rsidRDefault="003560AF" w:rsidP="00F47F22">
            <w:pPr>
              <w:ind w:left="-188" w:firstLine="188"/>
              <w:jc w:val="center"/>
              <w:rPr>
                <w:b/>
              </w:rPr>
            </w:pPr>
            <w:r w:rsidRPr="00390FA2">
              <w:rPr>
                <w:b/>
              </w:rPr>
              <w:t>k 31.12.202</w:t>
            </w:r>
            <w:r w:rsidR="00C662C5" w:rsidRPr="00390FA2">
              <w:rPr>
                <w:b/>
              </w:rPr>
              <w:t>4</w:t>
            </w:r>
          </w:p>
        </w:tc>
        <w:tc>
          <w:tcPr>
            <w:tcW w:w="2693"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4B4C97" w:rsidRPr="00390FA2" w:rsidRDefault="004B4C97" w:rsidP="00F47F22">
            <w:pPr>
              <w:jc w:val="center"/>
              <w:rPr>
                <w:b/>
              </w:rPr>
            </w:pPr>
            <w:r w:rsidRPr="00390FA2">
              <w:rPr>
                <w:b/>
              </w:rPr>
              <w:t>Skutočnosť</w:t>
            </w:r>
          </w:p>
          <w:p w:rsidR="004B4C97" w:rsidRPr="00390FA2" w:rsidRDefault="002150C6" w:rsidP="00F47F22">
            <w:pPr>
              <w:jc w:val="center"/>
              <w:rPr>
                <w:b/>
              </w:rPr>
            </w:pPr>
            <w:r w:rsidRPr="00390FA2">
              <w:rPr>
                <w:b/>
              </w:rPr>
              <w:t>k 31.12.202</w:t>
            </w:r>
            <w:r w:rsidR="00D12C39" w:rsidRPr="00390FA2">
              <w:rPr>
                <w:b/>
              </w:rPr>
              <w:t>3</w:t>
            </w:r>
          </w:p>
        </w:tc>
      </w:tr>
      <w:tr w:rsidR="004B4C97" w:rsidRPr="00390FA2" w:rsidTr="00B93934">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4B4C97" w:rsidRPr="00390FA2" w:rsidRDefault="004B4C97" w:rsidP="00F47F22">
            <w:pPr>
              <w:spacing w:line="360" w:lineRule="auto"/>
              <w:jc w:val="both"/>
              <w:rPr>
                <w:b/>
              </w:rPr>
            </w:pPr>
            <w:r w:rsidRPr="00390FA2">
              <w:rPr>
                <w:b/>
              </w:rPr>
              <w:t>Majetok spolu</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4B4C97" w:rsidRPr="00390FA2" w:rsidRDefault="007965AF" w:rsidP="00F47F22">
            <w:pPr>
              <w:spacing w:line="360" w:lineRule="auto"/>
              <w:jc w:val="right"/>
              <w:rPr>
                <w:b/>
              </w:rPr>
            </w:pPr>
            <w:r w:rsidRPr="00390FA2">
              <w:rPr>
                <w:b/>
              </w:rPr>
              <w:t>56 795,83</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4B4C97" w:rsidRPr="00390FA2" w:rsidRDefault="007965AF" w:rsidP="00F47F22">
            <w:pPr>
              <w:spacing w:line="360" w:lineRule="auto"/>
              <w:jc w:val="right"/>
              <w:rPr>
                <w:b/>
              </w:rPr>
            </w:pPr>
            <w:r w:rsidRPr="00390FA2">
              <w:rPr>
                <w:b/>
              </w:rPr>
              <w:t>62 214,69</w:t>
            </w:r>
          </w:p>
        </w:tc>
      </w:tr>
      <w:tr w:rsidR="004B4C97" w:rsidRPr="00390FA2" w:rsidTr="00B93934">
        <w:tc>
          <w:tcPr>
            <w:tcW w:w="3686" w:type="dxa"/>
            <w:tcBorders>
              <w:top w:val="single" w:sz="4" w:space="0" w:color="auto"/>
              <w:left w:val="single" w:sz="4" w:space="0" w:color="auto"/>
              <w:bottom w:val="single" w:sz="4" w:space="0" w:color="auto"/>
              <w:right w:val="single" w:sz="4" w:space="0" w:color="auto"/>
            </w:tcBorders>
            <w:hideMark/>
          </w:tcPr>
          <w:p w:rsidR="004B4C97" w:rsidRPr="00390FA2" w:rsidRDefault="004B4C97" w:rsidP="00F47F22">
            <w:pPr>
              <w:spacing w:line="360" w:lineRule="auto"/>
              <w:jc w:val="both"/>
              <w:rPr>
                <w:b/>
              </w:rPr>
            </w:pPr>
            <w:r w:rsidRPr="00390FA2">
              <w:rPr>
                <w:b/>
              </w:rPr>
              <w:t>Obežný majetok spolu</w:t>
            </w:r>
          </w:p>
        </w:tc>
        <w:tc>
          <w:tcPr>
            <w:tcW w:w="2835" w:type="dxa"/>
            <w:tcBorders>
              <w:top w:val="single" w:sz="4" w:space="0" w:color="auto"/>
              <w:left w:val="single" w:sz="4" w:space="0" w:color="auto"/>
              <w:bottom w:val="single" w:sz="4" w:space="0" w:color="auto"/>
              <w:right w:val="single" w:sz="4" w:space="0" w:color="auto"/>
            </w:tcBorders>
          </w:tcPr>
          <w:p w:rsidR="004B4C97" w:rsidRPr="00390FA2" w:rsidRDefault="007965AF" w:rsidP="00F47F22">
            <w:pPr>
              <w:spacing w:line="360" w:lineRule="auto"/>
              <w:jc w:val="right"/>
            </w:pPr>
            <w:r w:rsidRPr="00390FA2">
              <w:t>44 366,85</w:t>
            </w:r>
          </w:p>
        </w:tc>
        <w:tc>
          <w:tcPr>
            <w:tcW w:w="2693" w:type="dxa"/>
            <w:tcBorders>
              <w:top w:val="single" w:sz="4" w:space="0" w:color="auto"/>
              <w:left w:val="single" w:sz="4" w:space="0" w:color="auto"/>
              <w:bottom w:val="single" w:sz="4" w:space="0" w:color="auto"/>
              <w:right w:val="single" w:sz="4" w:space="0" w:color="auto"/>
            </w:tcBorders>
          </w:tcPr>
          <w:p w:rsidR="004B4C97" w:rsidRPr="00390FA2" w:rsidRDefault="00803A94" w:rsidP="00F47F22">
            <w:pPr>
              <w:spacing w:line="360" w:lineRule="auto"/>
              <w:jc w:val="right"/>
            </w:pPr>
            <w:r w:rsidRPr="00390FA2">
              <w:t>45 907,53</w:t>
            </w:r>
          </w:p>
        </w:tc>
      </w:tr>
      <w:tr w:rsidR="004B4C97" w:rsidRPr="00390FA2" w:rsidTr="003E266E">
        <w:trPr>
          <w:trHeight w:val="251"/>
        </w:trPr>
        <w:tc>
          <w:tcPr>
            <w:tcW w:w="3686" w:type="dxa"/>
            <w:tcBorders>
              <w:top w:val="single" w:sz="4" w:space="0" w:color="auto"/>
              <w:left w:val="single" w:sz="4" w:space="0" w:color="auto"/>
              <w:bottom w:val="single" w:sz="4" w:space="0" w:color="auto"/>
              <w:right w:val="single" w:sz="4" w:space="0" w:color="auto"/>
            </w:tcBorders>
            <w:hideMark/>
          </w:tcPr>
          <w:p w:rsidR="004B4C97" w:rsidRPr="00390FA2" w:rsidRDefault="004B4C97" w:rsidP="00F47F22">
            <w:pPr>
              <w:spacing w:line="360" w:lineRule="auto"/>
              <w:jc w:val="both"/>
            </w:pPr>
            <w:r w:rsidRPr="00390FA2">
              <w:t>z toho :</w:t>
            </w:r>
          </w:p>
        </w:tc>
        <w:tc>
          <w:tcPr>
            <w:tcW w:w="2835" w:type="dxa"/>
            <w:tcBorders>
              <w:top w:val="single" w:sz="4" w:space="0" w:color="auto"/>
              <w:left w:val="single" w:sz="4" w:space="0" w:color="auto"/>
              <w:bottom w:val="single" w:sz="4" w:space="0" w:color="auto"/>
              <w:right w:val="single" w:sz="4" w:space="0" w:color="auto"/>
            </w:tcBorders>
          </w:tcPr>
          <w:p w:rsidR="004B4C97" w:rsidRPr="00390FA2" w:rsidRDefault="004B4C97" w:rsidP="00F47F22">
            <w:pPr>
              <w:spacing w:line="360" w:lineRule="auto"/>
              <w:jc w:val="right"/>
            </w:pPr>
          </w:p>
        </w:tc>
        <w:tc>
          <w:tcPr>
            <w:tcW w:w="2693" w:type="dxa"/>
            <w:tcBorders>
              <w:top w:val="single" w:sz="4" w:space="0" w:color="auto"/>
              <w:left w:val="single" w:sz="4" w:space="0" w:color="auto"/>
              <w:bottom w:val="single" w:sz="4" w:space="0" w:color="auto"/>
              <w:right w:val="single" w:sz="4" w:space="0" w:color="auto"/>
            </w:tcBorders>
          </w:tcPr>
          <w:p w:rsidR="004B4C97" w:rsidRPr="00390FA2" w:rsidRDefault="004B4C97" w:rsidP="00F47F22">
            <w:pPr>
              <w:spacing w:line="360" w:lineRule="auto"/>
              <w:jc w:val="right"/>
            </w:pPr>
          </w:p>
        </w:tc>
      </w:tr>
      <w:tr w:rsidR="004B4C97" w:rsidRPr="00390FA2" w:rsidTr="00B93934">
        <w:tc>
          <w:tcPr>
            <w:tcW w:w="3686" w:type="dxa"/>
            <w:tcBorders>
              <w:top w:val="single" w:sz="4" w:space="0" w:color="auto"/>
              <w:left w:val="single" w:sz="4" w:space="0" w:color="auto"/>
              <w:bottom w:val="single" w:sz="4" w:space="0" w:color="auto"/>
              <w:right w:val="single" w:sz="4" w:space="0" w:color="auto"/>
            </w:tcBorders>
            <w:hideMark/>
          </w:tcPr>
          <w:p w:rsidR="004B4C97" w:rsidRPr="00390FA2" w:rsidRDefault="004B4C97" w:rsidP="00F47F22">
            <w:pPr>
              <w:spacing w:line="360" w:lineRule="auto"/>
              <w:jc w:val="both"/>
            </w:pPr>
            <w:r w:rsidRPr="00390FA2">
              <w:t>Zásoby</w:t>
            </w:r>
          </w:p>
        </w:tc>
        <w:tc>
          <w:tcPr>
            <w:tcW w:w="2835" w:type="dxa"/>
            <w:tcBorders>
              <w:top w:val="single" w:sz="4" w:space="0" w:color="auto"/>
              <w:left w:val="single" w:sz="4" w:space="0" w:color="auto"/>
              <w:bottom w:val="single" w:sz="4" w:space="0" w:color="auto"/>
              <w:right w:val="single" w:sz="4" w:space="0" w:color="auto"/>
            </w:tcBorders>
          </w:tcPr>
          <w:p w:rsidR="004B4C97" w:rsidRPr="00390FA2" w:rsidRDefault="007965AF" w:rsidP="00F47F22">
            <w:pPr>
              <w:spacing w:line="360" w:lineRule="auto"/>
              <w:jc w:val="right"/>
            </w:pPr>
            <w:r w:rsidRPr="00390FA2">
              <w:t>1 43,50</w:t>
            </w:r>
          </w:p>
        </w:tc>
        <w:tc>
          <w:tcPr>
            <w:tcW w:w="2693" w:type="dxa"/>
            <w:tcBorders>
              <w:top w:val="single" w:sz="4" w:space="0" w:color="auto"/>
              <w:left w:val="single" w:sz="4" w:space="0" w:color="auto"/>
              <w:bottom w:val="single" w:sz="4" w:space="0" w:color="auto"/>
              <w:right w:val="single" w:sz="4" w:space="0" w:color="auto"/>
            </w:tcBorders>
          </w:tcPr>
          <w:p w:rsidR="004B4C97" w:rsidRPr="00390FA2" w:rsidRDefault="00803A94" w:rsidP="00F47F22">
            <w:pPr>
              <w:spacing w:line="360" w:lineRule="auto"/>
              <w:jc w:val="right"/>
            </w:pPr>
            <w:r w:rsidRPr="00390FA2">
              <w:t>547,32</w:t>
            </w:r>
          </w:p>
        </w:tc>
      </w:tr>
      <w:tr w:rsidR="004B4C97" w:rsidRPr="00390FA2" w:rsidTr="00B93934">
        <w:tc>
          <w:tcPr>
            <w:tcW w:w="3686" w:type="dxa"/>
            <w:tcBorders>
              <w:top w:val="single" w:sz="4" w:space="0" w:color="auto"/>
              <w:left w:val="single" w:sz="4" w:space="0" w:color="auto"/>
              <w:bottom w:val="single" w:sz="4" w:space="0" w:color="auto"/>
              <w:right w:val="single" w:sz="4" w:space="0" w:color="auto"/>
            </w:tcBorders>
            <w:hideMark/>
          </w:tcPr>
          <w:p w:rsidR="004B4C97" w:rsidRPr="00390FA2" w:rsidRDefault="004B4C97" w:rsidP="00F47F22">
            <w:pPr>
              <w:spacing w:line="360" w:lineRule="auto"/>
              <w:jc w:val="both"/>
            </w:pPr>
            <w:r w:rsidRPr="00390FA2">
              <w:lastRenderedPageBreak/>
              <w:t xml:space="preserve">Krátkodobé pohľadávky </w:t>
            </w:r>
          </w:p>
        </w:tc>
        <w:tc>
          <w:tcPr>
            <w:tcW w:w="2835" w:type="dxa"/>
            <w:tcBorders>
              <w:top w:val="single" w:sz="4" w:space="0" w:color="auto"/>
              <w:left w:val="single" w:sz="4" w:space="0" w:color="auto"/>
              <w:bottom w:val="single" w:sz="4" w:space="0" w:color="auto"/>
              <w:right w:val="single" w:sz="4" w:space="0" w:color="auto"/>
            </w:tcBorders>
          </w:tcPr>
          <w:p w:rsidR="004B4C97" w:rsidRPr="00390FA2" w:rsidRDefault="004B4C97" w:rsidP="007965AF">
            <w:pPr>
              <w:spacing w:line="360" w:lineRule="auto"/>
              <w:jc w:val="center"/>
            </w:pPr>
          </w:p>
        </w:tc>
        <w:tc>
          <w:tcPr>
            <w:tcW w:w="2693" w:type="dxa"/>
            <w:tcBorders>
              <w:top w:val="single" w:sz="4" w:space="0" w:color="auto"/>
              <w:left w:val="single" w:sz="4" w:space="0" w:color="auto"/>
              <w:bottom w:val="single" w:sz="4" w:space="0" w:color="auto"/>
              <w:right w:val="single" w:sz="4" w:space="0" w:color="auto"/>
            </w:tcBorders>
          </w:tcPr>
          <w:p w:rsidR="004B4C97" w:rsidRPr="00390FA2" w:rsidRDefault="00803A94" w:rsidP="00F47F22">
            <w:pPr>
              <w:spacing w:line="360" w:lineRule="auto"/>
              <w:jc w:val="right"/>
            </w:pPr>
            <w:r w:rsidRPr="00390FA2">
              <w:t>1 854,97</w:t>
            </w:r>
          </w:p>
        </w:tc>
      </w:tr>
      <w:tr w:rsidR="004B4C97" w:rsidRPr="00390FA2" w:rsidTr="00B93934">
        <w:tc>
          <w:tcPr>
            <w:tcW w:w="3686" w:type="dxa"/>
            <w:tcBorders>
              <w:top w:val="single" w:sz="4" w:space="0" w:color="auto"/>
              <w:left w:val="single" w:sz="4" w:space="0" w:color="auto"/>
              <w:bottom w:val="single" w:sz="4" w:space="0" w:color="auto"/>
              <w:right w:val="single" w:sz="4" w:space="0" w:color="auto"/>
            </w:tcBorders>
            <w:hideMark/>
          </w:tcPr>
          <w:p w:rsidR="004B4C97" w:rsidRPr="00390FA2" w:rsidRDefault="004B4C97" w:rsidP="00F47F22">
            <w:pPr>
              <w:spacing w:line="360" w:lineRule="auto"/>
              <w:jc w:val="both"/>
            </w:pPr>
            <w:r w:rsidRPr="00390FA2">
              <w:t xml:space="preserve">Finančné účty </w:t>
            </w:r>
          </w:p>
        </w:tc>
        <w:tc>
          <w:tcPr>
            <w:tcW w:w="2835" w:type="dxa"/>
            <w:tcBorders>
              <w:top w:val="single" w:sz="4" w:space="0" w:color="auto"/>
              <w:left w:val="single" w:sz="4" w:space="0" w:color="auto"/>
              <w:bottom w:val="single" w:sz="4" w:space="0" w:color="auto"/>
              <w:right w:val="single" w:sz="4" w:space="0" w:color="auto"/>
            </w:tcBorders>
          </w:tcPr>
          <w:p w:rsidR="004B4C97" w:rsidRPr="00390FA2" w:rsidRDefault="007965AF" w:rsidP="00F47F22">
            <w:pPr>
              <w:spacing w:line="360" w:lineRule="auto"/>
              <w:jc w:val="right"/>
            </w:pPr>
            <w:r w:rsidRPr="00390FA2">
              <w:t>43 323,35</w:t>
            </w:r>
          </w:p>
        </w:tc>
        <w:tc>
          <w:tcPr>
            <w:tcW w:w="2693" w:type="dxa"/>
            <w:tcBorders>
              <w:top w:val="single" w:sz="4" w:space="0" w:color="auto"/>
              <w:left w:val="single" w:sz="4" w:space="0" w:color="auto"/>
              <w:bottom w:val="single" w:sz="4" w:space="0" w:color="auto"/>
              <w:right w:val="single" w:sz="4" w:space="0" w:color="auto"/>
            </w:tcBorders>
          </w:tcPr>
          <w:p w:rsidR="004B4C97" w:rsidRPr="00390FA2" w:rsidRDefault="00803A94" w:rsidP="00F47F22">
            <w:pPr>
              <w:spacing w:line="360" w:lineRule="auto"/>
              <w:jc w:val="right"/>
            </w:pPr>
            <w:r w:rsidRPr="00390FA2">
              <w:t>43</w:t>
            </w:r>
            <w:r w:rsidR="007965AF" w:rsidRPr="00390FA2">
              <w:t xml:space="preserve"> </w:t>
            </w:r>
            <w:r w:rsidRPr="00390FA2">
              <w:t>505,24</w:t>
            </w:r>
          </w:p>
        </w:tc>
      </w:tr>
    </w:tbl>
    <w:p w:rsidR="009B1E83" w:rsidRDefault="009B1E83" w:rsidP="002D1776">
      <w:pPr>
        <w:suppressAutoHyphens w:val="0"/>
        <w:spacing w:line="360" w:lineRule="auto"/>
        <w:jc w:val="both"/>
        <w:rPr>
          <w:b/>
        </w:rPr>
      </w:pPr>
    </w:p>
    <w:p w:rsidR="008D0A22" w:rsidRPr="00390FA2" w:rsidRDefault="005225AE" w:rsidP="004B4C97">
      <w:pPr>
        <w:pStyle w:val="Odsekzoznamu"/>
        <w:numPr>
          <w:ilvl w:val="0"/>
          <w:numId w:val="16"/>
        </w:numPr>
        <w:suppressAutoHyphens w:val="0"/>
        <w:spacing w:line="360" w:lineRule="auto"/>
        <w:rPr>
          <w:b/>
        </w:rPr>
      </w:pPr>
      <w:r w:rsidRPr="00390FA2">
        <w:rPr>
          <w:b/>
        </w:rPr>
        <w:t>za konsolidovaný celok  - Obec Veľký Ďur a Základná škola Veľký Ďur</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86"/>
        <w:gridCol w:w="2835"/>
        <w:gridCol w:w="2693"/>
      </w:tblGrid>
      <w:tr w:rsidR="008D0A22" w:rsidRPr="00390FA2" w:rsidTr="00B93934">
        <w:tc>
          <w:tcPr>
            <w:tcW w:w="3686"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8D0A22" w:rsidRPr="00390FA2" w:rsidRDefault="008D0A22">
            <w:pPr>
              <w:spacing w:line="360" w:lineRule="auto"/>
              <w:jc w:val="center"/>
              <w:rPr>
                <w:b/>
              </w:rPr>
            </w:pPr>
            <w:r w:rsidRPr="00390FA2">
              <w:rPr>
                <w:b/>
              </w:rPr>
              <w:t>Názov</w:t>
            </w:r>
          </w:p>
        </w:tc>
        <w:tc>
          <w:tcPr>
            <w:tcW w:w="2835"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8D0A22" w:rsidRPr="00390FA2" w:rsidRDefault="008D0A22">
            <w:pPr>
              <w:ind w:left="-188" w:firstLine="188"/>
              <w:jc w:val="center"/>
              <w:rPr>
                <w:b/>
              </w:rPr>
            </w:pPr>
            <w:r w:rsidRPr="00390FA2">
              <w:rPr>
                <w:b/>
              </w:rPr>
              <w:t>Skutočnosť</w:t>
            </w:r>
          </w:p>
          <w:p w:rsidR="008D0A22" w:rsidRPr="00390FA2" w:rsidRDefault="00D83809">
            <w:pPr>
              <w:ind w:left="-188" w:firstLine="188"/>
              <w:jc w:val="center"/>
              <w:rPr>
                <w:b/>
              </w:rPr>
            </w:pPr>
            <w:r w:rsidRPr="00390FA2">
              <w:rPr>
                <w:b/>
              </w:rPr>
              <w:t>k 31.12.202</w:t>
            </w:r>
            <w:r w:rsidR="00C662C5" w:rsidRPr="00390FA2">
              <w:rPr>
                <w:b/>
              </w:rPr>
              <w:t>4</w:t>
            </w:r>
          </w:p>
        </w:tc>
        <w:tc>
          <w:tcPr>
            <w:tcW w:w="2693"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8D0A22" w:rsidRPr="00390FA2" w:rsidRDefault="008D0A22">
            <w:pPr>
              <w:jc w:val="center"/>
              <w:rPr>
                <w:b/>
              </w:rPr>
            </w:pPr>
            <w:r w:rsidRPr="00390FA2">
              <w:rPr>
                <w:b/>
              </w:rPr>
              <w:t>Skutočnosť</w:t>
            </w:r>
          </w:p>
          <w:p w:rsidR="008D0A22" w:rsidRPr="00390FA2" w:rsidRDefault="002150C6">
            <w:pPr>
              <w:jc w:val="center"/>
              <w:rPr>
                <w:b/>
              </w:rPr>
            </w:pPr>
            <w:r w:rsidRPr="00390FA2">
              <w:rPr>
                <w:b/>
              </w:rPr>
              <w:t>k 31.12.202</w:t>
            </w:r>
            <w:r w:rsidR="00803A94" w:rsidRPr="00390FA2">
              <w:rPr>
                <w:b/>
              </w:rPr>
              <w:t>3</w:t>
            </w:r>
          </w:p>
        </w:tc>
      </w:tr>
      <w:tr w:rsidR="008D0A22" w:rsidRPr="00390FA2" w:rsidTr="00B93934">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8D0A22" w:rsidRPr="00390FA2" w:rsidRDefault="008D0A22">
            <w:pPr>
              <w:spacing w:line="360" w:lineRule="auto"/>
              <w:jc w:val="both"/>
              <w:rPr>
                <w:b/>
              </w:rPr>
            </w:pPr>
            <w:r w:rsidRPr="00390FA2">
              <w:rPr>
                <w:b/>
              </w:rPr>
              <w:t>Majetok spolu</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8D0A22" w:rsidRPr="00390FA2" w:rsidRDefault="00753872">
            <w:pPr>
              <w:spacing w:line="360" w:lineRule="auto"/>
              <w:jc w:val="right"/>
              <w:rPr>
                <w:b/>
              </w:rPr>
            </w:pPr>
            <w:r w:rsidRPr="00390FA2">
              <w:rPr>
                <w:b/>
              </w:rPr>
              <w:t>3</w:t>
            </w:r>
            <w:r w:rsidR="00C662C5" w:rsidRPr="00390FA2">
              <w:rPr>
                <w:b/>
              </w:rPr>
              <w:t> 482 533,84</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8D0A22" w:rsidRPr="00390FA2" w:rsidRDefault="00803A94">
            <w:pPr>
              <w:spacing w:line="360" w:lineRule="auto"/>
              <w:jc w:val="right"/>
              <w:rPr>
                <w:b/>
              </w:rPr>
            </w:pPr>
            <w:r w:rsidRPr="00390FA2">
              <w:rPr>
                <w:b/>
              </w:rPr>
              <w:t>3 590 507,26</w:t>
            </w:r>
          </w:p>
        </w:tc>
      </w:tr>
      <w:tr w:rsidR="008D0A22" w:rsidRPr="00390FA2" w:rsidTr="00B93934">
        <w:tc>
          <w:tcPr>
            <w:tcW w:w="3686" w:type="dxa"/>
            <w:tcBorders>
              <w:top w:val="single" w:sz="4" w:space="0" w:color="auto"/>
              <w:left w:val="single" w:sz="4" w:space="0" w:color="auto"/>
              <w:bottom w:val="single" w:sz="4" w:space="0" w:color="auto"/>
              <w:right w:val="single" w:sz="4" w:space="0" w:color="auto"/>
            </w:tcBorders>
            <w:hideMark/>
          </w:tcPr>
          <w:p w:rsidR="008D0A22" w:rsidRPr="00390FA2" w:rsidRDefault="008D0A22">
            <w:pPr>
              <w:spacing w:line="360" w:lineRule="auto"/>
              <w:jc w:val="both"/>
              <w:rPr>
                <w:b/>
              </w:rPr>
            </w:pPr>
            <w:r w:rsidRPr="00390FA2">
              <w:rPr>
                <w:b/>
              </w:rPr>
              <w:t>Neobežný majetok spolu</w:t>
            </w:r>
          </w:p>
        </w:tc>
        <w:tc>
          <w:tcPr>
            <w:tcW w:w="2835" w:type="dxa"/>
            <w:tcBorders>
              <w:top w:val="single" w:sz="4" w:space="0" w:color="auto"/>
              <w:left w:val="single" w:sz="4" w:space="0" w:color="auto"/>
              <w:bottom w:val="single" w:sz="4" w:space="0" w:color="auto"/>
              <w:right w:val="single" w:sz="4" w:space="0" w:color="auto"/>
            </w:tcBorders>
          </w:tcPr>
          <w:p w:rsidR="008D0A22" w:rsidRPr="00390FA2" w:rsidRDefault="00C662C5">
            <w:pPr>
              <w:spacing w:line="360" w:lineRule="auto"/>
              <w:jc w:val="right"/>
            </w:pPr>
            <w:r w:rsidRPr="00390FA2">
              <w:t>3 027 999,53</w:t>
            </w:r>
          </w:p>
        </w:tc>
        <w:tc>
          <w:tcPr>
            <w:tcW w:w="2693" w:type="dxa"/>
            <w:tcBorders>
              <w:top w:val="single" w:sz="4" w:space="0" w:color="auto"/>
              <w:left w:val="single" w:sz="4" w:space="0" w:color="auto"/>
              <w:bottom w:val="single" w:sz="4" w:space="0" w:color="auto"/>
              <w:right w:val="single" w:sz="4" w:space="0" w:color="auto"/>
            </w:tcBorders>
          </w:tcPr>
          <w:p w:rsidR="008D0A22" w:rsidRPr="00390FA2" w:rsidRDefault="00803A94">
            <w:pPr>
              <w:spacing w:line="360" w:lineRule="auto"/>
              <w:jc w:val="right"/>
            </w:pPr>
            <w:r w:rsidRPr="00390FA2">
              <w:t>3 056 663,67</w:t>
            </w:r>
          </w:p>
        </w:tc>
      </w:tr>
      <w:tr w:rsidR="008D0A22" w:rsidRPr="00390FA2" w:rsidTr="00B93934">
        <w:tc>
          <w:tcPr>
            <w:tcW w:w="3686" w:type="dxa"/>
            <w:tcBorders>
              <w:top w:val="single" w:sz="4" w:space="0" w:color="auto"/>
              <w:left w:val="single" w:sz="4" w:space="0" w:color="auto"/>
              <w:bottom w:val="single" w:sz="4" w:space="0" w:color="auto"/>
              <w:right w:val="single" w:sz="4" w:space="0" w:color="auto"/>
            </w:tcBorders>
            <w:hideMark/>
          </w:tcPr>
          <w:p w:rsidR="008D0A22" w:rsidRPr="00390FA2" w:rsidRDefault="008D0A22">
            <w:pPr>
              <w:spacing w:line="360" w:lineRule="auto"/>
              <w:jc w:val="both"/>
            </w:pPr>
            <w:r w:rsidRPr="00390FA2">
              <w:t>z toho :</w:t>
            </w:r>
          </w:p>
        </w:tc>
        <w:tc>
          <w:tcPr>
            <w:tcW w:w="2835" w:type="dxa"/>
            <w:tcBorders>
              <w:top w:val="single" w:sz="4" w:space="0" w:color="auto"/>
              <w:left w:val="single" w:sz="4" w:space="0" w:color="auto"/>
              <w:bottom w:val="single" w:sz="4" w:space="0" w:color="auto"/>
              <w:right w:val="single" w:sz="4" w:space="0" w:color="auto"/>
            </w:tcBorders>
          </w:tcPr>
          <w:p w:rsidR="008D0A22" w:rsidRPr="00390FA2" w:rsidRDefault="008D0A22">
            <w:pPr>
              <w:spacing w:line="360" w:lineRule="auto"/>
              <w:jc w:val="right"/>
            </w:pPr>
          </w:p>
        </w:tc>
        <w:tc>
          <w:tcPr>
            <w:tcW w:w="2693" w:type="dxa"/>
            <w:tcBorders>
              <w:top w:val="single" w:sz="4" w:space="0" w:color="auto"/>
              <w:left w:val="single" w:sz="4" w:space="0" w:color="auto"/>
              <w:bottom w:val="single" w:sz="4" w:space="0" w:color="auto"/>
              <w:right w:val="single" w:sz="4" w:space="0" w:color="auto"/>
            </w:tcBorders>
          </w:tcPr>
          <w:p w:rsidR="008D0A22" w:rsidRPr="00390FA2" w:rsidRDefault="008D0A22">
            <w:pPr>
              <w:spacing w:line="360" w:lineRule="auto"/>
              <w:jc w:val="right"/>
            </w:pPr>
          </w:p>
        </w:tc>
      </w:tr>
      <w:tr w:rsidR="008D0A22" w:rsidRPr="00390FA2" w:rsidTr="00B93934">
        <w:tc>
          <w:tcPr>
            <w:tcW w:w="3686" w:type="dxa"/>
            <w:tcBorders>
              <w:top w:val="single" w:sz="4" w:space="0" w:color="auto"/>
              <w:left w:val="single" w:sz="4" w:space="0" w:color="auto"/>
              <w:bottom w:val="single" w:sz="4" w:space="0" w:color="auto"/>
              <w:right w:val="single" w:sz="4" w:space="0" w:color="auto"/>
            </w:tcBorders>
            <w:hideMark/>
          </w:tcPr>
          <w:p w:rsidR="008D0A22" w:rsidRPr="00390FA2" w:rsidRDefault="008D0A22">
            <w:pPr>
              <w:spacing w:line="360" w:lineRule="auto"/>
              <w:jc w:val="both"/>
            </w:pPr>
            <w:r w:rsidRPr="00390FA2">
              <w:t>Dlhodobý nehmotný majetok</w:t>
            </w:r>
          </w:p>
        </w:tc>
        <w:tc>
          <w:tcPr>
            <w:tcW w:w="2835" w:type="dxa"/>
            <w:tcBorders>
              <w:top w:val="single" w:sz="4" w:space="0" w:color="auto"/>
              <w:left w:val="single" w:sz="4" w:space="0" w:color="auto"/>
              <w:bottom w:val="single" w:sz="4" w:space="0" w:color="auto"/>
              <w:right w:val="single" w:sz="4" w:space="0" w:color="auto"/>
            </w:tcBorders>
          </w:tcPr>
          <w:p w:rsidR="008D0A22" w:rsidRPr="00390FA2" w:rsidRDefault="00C662C5">
            <w:pPr>
              <w:spacing w:line="360" w:lineRule="auto"/>
              <w:jc w:val="right"/>
            </w:pPr>
            <w:r w:rsidRPr="00390FA2">
              <w:t>9 239,00</w:t>
            </w:r>
          </w:p>
        </w:tc>
        <w:tc>
          <w:tcPr>
            <w:tcW w:w="2693" w:type="dxa"/>
            <w:tcBorders>
              <w:top w:val="single" w:sz="4" w:space="0" w:color="auto"/>
              <w:left w:val="single" w:sz="4" w:space="0" w:color="auto"/>
              <w:bottom w:val="single" w:sz="4" w:space="0" w:color="auto"/>
              <w:right w:val="single" w:sz="4" w:space="0" w:color="auto"/>
            </w:tcBorders>
          </w:tcPr>
          <w:p w:rsidR="008D0A22" w:rsidRPr="00390FA2" w:rsidRDefault="00803A94">
            <w:pPr>
              <w:spacing w:line="360" w:lineRule="auto"/>
              <w:jc w:val="right"/>
            </w:pPr>
            <w:r w:rsidRPr="00390FA2">
              <w:t>11 123,00</w:t>
            </w:r>
          </w:p>
        </w:tc>
      </w:tr>
      <w:tr w:rsidR="008D0A22" w:rsidRPr="00390FA2" w:rsidTr="00B93934">
        <w:tc>
          <w:tcPr>
            <w:tcW w:w="3686" w:type="dxa"/>
            <w:tcBorders>
              <w:top w:val="single" w:sz="4" w:space="0" w:color="auto"/>
              <w:left w:val="single" w:sz="4" w:space="0" w:color="auto"/>
              <w:bottom w:val="single" w:sz="4" w:space="0" w:color="auto"/>
              <w:right w:val="single" w:sz="4" w:space="0" w:color="auto"/>
            </w:tcBorders>
            <w:hideMark/>
          </w:tcPr>
          <w:p w:rsidR="008D0A22" w:rsidRPr="00390FA2" w:rsidRDefault="008D0A22">
            <w:pPr>
              <w:spacing w:line="360" w:lineRule="auto"/>
              <w:jc w:val="both"/>
            </w:pPr>
            <w:r w:rsidRPr="00390FA2">
              <w:t>Dlhodobý hmotný majetok</w:t>
            </w:r>
          </w:p>
        </w:tc>
        <w:tc>
          <w:tcPr>
            <w:tcW w:w="2835" w:type="dxa"/>
            <w:tcBorders>
              <w:top w:val="single" w:sz="4" w:space="0" w:color="auto"/>
              <w:left w:val="single" w:sz="4" w:space="0" w:color="auto"/>
              <w:bottom w:val="single" w:sz="4" w:space="0" w:color="auto"/>
              <w:right w:val="single" w:sz="4" w:space="0" w:color="auto"/>
            </w:tcBorders>
          </w:tcPr>
          <w:p w:rsidR="008D0A22" w:rsidRPr="00390FA2" w:rsidRDefault="00753872">
            <w:pPr>
              <w:spacing w:line="360" w:lineRule="auto"/>
              <w:jc w:val="right"/>
            </w:pPr>
            <w:r w:rsidRPr="00390FA2">
              <w:t>2</w:t>
            </w:r>
            <w:r w:rsidR="00C662C5" w:rsidRPr="00390FA2">
              <w:t> 778 099,84</w:t>
            </w:r>
          </w:p>
        </w:tc>
        <w:tc>
          <w:tcPr>
            <w:tcW w:w="2693" w:type="dxa"/>
            <w:tcBorders>
              <w:top w:val="single" w:sz="4" w:space="0" w:color="auto"/>
              <w:left w:val="single" w:sz="4" w:space="0" w:color="auto"/>
              <w:bottom w:val="single" w:sz="4" w:space="0" w:color="auto"/>
              <w:right w:val="single" w:sz="4" w:space="0" w:color="auto"/>
            </w:tcBorders>
          </w:tcPr>
          <w:p w:rsidR="008D0A22" w:rsidRPr="00390FA2" w:rsidRDefault="00803A94">
            <w:pPr>
              <w:spacing w:line="360" w:lineRule="auto"/>
              <w:jc w:val="right"/>
            </w:pPr>
            <w:r w:rsidRPr="00390FA2">
              <w:t>2 804879,98</w:t>
            </w:r>
          </w:p>
        </w:tc>
      </w:tr>
      <w:tr w:rsidR="008D0A22" w:rsidRPr="00390FA2" w:rsidTr="00B93934">
        <w:tc>
          <w:tcPr>
            <w:tcW w:w="3686" w:type="dxa"/>
            <w:tcBorders>
              <w:top w:val="single" w:sz="4" w:space="0" w:color="auto"/>
              <w:left w:val="single" w:sz="4" w:space="0" w:color="auto"/>
              <w:bottom w:val="single" w:sz="4" w:space="0" w:color="auto"/>
              <w:right w:val="single" w:sz="4" w:space="0" w:color="auto"/>
            </w:tcBorders>
            <w:hideMark/>
          </w:tcPr>
          <w:p w:rsidR="008D0A22" w:rsidRPr="00390FA2" w:rsidRDefault="008D0A22">
            <w:pPr>
              <w:spacing w:line="360" w:lineRule="auto"/>
              <w:jc w:val="both"/>
            </w:pPr>
            <w:r w:rsidRPr="00390FA2">
              <w:t>Dlhodobý finančný majetok</w:t>
            </w:r>
          </w:p>
        </w:tc>
        <w:tc>
          <w:tcPr>
            <w:tcW w:w="2835" w:type="dxa"/>
            <w:tcBorders>
              <w:top w:val="single" w:sz="4" w:space="0" w:color="auto"/>
              <w:left w:val="single" w:sz="4" w:space="0" w:color="auto"/>
              <w:bottom w:val="single" w:sz="4" w:space="0" w:color="auto"/>
              <w:right w:val="single" w:sz="4" w:space="0" w:color="auto"/>
            </w:tcBorders>
          </w:tcPr>
          <w:p w:rsidR="008D0A22" w:rsidRPr="00390FA2" w:rsidRDefault="00753872">
            <w:pPr>
              <w:spacing w:line="360" w:lineRule="auto"/>
              <w:jc w:val="right"/>
            </w:pPr>
            <w:r w:rsidRPr="00390FA2">
              <w:t>240 660,69</w:t>
            </w:r>
          </w:p>
        </w:tc>
        <w:tc>
          <w:tcPr>
            <w:tcW w:w="2693" w:type="dxa"/>
            <w:tcBorders>
              <w:top w:val="single" w:sz="4" w:space="0" w:color="auto"/>
              <w:left w:val="single" w:sz="4" w:space="0" w:color="auto"/>
              <w:bottom w:val="single" w:sz="4" w:space="0" w:color="auto"/>
              <w:right w:val="single" w:sz="4" w:space="0" w:color="auto"/>
            </w:tcBorders>
          </w:tcPr>
          <w:p w:rsidR="008D0A22" w:rsidRPr="00390FA2" w:rsidRDefault="002150C6">
            <w:pPr>
              <w:spacing w:line="360" w:lineRule="auto"/>
              <w:jc w:val="right"/>
            </w:pPr>
            <w:r w:rsidRPr="00390FA2">
              <w:t>240 660,69</w:t>
            </w:r>
          </w:p>
        </w:tc>
      </w:tr>
      <w:tr w:rsidR="008D0A22" w:rsidRPr="00390FA2" w:rsidTr="00B93934">
        <w:tc>
          <w:tcPr>
            <w:tcW w:w="3686" w:type="dxa"/>
            <w:tcBorders>
              <w:top w:val="single" w:sz="4" w:space="0" w:color="auto"/>
              <w:left w:val="single" w:sz="4" w:space="0" w:color="auto"/>
              <w:bottom w:val="single" w:sz="4" w:space="0" w:color="auto"/>
              <w:right w:val="single" w:sz="4" w:space="0" w:color="auto"/>
            </w:tcBorders>
            <w:hideMark/>
          </w:tcPr>
          <w:p w:rsidR="008D0A22" w:rsidRPr="00390FA2" w:rsidRDefault="008D0A22">
            <w:pPr>
              <w:spacing w:line="360" w:lineRule="auto"/>
              <w:jc w:val="both"/>
              <w:rPr>
                <w:b/>
              </w:rPr>
            </w:pPr>
            <w:r w:rsidRPr="00390FA2">
              <w:rPr>
                <w:b/>
              </w:rPr>
              <w:t>Obežný majetok spolu</w:t>
            </w:r>
          </w:p>
        </w:tc>
        <w:tc>
          <w:tcPr>
            <w:tcW w:w="2835" w:type="dxa"/>
            <w:tcBorders>
              <w:top w:val="single" w:sz="4" w:space="0" w:color="auto"/>
              <w:left w:val="single" w:sz="4" w:space="0" w:color="auto"/>
              <w:bottom w:val="single" w:sz="4" w:space="0" w:color="auto"/>
              <w:right w:val="single" w:sz="4" w:space="0" w:color="auto"/>
            </w:tcBorders>
          </w:tcPr>
          <w:p w:rsidR="008D0A22" w:rsidRPr="00390FA2" w:rsidRDefault="007965AF">
            <w:pPr>
              <w:spacing w:line="360" w:lineRule="auto"/>
              <w:jc w:val="right"/>
            </w:pPr>
            <w:r w:rsidRPr="00390FA2">
              <w:t>367 705,44</w:t>
            </w:r>
          </w:p>
        </w:tc>
        <w:tc>
          <w:tcPr>
            <w:tcW w:w="2693" w:type="dxa"/>
            <w:tcBorders>
              <w:top w:val="single" w:sz="4" w:space="0" w:color="auto"/>
              <w:left w:val="single" w:sz="4" w:space="0" w:color="auto"/>
              <w:bottom w:val="single" w:sz="4" w:space="0" w:color="auto"/>
              <w:right w:val="single" w:sz="4" w:space="0" w:color="auto"/>
            </w:tcBorders>
          </w:tcPr>
          <w:p w:rsidR="008D0A22" w:rsidRPr="00390FA2" w:rsidRDefault="00803A94">
            <w:pPr>
              <w:spacing w:line="360" w:lineRule="auto"/>
              <w:jc w:val="right"/>
            </w:pPr>
            <w:r w:rsidRPr="00390FA2">
              <w:t>446 150,19</w:t>
            </w:r>
          </w:p>
        </w:tc>
      </w:tr>
      <w:tr w:rsidR="008D0A22" w:rsidRPr="00390FA2" w:rsidTr="003E266E">
        <w:trPr>
          <w:trHeight w:val="247"/>
        </w:trPr>
        <w:tc>
          <w:tcPr>
            <w:tcW w:w="3686" w:type="dxa"/>
            <w:tcBorders>
              <w:top w:val="single" w:sz="4" w:space="0" w:color="auto"/>
              <w:left w:val="single" w:sz="4" w:space="0" w:color="auto"/>
              <w:bottom w:val="single" w:sz="4" w:space="0" w:color="auto"/>
              <w:right w:val="single" w:sz="4" w:space="0" w:color="auto"/>
            </w:tcBorders>
            <w:hideMark/>
          </w:tcPr>
          <w:p w:rsidR="008D0A22" w:rsidRPr="00390FA2" w:rsidRDefault="008D0A22">
            <w:pPr>
              <w:spacing w:line="360" w:lineRule="auto"/>
              <w:jc w:val="both"/>
            </w:pPr>
            <w:r w:rsidRPr="00390FA2">
              <w:t>z toho :</w:t>
            </w:r>
          </w:p>
        </w:tc>
        <w:tc>
          <w:tcPr>
            <w:tcW w:w="2835" w:type="dxa"/>
            <w:tcBorders>
              <w:top w:val="single" w:sz="4" w:space="0" w:color="auto"/>
              <w:left w:val="single" w:sz="4" w:space="0" w:color="auto"/>
              <w:bottom w:val="single" w:sz="4" w:space="0" w:color="auto"/>
              <w:right w:val="single" w:sz="4" w:space="0" w:color="auto"/>
            </w:tcBorders>
          </w:tcPr>
          <w:p w:rsidR="008D0A22" w:rsidRPr="00390FA2" w:rsidRDefault="008D0A22">
            <w:pPr>
              <w:spacing w:line="360" w:lineRule="auto"/>
              <w:jc w:val="right"/>
            </w:pPr>
          </w:p>
        </w:tc>
        <w:tc>
          <w:tcPr>
            <w:tcW w:w="2693" w:type="dxa"/>
            <w:tcBorders>
              <w:top w:val="single" w:sz="4" w:space="0" w:color="auto"/>
              <w:left w:val="single" w:sz="4" w:space="0" w:color="auto"/>
              <w:bottom w:val="single" w:sz="4" w:space="0" w:color="auto"/>
              <w:right w:val="single" w:sz="4" w:space="0" w:color="auto"/>
            </w:tcBorders>
          </w:tcPr>
          <w:p w:rsidR="008D0A22" w:rsidRPr="00390FA2" w:rsidRDefault="008D0A22">
            <w:pPr>
              <w:spacing w:line="360" w:lineRule="auto"/>
              <w:jc w:val="right"/>
            </w:pPr>
          </w:p>
        </w:tc>
      </w:tr>
      <w:tr w:rsidR="008D0A22" w:rsidRPr="00390FA2" w:rsidTr="00B93934">
        <w:tc>
          <w:tcPr>
            <w:tcW w:w="3686" w:type="dxa"/>
            <w:tcBorders>
              <w:top w:val="single" w:sz="4" w:space="0" w:color="auto"/>
              <w:left w:val="single" w:sz="4" w:space="0" w:color="auto"/>
              <w:bottom w:val="single" w:sz="4" w:space="0" w:color="auto"/>
              <w:right w:val="single" w:sz="4" w:space="0" w:color="auto"/>
            </w:tcBorders>
            <w:hideMark/>
          </w:tcPr>
          <w:p w:rsidR="008D0A22" w:rsidRPr="00390FA2" w:rsidRDefault="008D0A22">
            <w:pPr>
              <w:spacing w:line="360" w:lineRule="auto"/>
              <w:jc w:val="both"/>
            </w:pPr>
            <w:r w:rsidRPr="00390FA2">
              <w:t>Zásoby</w:t>
            </w:r>
          </w:p>
        </w:tc>
        <w:tc>
          <w:tcPr>
            <w:tcW w:w="2835" w:type="dxa"/>
            <w:tcBorders>
              <w:top w:val="single" w:sz="4" w:space="0" w:color="auto"/>
              <w:left w:val="single" w:sz="4" w:space="0" w:color="auto"/>
              <w:bottom w:val="single" w:sz="4" w:space="0" w:color="auto"/>
              <w:right w:val="single" w:sz="4" w:space="0" w:color="auto"/>
            </w:tcBorders>
          </w:tcPr>
          <w:p w:rsidR="008D0A22" w:rsidRPr="00390FA2" w:rsidRDefault="00753872">
            <w:pPr>
              <w:spacing w:line="360" w:lineRule="auto"/>
              <w:jc w:val="right"/>
            </w:pPr>
            <w:r w:rsidRPr="00390FA2">
              <w:t>1</w:t>
            </w:r>
            <w:r w:rsidR="007965AF" w:rsidRPr="00390FA2">
              <w:t>3 785,07</w:t>
            </w:r>
          </w:p>
        </w:tc>
        <w:tc>
          <w:tcPr>
            <w:tcW w:w="2693" w:type="dxa"/>
            <w:tcBorders>
              <w:top w:val="single" w:sz="4" w:space="0" w:color="auto"/>
              <w:left w:val="single" w:sz="4" w:space="0" w:color="auto"/>
              <w:bottom w:val="single" w:sz="4" w:space="0" w:color="auto"/>
              <w:right w:val="single" w:sz="4" w:space="0" w:color="auto"/>
            </w:tcBorders>
          </w:tcPr>
          <w:p w:rsidR="008D0A22" w:rsidRPr="00390FA2" w:rsidRDefault="00803A94">
            <w:pPr>
              <w:spacing w:line="360" w:lineRule="auto"/>
              <w:jc w:val="right"/>
            </w:pPr>
            <w:r w:rsidRPr="00390FA2">
              <w:t>13</w:t>
            </w:r>
            <w:r w:rsidR="00B72B1D" w:rsidRPr="00390FA2">
              <w:t xml:space="preserve"> </w:t>
            </w:r>
            <w:r w:rsidRPr="00390FA2">
              <w:t>0</w:t>
            </w:r>
            <w:r w:rsidR="00B72B1D" w:rsidRPr="00390FA2">
              <w:t>65,26</w:t>
            </w:r>
          </w:p>
        </w:tc>
      </w:tr>
      <w:tr w:rsidR="008D0A22" w:rsidRPr="00390FA2" w:rsidTr="00B93934">
        <w:tc>
          <w:tcPr>
            <w:tcW w:w="3686" w:type="dxa"/>
            <w:tcBorders>
              <w:top w:val="single" w:sz="4" w:space="0" w:color="auto"/>
              <w:left w:val="single" w:sz="4" w:space="0" w:color="auto"/>
              <w:bottom w:val="single" w:sz="4" w:space="0" w:color="auto"/>
              <w:right w:val="single" w:sz="4" w:space="0" w:color="auto"/>
            </w:tcBorders>
            <w:hideMark/>
          </w:tcPr>
          <w:p w:rsidR="008D0A22" w:rsidRPr="00390FA2" w:rsidRDefault="008D0A22">
            <w:pPr>
              <w:spacing w:line="360" w:lineRule="auto"/>
              <w:jc w:val="both"/>
            </w:pPr>
            <w:r w:rsidRPr="00390FA2">
              <w:t xml:space="preserve">Krátkodobé pohľadávky </w:t>
            </w:r>
          </w:p>
        </w:tc>
        <w:tc>
          <w:tcPr>
            <w:tcW w:w="2835" w:type="dxa"/>
            <w:tcBorders>
              <w:top w:val="single" w:sz="4" w:space="0" w:color="auto"/>
              <w:left w:val="single" w:sz="4" w:space="0" w:color="auto"/>
              <w:bottom w:val="single" w:sz="4" w:space="0" w:color="auto"/>
              <w:right w:val="single" w:sz="4" w:space="0" w:color="auto"/>
            </w:tcBorders>
          </w:tcPr>
          <w:p w:rsidR="008D0A22" w:rsidRPr="00390FA2" w:rsidRDefault="007965AF">
            <w:pPr>
              <w:spacing w:line="360" w:lineRule="auto"/>
              <w:jc w:val="right"/>
            </w:pPr>
            <w:r w:rsidRPr="00390FA2">
              <w:t>4 572,96</w:t>
            </w:r>
          </w:p>
        </w:tc>
        <w:tc>
          <w:tcPr>
            <w:tcW w:w="2693" w:type="dxa"/>
            <w:tcBorders>
              <w:top w:val="single" w:sz="4" w:space="0" w:color="auto"/>
              <w:left w:val="single" w:sz="4" w:space="0" w:color="auto"/>
              <w:bottom w:val="single" w:sz="4" w:space="0" w:color="auto"/>
              <w:right w:val="single" w:sz="4" w:space="0" w:color="auto"/>
            </w:tcBorders>
          </w:tcPr>
          <w:p w:rsidR="008D0A22" w:rsidRPr="00390FA2" w:rsidRDefault="00B72B1D">
            <w:pPr>
              <w:spacing w:line="360" w:lineRule="auto"/>
              <w:jc w:val="right"/>
            </w:pPr>
            <w:r w:rsidRPr="00390FA2">
              <w:t>7 892,65</w:t>
            </w:r>
          </w:p>
        </w:tc>
      </w:tr>
      <w:tr w:rsidR="008D0A22" w:rsidRPr="00390FA2" w:rsidTr="00B93934">
        <w:tc>
          <w:tcPr>
            <w:tcW w:w="3686" w:type="dxa"/>
            <w:tcBorders>
              <w:top w:val="single" w:sz="4" w:space="0" w:color="auto"/>
              <w:left w:val="single" w:sz="4" w:space="0" w:color="auto"/>
              <w:bottom w:val="single" w:sz="4" w:space="0" w:color="auto"/>
              <w:right w:val="single" w:sz="4" w:space="0" w:color="auto"/>
            </w:tcBorders>
            <w:hideMark/>
          </w:tcPr>
          <w:p w:rsidR="008D0A22" w:rsidRPr="00390FA2" w:rsidRDefault="008D0A22">
            <w:pPr>
              <w:spacing w:line="360" w:lineRule="auto"/>
              <w:jc w:val="both"/>
            </w:pPr>
            <w:r w:rsidRPr="00390FA2">
              <w:t xml:space="preserve">Finančné účty </w:t>
            </w:r>
          </w:p>
        </w:tc>
        <w:tc>
          <w:tcPr>
            <w:tcW w:w="2835" w:type="dxa"/>
            <w:tcBorders>
              <w:top w:val="single" w:sz="4" w:space="0" w:color="auto"/>
              <w:left w:val="single" w:sz="4" w:space="0" w:color="auto"/>
              <w:bottom w:val="single" w:sz="4" w:space="0" w:color="auto"/>
              <w:right w:val="single" w:sz="4" w:space="0" w:color="auto"/>
            </w:tcBorders>
          </w:tcPr>
          <w:p w:rsidR="008D0A22" w:rsidRPr="00390FA2" w:rsidRDefault="007965AF">
            <w:pPr>
              <w:spacing w:line="360" w:lineRule="auto"/>
              <w:jc w:val="right"/>
            </w:pPr>
            <w:r w:rsidRPr="00390FA2">
              <w:t>349 347,41</w:t>
            </w:r>
          </w:p>
        </w:tc>
        <w:tc>
          <w:tcPr>
            <w:tcW w:w="2693" w:type="dxa"/>
            <w:tcBorders>
              <w:top w:val="single" w:sz="4" w:space="0" w:color="auto"/>
              <w:left w:val="single" w:sz="4" w:space="0" w:color="auto"/>
              <w:bottom w:val="single" w:sz="4" w:space="0" w:color="auto"/>
              <w:right w:val="single" w:sz="4" w:space="0" w:color="auto"/>
            </w:tcBorders>
          </w:tcPr>
          <w:p w:rsidR="008D0A22" w:rsidRPr="00390FA2" w:rsidRDefault="00B72B1D">
            <w:pPr>
              <w:spacing w:line="360" w:lineRule="auto"/>
              <w:jc w:val="right"/>
            </w:pPr>
            <w:r w:rsidRPr="00390FA2">
              <w:t>425 192,28</w:t>
            </w:r>
          </w:p>
        </w:tc>
      </w:tr>
      <w:tr w:rsidR="008D0A22" w:rsidRPr="00390FA2" w:rsidTr="00B93934">
        <w:tc>
          <w:tcPr>
            <w:tcW w:w="3686" w:type="dxa"/>
            <w:tcBorders>
              <w:top w:val="single" w:sz="4" w:space="0" w:color="auto"/>
              <w:left w:val="single" w:sz="4" w:space="0" w:color="auto"/>
              <w:bottom w:val="single" w:sz="4" w:space="0" w:color="auto"/>
              <w:right w:val="single" w:sz="4" w:space="0" w:color="auto"/>
            </w:tcBorders>
            <w:hideMark/>
          </w:tcPr>
          <w:p w:rsidR="008D0A22" w:rsidRPr="00390FA2" w:rsidRDefault="008D0A22">
            <w:pPr>
              <w:spacing w:line="360" w:lineRule="auto"/>
              <w:jc w:val="both"/>
              <w:rPr>
                <w:b/>
              </w:rPr>
            </w:pPr>
            <w:r w:rsidRPr="00390FA2">
              <w:rPr>
                <w:b/>
              </w:rPr>
              <w:t xml:space="preserve">Časové rozlíšenie </w:t>
            </w:r>
          </w:p>
        </w:tc>
        <w:tc>
          <w:tcPr>
            <w:tcW w:w="2835" w:type="dxa"/>
            <w:tcBorders>
              <w:top w:val="single" w:sz="4" w:space="0" w:color="auto"/>
              <w:left w:val="single" w:sz="4" w:space="0" w:color="auto"/>
              <w:bottom w:val="single" w:sz="4" w:space="0" w:color="auto"/>
              <w:right w:val="single" w:sz="4" w:space="0" w:color="auto"/>
            </w:tcBorders>
          </w:tcPr>
          <w:p w:rsidR="008D0A22" w:rsidRPr="00390FA2" w:rsidRDefault="00753872">
            <w:pPr>
              <w:spacing w:line="360" w:lineRule="auto"/>
              <w:jc w:val="right"/>
            </w:pPr>
            <w:r w:rsidRPr="00390FA2">
              <w:t>86</w:t>
            </w:r>
            <w:r w:rsidR="007965AF" w:rsidRPr="00390FA2">
              <w:t> 828,87</w:t>
            </w:r>
          </w:p>
        </w:tc>
        <w:tc>
          <w:tcPr>
            <w:tcW w:w="2693" w:type="dxa"/>
            <w:tcBorders>
              <w:top w:val="single" w:sz="4" w:space="0" w:color="auto"/>
              <w:left w:val="single" w:sz="4" w:space="0" w:color="auto"/>
              <w:bottom w:val="single" w:sz="4" w:space="0" w:color="auto"/>
              <w:right w:val="single" w:sz="4" w:space="0" w:color="auto"/>
            </w:tcBorders>
          </w:tcPr>
          <w:p w:rsidR="008D0A22" w:rsidRPr="00390FA2" w:rsidRDefault="00B72B1D" w:rsidP="00091A4C">
            <w:pPr>
              <w:spacing w:line="360" w:lineRule="auto"/>
              <w:jc w:val="right"/>
            </w:pPr>
            <w:r w:rsidRPr="00390FA2">
              <w:t>87 693,40</w:t>
            </w:r>
          </w:p>
        </w:tc>
      </w:tr>
    </w:tbl>
    <w:p w:rsidR="008D0A22" w:rsidRPr="00390FA2" w:rsidRDefault="008D0A22" w:rsidP="008D0A22">
      <w:pPr>
        <w:numPr>
          <w:ilvl w:val="1"/>
          <w:numId w:val="8"/>
        </w:numPr>
        <w:suppressAutoHyphens w:val="0"/>
        <w:spacing w:line="360" w:lineRule="auto"/>
        <w:ind w:left="426" w:hanging="426"/>
        <w:jc w:val="both"/>
        <w:rPr>
          <w:b/>
        </w:rPr>
      </w:pPr>
      <w:r w:rsidRPr="00390FA2">
        <w:rPr>
          <w:b/>
        </w:rPr>
        <w:t xml:space="preserve">Zdroje krytia </w:t>
      </w:r>
    </w:p>
    <w:p w:rsidR="008D0A22" w:rsidRPr="00390FA2" w:rsidRDefault="008D0A22" w:rsidP="008D0A22">
      <w:pPr>
        <w:numPr>
          <w:ilvl w:val="0"/>
          <w:numId w:val="10"/>
        </w:numPr>
        <w:suppressAutoHyphens w:val="0"/>
        <w:spacing w:line="360" w:lineRule="auto"/>
        <w:ind w:left="284" w:hanging="284"/>
        <w:rPr>
          <w:b/>
        </w:rPr>
      </w:pPr>
      <w:r w:rsidRPr="00390FA2">
        <w:rPr>
          <w:b/>
        </w:rPr>
        <w:t>za materskú účtovnú jednotku</w:t>
      </w:r>
      <w:r w:rsidR="005225AE" w:rsidRPr="00390FA2">
        <w:rPr>
          <w:b/>
        </w:rPr>
        <w:t xml:space="preserve"> - Základná škola Veľký Ďur</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86"/>
        <w:gridCol w:w="2835"/>
        <w:gridCol w:w="2693"/>
      </w:tblGrid>
      <w:tr w:rsidR="008D0A22" w:rsidRPr="00390FA2" w:rsidTr="00B93934">
        <w:tc>
          <w:tcPr>
            <w:tcW w:w="3686"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8D0A22" w:rsidRPr="00390FA2" w:rsidRDefault="008D0A22">
            <w:pPr>
              <w:spacing w:line="360" w:lineRule="auto"/>
              <w:jc w:val="center"/>
              <w:rPr>
                <w:b/>
              </w:rPr>
            </w:pPr>
            <w:r w:rsidRPr="00390FA2">
              <w:rPr>
                <w:b/>
              </w:rPr>
              <w:t>Názov</w:t>
            </w:r>
          </w:p>
        </w:tc>
        <w:tc>
          <w:tcPr>
            <w:tcW w:w="2835"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8D0A22" w:rsidRPr="00390FA2" w:rsidRDefault="008D0A22">
            <w:pPr>
              <w:ind w:left="-188" w:firstLine="188"/>
              <w:jc w:val="center"/>
              <w:rPr>
                <w:b/>
              </w:rPr>
            </w:pPr>
            <w:r w:rsidRPr="00390FA2">
              <w:rPr>
                <w:b/>
              </w:rPr>
              <w:t>Skutočnosť</w:t>
            </w:r>
          </w:p>
          <w:p w:rsidR="008D0A22" w:rsidRPr="00390FA2" w:rsidRDefault="00D83809">
            <w:pPr>
              <w:ind w:left="-188" w:firstLine="188"/>
              <w:jc w:val="center"/>
              <w:rPr>
                <w:b/>
              </w:rPr>
            </w:pPr>
            <w:r w:rsidRPr="00390FA2">
              <w:rPr>
                <w:b/>
              </w:rPr>
              <w:t>k 31.12.202</w:t>
            </w:r>
            <w:r w:rsidR="007965AF" w:rsidRPr="00390FA2">
              <w:rPr>
                <w:b/>
              </w:rPr>
              <w:t>4</w:t>
            </w:r>
          </w:p>
        </w:tc>
        <w:tc>
          <w:tcPr>
            <w:tcW w:w="2693"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8D0A22" w:rsidRPr="00390FA2" w:rsidRDefault="008D0A22">
            <w:pPr>
              <w:jc w:val="center"/>
              <w:rPr>
                <w:b/>
              </w:rPr>
            </w:pPr>
            <w:r w:rsidRPr="00390FA2">
              <w:rPr>
                <w:b/>
              </w:rPr>
              <w:t>Skutočnosť</w:t>
            </w:r>
          </w:p>
          <w:p w:rsidR="008D0A22" w:rsidRPr="00390FA2" w:rsidRDefault="002150C6">
            <w:pPr>
              <w:jc w:val="center"/>
              <w:rPr>
                <w:b/>
              </w:rPr>
            </w:pPr>
            <w:r w:rsidRPr="00390FA2">
              <w:rPr>
                <w:b/>
              </w:rPr>
              <w:t>k  31.12.202</w:t>
            </w:r>
            <w:r w:rsidR="00B72B1D" w:rsidRPr="00390FA2">
              <w:rPr>
                <w:b/>
              </w:rPr>
              <w:t>3</w:t>
            </w:r>
          </w:p>
        </w:tc>
      </w:tr>
      <w:tr w:rsidR="008D0A22" w:rsidRPr="00390FA2" w:rsidTr="00B93934">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8D0A22" w:rsidRPr="00390FA2" w:rsidRDefault="008D0A22">
            <w:pPr>
              <w:spacing w:line="360" w:lineRule="auto"/>
              <w:jc w:val="both"/>
              <w:rPr>
                <w:b/>
              </w:rPr>
            </w:pPr>
            <w:r w:rsidRPr="00390FA2">
              <w:rPr>
                <w:b/>
              </w:rPr>
              <w:t>Vlastné imanie a záväzky spolu</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8D0A22" w:rsidRPr="00390FA2" w:rsidRDefault="007965AF">
            <w:pPr>
              <w:spacing w:line="360" w:lineRule="auto"/>
              <w:jc w:val="right"/>
              <w:rPr>
                <w:b/>
              </w:rPr>
            </w:pPr>
            <w:r w:rsidRPr="00390FA2">
              <w:rPr>
                <w:b/>
              </w:rPr>
              <w:t>56795,83</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8D0A22" w:rsidRPr="00390FA2" w:rsidRDefault="00B72B1D">
            <w:pPr>
              <w:spacing w:line="360" w:lineRule="auto"/>
              <w:jc w:val="right"/>
              <w:rPr>
                <w:b/>
              </w:rPr>
            </w:pPr>
            <w:r w:rsidRPr="00390FA2">
              <w:rPr>
                <w:b/>
              </w:rPr>
              <w:t>62 214,69</w:t>
            </w:r>
          </w:p>
        </w:tc>
      </w:tr>
      <w:tr w:rsidR="008D0A22" w:rsidRPr="00390FA2" w:rsidTr="00B93934">
        <w:tc>
          <w:tcPr>
            <w:tcW w:w="3686" w:type="dxa"/>
            <w:tcBorders>
              <w:top w:val="single" w:sz="4" w:space="0" w:color="auto"/>
              <w:left w:val="single" w:sz="4" w:space="0" w:color="auto"/>
              <w:bottom w:val="single" w:sz="4" w:space="0" w:color="auto"/>
              <w:right w:val="single" w:sz="4" w:space="0" w:color="auto"/>
            </w:tcBorders>
            <w:hideMark/>
          </w:tcPr>
          <w:p w:rsidR="008D0A22" w:rsidRPr="00390FA2" w:rsidRDefault="008D0A22">
            <w:pPr>
              <w:spacing w:line="360" w:lineRule="auto"/>
              <w:jc w:val="both"/>
              <w:rPr>
                <w:b/>
              </w:rPr>
            </w:pPr>
            <w:r w:rsidRPr="00390FA2">
              <w:rPr>
                <w:b/>
              </w:rPr>
              <w:t xml:space="preserve">Vlastné imanie </w:t>
            </w:r>
          </w:p>
        </w:tc>
        <w:tc>
          <w:tcPr>
            <w:tcW w:w="2835" w:type="dxa"/>
            <w:tcBorders>
              <w:top w:val="single" w:sz="4" w:space="0" w:color="auto"/>
              <w:left w:val="single" w:sz="4" w:space="0" w:color="auto"/>
              <w:bottom w:val="single" w:sz="4" w:space="0" w:color="auto"/>
              <w:right w:val="single" w:sz="4" w:space="0" w:color="auto"/>
            </w:tcBorders>
          </w:tcPr>
          <w:p w:rsidR="008D0A22" w:rsidRPr="00390FA2" w:rsidRDefault="007965AF">
            <w:pPr>
              <w:spacing w:line="360" w:lineRule="auto"/>
              <w:jc w:val="right"/>
            </w:pPr>
            <w:r w:rsidRPr="00390FA2">
              <w:t>13 534,37</w:t>
            </w:r>
          </w:p>
        </w:tc>
        <w:tc>
          <w:tcPr>
            <w:tcW w:w="2693" w:type="dxa"/>
            <w:tcBorders>
              <w:top w:val="single" w:sz="4" w:space="0" w:color="auto"/>
              <w:left w:val="single" w:sz="4" w:space="0" w:color="auto"/>
              <w:bottom w:val="single" w:sz="4" w:space="0" w:color="auto"/>
              <w:right w:val="single" w:sz="4" w:space="0" w:color="auto"/>
            </w:tcBorders>
          </w:tcPr>
          <w:p w:rsidR="008D0A22" w:rsidRPr="00390FA2" w:rsidRDefault="00B72B1D">
            <w:pPr>
              <w:spacing w:line="360" w:lineRule="auto"/>
              <w:jc w:val="right"/>
            </w:pPr>
            <w:r w:rsidRPr="00390FA2">
              <w:t>19 205,62</w:t>
            </w:r>
          </w:p>
        </w:tc>
      </w:tr>
      <w:tr w:rsidR="008D0A22" w:rsidRPr="00390FA2" w:rsidTr="00B93934">
        <w:tc>
          <w:tcPr>
            <w:tcW w:w="3686" w:type="dxa"/>
            <w:tcBorders>
              <w:top w:val="single" w:sz="4" w:space="0" w:color="auto"/>
              <w:left w:val="single" w:sz="4" w:space="0" w:color="auto"/>
              <w:bottom w:val="single" w:sz="4" w:space="0" w:color="auto"/>
              <w:right w:val="single" w:sz="4" w:space="0" w:color="auto"/>
            </w:tcBorders>
            <w:hideMark/>
          </w:tcPr>
          <w:p w:rsidR="008D0A22" w:rsidRPr="00390FA2" w:rsidRDefault="008D0A22">
            <w:pPr>
              <w:spacing w:line="360" w:lineRule="auto"/>
              <w:jc w:val="both"/>
            </w:pPr>
            <w:r w:rsidRPr="00390FA2">
              <w:t xml:space="preserve">Výsledok hospodárenia </w:t>
            </w:r>
          </w:p>
        </w:tc>
        <w:tc>
          <w:tcPr>
            <w:tcW w:w="2835" w:type="dxa"/>
            <w:tcBorders>
              <w:top w:val="single" w:sz="4" w:space="0" w:color="auto"/>
              <w:left w:val="single" w:sz="4" w:space="0" w:color="auto"/>
              <w:bottom w:val="single" w:sz="4" w:space="0" w:color="auto"/>
              <w:right w:val="single" w:sz="4" w:space="0" w:color="auto"/>
            </w:tcBorders>
          </w:tcPr>
          <w:p w:rsidR="008D0A22" w:rsidRPr="00390FA2" w:rsidRDefault="007965AF">
            <w:pPr>
              <w:spacing w:line="360" w:lineRule="auto"/>
              <w:jc w:val="right"/>
            </w:pPr>
            <w:r w:rsidRPr="00390FA2">
              <w:t>13 534,37</w:t>
            </w:r>
          </w:p>
        </w:tc>
        <w:tc>
          <w:tcPr>
            <w:tcW w:w="2693" w:type="dxa"/>
            <w:tcBorders>
              <w:top w:val="single" w:sz="4" w:space="0" w:color="auto"/>
              <w:left w:val="single" w:sz="4" w:space="0" w:color="auto"/>
              <w:bottom w:val="single" w:sz="4" w:space="0" w:color="auto"/>
              <w:right w:val="single" w:sz="4" w:space="0" w:color="auto"/>
            </w:tcBorders>
          </w:tcPr>
          <w:p w:rsidR="008D0A22" w:rsidRPr="00390FA2" w:rsidRDefault="00B72B1D">
            <w:pPr>
              <w:spacing w:line="360" w:lineRule="auto"/>
              <w:jc w:val="right"/>
            </w:pPr>
            <w:r w:rsidRPr="00390FA2">
              <w:t>19 205,62</w:t>
            </w:r>
          </w:p>
        </w:tc>
      </w:tr>
      <w:tr w:rsidR="008D0A22" w:rsidRPr="00390FA2" w:rsidTr="003E266E">
        <w:trPr>
          <w:trHeight w:val="411"/>
        </w:trPr>
        <w:tc>
          <w:tcPr>
            <w:tcW w:w="3686" w:type="dxa"/>
            <w:tcBorders>
              <w:top w:val="single" w:sz="4" w:space="0" w:color="auto"/>
              <w:left w:val="single" w:sz="4" w:space="0" w:color="auto"/>
              <w:bottom w:val="single" w:sz="4" w:space="0" w:color="auto"/>
              <w:right w:val="single" w:sz="4" w:space="0" w:color="auto"/>
            </w:tcBorders>
            <w:hideMark/>
          </w:tcPr>
          <w:p w:rsidR="008D0A22" w:rsidRPr="00390FA2" w:rsidRDefault="008D0A22">
            <w:pPr>
              <w:spacing w:line="360" w:lineRule="auto"/>
              <w:jc w:val="both"/>
              <w:rPr>
                <w:b/>
              </w:rPr>
            </w:pPr>
            <w:r w:rsidRPr="00390FA2">
              <w:rPr>
                <w:b/>
              </w:rPr>
              <w:t>Záväzky</w:t>
            </w:r>
          </w:p>
        </w:tc>
        <w:tc>
          <w:tcPr>
            <w:tcW w:w="2835" w:type="dxa"/>
            <w:tcBorders>
              <w:top w:val="single" w:sz="4" w:space="0" w:color="auto"/>
              <w:left w:val="single" w:sz="4" w:space="0" w:color="auto"/>
              <w:bottom w:val="single" w:sz="4" w:space="0" w:color="auto"/>
              <w:right w:val="single" w:sz="4" w:space="0" w:color="auto"/>
            </w:tcBorders>
          </w:tcPr>
          <w:p w:rsidR="008D0A22" w:rsidRPr="00390FA2" w:rsidRDefault="007965AF">
            <w:pPr>
              <w:spacing w:line="360" w:lineRule="auto"/>
              <w:jc w:val="right"/>
              <w:rPr>
                <w:i/>
              </w:rPr>
            </w:pPr>
            <w:r w:rsidRPr="00390FA2">
              <w:rPr>
                <w:i/>
              </w:rPr>
              <w:t>43 261,46</w:t>
            </w:r>
          </w:p>
        </w:tc>
        <w:tc>
          <w:tcPr>
            <w:tcW w:w="2693" w:type="dxa"/>
            <w:tcBorders>
              <w:top w:val="single" w:sz="4" w:space="0" w:color="auto"/>
              <w:left w:val="single" w:sz="4" w:space="0" w:color="auto"/>
              <w:bottom w:val="single" w:sz="4" w:space="0" w:color="auto"/>
              <w:right w:val="single" w:sz="4" w:space="0" w:color="auto"/>
            </w:tcBorders>
          </w:tcPr>
          <w:p w:rsidR="008D0A22" w:rsidRPr="00390FA2" w:rsidRDefault="00B72B1D">
            <w:pPr>
              <w:spacing w:line="360" w:lineRule="auto"/>
              <w:jc w:val="right"/>
              <w:rPr>
                <w:i/>
              </w:rPr>
            </w:pPr>
            <w:r w:rsidRPr="00390FA2">
              <w:rPr>
                <w:i/>
              </w:rPr>
              <w:t>43 009,07</w:t>
            </w:r>
          </w:p>
        </w:tc>
      </w:tr>
      <w:tr w:rsidR="008D0A22" w:rsidRPr="00390FA2" w:rsidTr="00B93934">
        <w:tc>
          <w:tcPr>
            <w:tcW w:w="3686" w:type="dxa"/>
            <w:tcBorders>
              <w:top w:val="single" w:sz="4" w:space="0" w:color="auto"/>
              <w:left w:val="single" w:sz="4" w:space="0" w:color="auto"/>
              <w:bottom w:val="single" w:sz="4" w:space="0" w:color="auto"/>
              <w:right w:val="single" w:sz="4" w:space="0" w:color="auto"/>
            </w:tcBorders>
            <w:hideMark/>
          </w:tcPr>
          <w:p w:rsidR="008D0A22" w:rsidRPr="00390FA2" w:rsidRDefault="008D0A22">
            <w:pPr>
              <w:spacing w:line="360" w:lineRule="auto"/>
              <w:jc w:val="both"/>
            </w:pPr>
            <w:r w:rsidRPr="00390FA2">
              <w:t>Zúčtovanie medzi subjektami VS</w:t>
            </w:r>
          </w:p>
        </w:tc>
        <w:tc>
          <w:tcPr>
            <w:tcW w:w="2835" w:type="dxa"/>
            <w:tcBorders>
              <w:top w:val="single" w:sz="4" w:space="0" w:color="auto"/>
              <w:left w:val="single" w:sz="4" w:space="0" w:color="auto"/>
              <w:bottom w:val="single" w:sz="4" w:space="0" w:color="auto"/>
              <w:right w:val="single" w:sz="4" w:space="0" w:color="auto"/>
            </w:tcBorders>
          </w:tcPr>
          <w:p w:rsidR="008D0A22" w:rsidRPr="00390FA2" w:rsidRDefault="007965AF" w:rsidP="007965AF">
            <w:pPr>
              <w:spacing w:line="360" w:lineRule="auto"/>
              <w:jc w:val="right"/>
            </w:pPr>
            <w:r w:rsidRPr="00390FA2">
              <w:t>2 582,60</w:t>
            </w:r>
          </w:p>
        </w:tc>
        <w:tc>
          <w:tcPr>
            <w:tcW w:w="2693" w:type="dxa"/>
            <w:tcBorders>
              <w:top w:val="single" w:sz="4" w:space="0" w:color="auto"/>
              <w:left w:val="single" w:sz="4" w:space="0" w:color="auto"/>
              <w:bottom w:val="single" w:sz="4" w:space="0" w:color="auto"/>
              <w:right w:val="single" w:sz="4" w:space="0" w:color="auto"/>
            </w:tcBorders>
          </w:tcPr>
          <w:p w:rsidR="008D0A22" w:rsidRPr="00390FA2" w:rsidRDefault="00B72B1D">
            <w:pPr>
              <w:spacing w:line="360" w:lineRule="auto"/>
              <w:jc w:val="right"/>
            </w:pPr>
            <w:r w:rsidRPr="00390FA2">
              <w:t>2 661,50</w:t>
            </w:r>
          </w:p>
        </w:tc>
      </w:tr>
      <w:tr w:rsidR="008D0A22" w:rsidRPr="00390FA2" w:rsidTr="00B93934">
        <w:tc>
          <w:tcPr>
            <w:tcW w:w="3686" w:type="dxa"/>
            <w:tcBorders>
              <w:top w:val="single" w:sz="4" w:space="0" w:color="auto"/>
              <w:left w:val="single" w:sz="4" w:space="0" w:color="auto"/>
              <w:bottom w:val="single" w:sz="4" w:space="0" w:color="auto"/>
              <w:right w:val="single" w:sz="4" w:space="0" w:color="auto"/>
            </w:tcBorders>
            <w:hideMark/>
          </w:tcPr>
          <w:p w:rsidR="008D0A22" w:rsidRPr="00390FA2" w:rsidRDefault="008D0A22">
            <w:pPr>
              <w:spacing w:line="360" w:lineRule="auto"/>
              <w:jc w:val="both"/>
            </w:pPr>
            <w:r w:rsidRPr="00390FA2">
              <w:t>Dlhodobé záväzky</w:t>
            </w:r>
          </w:p>
        </w:tc>
        <w:tc>
          <w:tcPr>
            <w:tcW w:w="2835" w:type="dxa"/>
            <w:tcBorders>
              <w:top w:val="single" w:sz="4" w:space="0" w:color="auto"/>
              <w:left w:val="single" w:sz="4" w:space="0" w:color="auto"/>
              <w:bottom w:val="single" w:sz="4" w:space="0" w:color="auto"/>
              <w:right w:val="single" w:sz="4" w:space="0" w:color="auto"/>
            </w:tcBorders>
          </w:tcPr>
          <w:p w:rsidR="008D0A22" w:rsidRPr="00390FA2" w:rsidRDefault="007965AF">
            <w:pPr>
              <w:spacing w:line="360" w:lineRule="auto"/>
              <w:jc w:val="right"/>
            </w:pPr>
            <w:r w:rsidRPr="00390FA2">
              <w:t>775,36</w:t>
            </w:r>
          </w:p>
        </w:tc>
        <w:tc>
          <w:tcPr>
            <w:tcW w:w="2693" w:type="dxa"/>
            <w:tcBorders>
              <w:top w:val="single" w:sz="4" w:space="0" w:color="auto"/>
              <w:left w:val="single" w:sz="4" w:space="0" w:color="auto"/>
              <w:bottom w:val="single" w:sz="4" w:space="0" w:color="auto"/>
              <w:right w:val="single" w:sz="4" w:space="0" w:color="auto"/>
            </w:tcBorders>
          </w:tcPr>
          <w:p w:rsidR="008D0A22" w:rsidRPr="00390FA2" w:rsidRDefault="00B72B1D">
            <w:pPr>
              <w:spacing w:line="360" w:lineRule="auto"/>
              <w:jc w:val="right"/>
            </w:pPr>
            <w:r w:rsidRPr="00390FA2">
              <w:t>1 203,54</w:t>
            </w:r>
          </w:p>
        </w:tc>
      </w:tr>
      <w:tr w:rsidR="008D0A22" w:rsidRPr="00390FA2" w:rsidTr="00B93934">
        <w:tc>
          <w:tcPr>
            <w:tcW w:w="3686" w:type="dxa"/>
            <w:tcBorders>
              <w:top w:val="single" w:sz="4" w:space="0" w:color="auto"/>
              <w:left w:val="single" w:sz="4" w:space="0" w:color="auto"/>
              <w:bottom w:val="single" w:sz="4" w:space="0" w:color="auto"/>
              <w:right w:val="single" w:sz="4" w:space="0" w:color="auto"/>
            </w:tcBorders>
            <w:hideMark/>
          </w:tcPr>
          <w:p w:rsidR="008D0A22" w:rsidRPr="00390FA2" w:rsidRDefault="008D0A22">
            <w:pPr>
              <w:spacing w:line="360" w:lineRule="auto"/>
              <w:jc w:val="both"/>
            </w:pPr>
            <w:r w:rsidRPr="00390FA2">
              <w:t>Krátkodobé záväzky</w:t>
            </w:r>
          </w:p>
        </w:tc>
        <w:tc>
          <w:tcPr>
            <w:tcW w:w="2835" w:type="dxa"/>
            <w:tcBorders>
              <w:top w:val="single" w:sz="4" w:space="0" w:color="auto"/>
              <w:left w:val="single" w:sz="4" w:space="0" w:color="auto"/>
              <w:bottom w:val="single" w:sz="4" w:space="0" w:color="auto"/>
              <w:right w:val="single" w:sz="4" w:space="0" w:color="auto"/>
            </w:tcBorders>
          </w:tcPr>
          <w:p w:rsidR="008D0A22" w:rsidRPr="00390FA2" w:rsidRDefault="00CF6D19">
            <w:pPr>
              <w:spacing w:line="360" w:lineRule="auto"/>
              <w:jc w:val="right"/>
            </w:pPr>
            <w:r w:rsidRPr="00390FA2">
              <w:t>3</w:t>
            </w:r>
            <w:r w:rsidR="007965AF" w:rsidRPr="00390FA2">
              <w:t>9 903,50</w:t>
            </w:r>
          </w:p>
        </w:tc>
        <w:tc>
          <w:tcPr>
            <w:tcW w:w="2693" w:type="dxa"/>
            <w:tcBorders>
              <w:top w:val="single" w:sz="4" w:space="0" w:color="auto"/>
              <w:left w:val="single" w:sz="4" w:space="0" w:color="auto"/>
              <w:bottom w:val="single" w:sz="4" w:space="0" w:color="auto"/>
              <w:right w:val="single" w:sz="4" w:space="0" w:color="auto"/>
            </w:tcBorders>
          </w:tcPr>
          <w:p w:rsidR="008D0A22" w:rsidRPr="00390FA2" w:rsidRDefault="00B72B1D">
            <w:pPr>
              <w:spacing w:line="360" w:lineRule="auto"/>
              <w:jc w:val="right"/>
            </w:pPr>
            <w:r w:rsidRPr="00390FA2">
              <w:t>39 144,03</w:t>
            </w:r>
          </w:p>
        </w:tc>
      </w:tr>
    </w:tbl>
    <w:p w:rsidR="009B1E83" w:rsidRPr="00390FA2" w:rsidRDefault="009B1E83" w:rsidP="008D0A22">
      <w:pPr>
        <w:tabs>
          <w:tab w:val="left" w:pos="2880"/>
          <w:tab w:val="right" w:pos="8820"/>
        </w:tabs>
        <w:jc w:val="both"/>
      </w:pPr>
    </w:p>
    <w:p w:rsidR="008D0A22" w:rsidRPr="00390FA2" w:rsidRDefault="008D0A22" w:rsidP="008D0A22">
      <w:pPr>
        <w:numPr>
          <w:ilvl w:val="0"/>
          <w:numId w:val="10"/>
        </w:numPr>
        <w:suppressAutoHyphens w:val="0"/>
        <w:spacing w:line="360" w:lineRule="auto"/>
        <w:ind w:left="284" w:hanging="284"/>
        <w:rPr>
          <w:b/>
        </w:rPr>
      </w:pPr>
      <w:r w:rsidRPr="00390FA2">
        <w:rPr>
          <w:b/>
        </w:rPr>
        <w:t xml:space="preserve">za konsolidovaný celok </w:t>
      </w:r>
      <w:r w:rsidR="005225AE" w:rsidRPr="00390FA2">
        <w:rPr>
          <w:b/>
        </w:rPr>
        <w:t>- Obec Veľký Ďur a Základná škola Veľký Ďur</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86"/>
        <w:gridCol w:w="2835"/>
        <w:gridCol w:w="2693"/>
      </w:tblGrid>
      <w:tr w:rsidR="008D0A22" w:rsidRPr="00390FA2" w:rsidTr="00B93934">
        <w:tc>
          <w:tcPr>
            <w:tcW w:w="3686"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8D0A22" w:rsidRPr="00390FA2" w:rsidRDefault="008D0A22">
            <w:pPr>
              <w:spacing w:line="360" w:lineRule="auto"/>
              <w:jc w:val="center"/>
              <w:rPr>
                <w:b/>
              </w:rPr>
            </w:pPr>
            <w:r w:rsidRPr="00390FA2">
              <w:rPr>
                <w:b/>
              </w:rPr>
              <w:t>Názov</w:t>
            </w:r>
          </w:p>
        </w:tc>
        <w:tc>
          <w:tcPr>
            <w:tcW w:w="2835"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8D0A22" w:rsidRPr="00390FA2" w:rsidRDefault="008D0A22">
            <w:pPr>
              <w:ind w:left="-188" w:firstLine="188"/>
              <w:jc w:val="center"/>
              <w:rPr>
                <w:b/>
              </w:rPr>
            </w:pPr>
            <w:r w:rsidRPr="00390FA2">
              <w:rPr>
                <w:b/>
              </w:rPr>
              <w:t>Skutočnosť</w:t>
            </w:r>
          </w:p>
          <w:p w:rsidR="008D0A22" w:rsidRPr="00390FA2" w:rsidRDefault="00D83809">
            <w:pPr>
              <w:ind w:left="-188" w:firstLine="188"/>
              <w:jc w:val="center"/>
              <w:rPr>
                <w:b/>
              </w:rPr>
            </w:pPr>
            <w:r w:rsidRPr="00390FA2">
              <w:rPr>
                <w:b/>
              </w:rPr>
              <w:t>k 31.12.202</w:t>
            </w:r>
            <w:r w:rsidR="007965AF" w:rsidRPr="00390FA2">
              <w:rPr>
                <w:b/>
              </w:rPr>
              <w:t>4</w:t>
            </w:r>
          </w:p>
        </w:tc>
        <w:tc>
          <w:tcPr>
            <w:tcW w:w="2693"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8D0A22" w:rsidRPr="00390FA2" w:rsidRDefault="008D0A22">
            <w:pPr>
              <w:jc w:val="center"/>
              <w:rPr>
                <w:b/>
              </w:rPr>
            </w:pPr>
            <w:r w:rsidRPr="00390FA2">
              <w:rPr>
                <w:b/>
              </w:rPr>
              <w:t>Skutočnosť</w:t>
            </w:r>
          </w:p>
          <w:p w:rsidR="008D0A22" w:rsidRPr="00390FA2" w:rsidRDefault="002150C6">
            <w:pPr>
              <w:jc w:val="center"/>
              <w:rPr>
                <w:b/>
              </w:rPr>
            </w:pPr>
            <w:r w:rsidRPr="00390FA2">
              <w:rPr>
                <w:b/>
              </w:rPr>
              <w:t>k  31.12.202</w:t>
            </w:r>
            <w:r w:rsidR="0065756A" w:rsidRPr="00390FA2">
              <w:rPr>
                <w:b/>
              </w:rPr>
              <w:t>3</w:t>
            </w:r>
          </w:p>
        </w:tc>
      </w:tr>
      <w:tr w:rsidR="008D0A22" w:rsidRPr="00390FA2" w:rsidTr="00B93934">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8D0A22" w:rsidRPr="00390FA2" w:rsidRDefault="008D0A22">
            <w:pPr>
              <w:spacing w:line="360" w:lineRule="auto"/>
              <w:jc w:val="both"/>
              <w:rPr>
                <w:b/>
              </w:rPr>
            </w:pPr>
            <w:r w:rsidRPr="00390FA2">
              <w:rPr>
                <w:b/>
              </w:rPr>
              <w:t>Vlastné imanie a záväzky spolu</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8D0A22" w:rsidRPr="00390FA2" w:rsidRDefault="00CF6D19">
            <w:pPr>
              <w:spacing w:line="360" w:lineRule="auto"/>
              <w:jc w:val="right"/>
              <w:rPr>
                <w:b/>
              </w:rPr>
            </w:pPr>
            <w:r w:rsidRPr="00390FA2">
              <w:rPr>
                <w:b/>
              </w:rPr>
              <w:t>3</w:t>
            </w:r>
            <w:r w:rsidR="007965AF" w:rsidRPr="00390FA2">
              <w:rPr>
                <w:b/>
              </w:rPr>
              <w:t> 482 533,84</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8D0A22" w:rsidRPr="00390FA2" w:rsidRDefault="00B72B1D">
            <w:pPr>
              <w:spacing w:line="360" w:lineRule="auto"/>
              <w:jc w:val="right"/>
              <w:rPr>
                <w:b/>
              </w:rPr>
            </w:pPr>
            <w:r w:rsidRPr="00390FA2">
              <w:rPr>
                <w:b/>
              </w:rPr>
              <w:t>3 590 507,26</w:t>
            </w:r>
          </w:p>
        </w:tc>
      </w:tr>
      <w:tr w:rsidR="008D0A22" w:rsidRPr="00390FA2" w:rsidTr="00B93934">
        <w:tc>
          <w:tcPr>
            <w:tcW w:w="3686" w:type="dxa"/>
            <w:tcBorders>
              <w:top w:val="single" w:sz="4" w:space="0" w:color="auto"/>
              <w:left w:val="single" w:sz="4" w:space="0" w:color="auto"/>
              <w:bottom w:val="single" w:sz="4" w:space="0" w:color="auto"/>
              <w:right w:val="single" w:sz="4" w:space="0" w:color="auto"/>
            </w:tcBorders>
            <w:hideMark/>
          </w:tcPr>
          <w:p w:rsidR="008D0A22" w:rsidRPr="00390FA2" w:rsidRDefault="008D0A22">
            <w:pPr>
              <w:spacing w:line="360" w:lineRule="auto"/>
              <w:jc w:val="both"/>
              <w:rPr>
                <w:b/>
              </w:rPr>
            </w:pPr>
            <w:r w:rsidRPr="00390FA2">
              <w:rPr>
                <w:b/>
              </w:rPr>
              <w:t xml:space="preserve">Vlastné imanie </w:t>
            </w:r>
          </w:p>
        </w:tc>
        <w:tc>
          <w:tcPr>
            <w:tcW w:w="2835" w:type="dxa"/>
            <w:tcBorders>
              <w:top w:val="single" w:sz="4" w:space="0" w:color="auto"/>
              <w:left w:val="single" w:sz="4" w:space="0" w:color="auto"/>
              <w:bottom w:val="single" w:sz="4" w:space="0" w:color="auto"/>
              <w:right w:val="single" w:sz="4" w:space="0" w:color="auto"/>
            </w:tcBorders>
          </w:tcPr>
          <w:p w:rsidR="008D0A22" w:rsidRPr="00390FA2" w:rsidRDefault="00CF6D19">
            <w:pPr>
              <w:spacing w:line="360" w:lineRule="auto"/>
              <w:jc w:val="right"/>
            </w:pPr>
            <w:r w:rsidRPr="00390FA2">
              <w:t>2</w:t>
            </w:r>
            <w:r w:rsidR="007965AF" w:rsidRPr="00390FA2">
              <w:t> 433 042,40</w:t>
            </w:r>
          </w:p>
        </w:tc>
        <w:tc>
          <w:tcPr>
            <w:tcW w:w="2693" w:type="dxa"/>
            <w:tcBorders>
              <w:top w:val="single" w:sz="4" w:space="0" w:color="auto"/>
              <w:left w:val="single" w:sz="4" w:space="0" w:color="auto"/>
              <w:bottom w:val="single" w:sz="4" w:space="0" w:color="auto"/>
              <w:right w:val="single" w:sz="4" w:space="0" w:color="auto"/>
            </w:tcBorders>
          </w:tcPr>
          <w:p w:rsidR="008D0A22" w:rsidRPr="00390FA2" w:rsidRDefault="00B72B1D">
            <w:pPr>
              <w:spacing w:line="360" w:lineRule="auto"/>
              <w:jc w:val="right"/>
            </w:pPr>
            <w:r w:rsidRPr="00390FA2">
              <w:t>2 482 958,40</w:t>
            </w:r>
          </w:p>
        </w:tc>
      </w:tr>
      <w:tr w:rsidR="008D0A22" w:rsidRPr="00390FA2" w:rsidTr="00B93934">
        <w:tc>
          <w:tcPr>
            <w:tcW w:w="3686" w:type="dxa"/>
            <w:tcBorders>
              <w:top w:val="single" w:sz="4" w:space="0" w:color="auto"/>
              <w:left w:val="single" w:sz="4" w:space="0" w:color="auto"/>
              <w:bottom w:val="single" w:sz="4" w:space="0" w:color="auto"/>
              <w:right w:val="single" w:sz="4" w:space="0" w:color="auto"/>
            </w:tcBorders>
            <w:hideMark/>
          </w:tcPr>
          <w:p w:rsidR="008D0A22" w:rsidRPr="00390FA2" w:rsidRDefault="008D0A22">
            <w:pPr>
              <w:spacing w:line="360" w:lineRule="auto"/>
              <w:jc w:val="both"/>
            </w:pPr>
            <w:r w:rsidRPr="00390FA2">
              <w:t xml:space="preserve">Výsledok hospodárenia </w:t>
            </w:r>
          </w:p>
        </w:tc>
        <w:tc>
          <w:tcPr>
            <w:tcW w:w="2835" w:type="dxa"/>
            <w:tcBorders>
              <w:top w:val="single" w:sz="4" w:space="0" w:color="auto"/>
              <w:left w:val="single" w:sz="4" w:space="0" w:color="auto"/>
              <w:bottom w:val="single" w:sz="4" w:space="0" w:color="auto"/>
              <w:right w:val="single" w:sz="4" w:space="0" w:color="auto"/>
            </w:tcBorders>
          </w:tcPr>
          <w:p w:rsidR="008D0A22" w:rsidRPr="00390FA2" w:rsidRDefault="00CF6D19">
            <w:pPr>
              <w:spacing w:line="360" w:lineRule="auto"/>
              <w:jc w:val="right"/>
            </w:pPr>
            <w:r w:rsidRPr="00390FA2">
              <w:t>2</w:t>
            </w:r>
            <w:r w:rsidR="00EB2E6D" w:rsidRPr="00390FA2">
              <w:t> 482 958,40</w:t>
            </w:r>
          </w:p>
        </w:tc>
        <w:tc>
          <w:tcPr>
            <w:tcW w:w="2693" w:type="dxa"/>
            <w:tcBorders>
              <w:top w:val="single" w:sz="4" w:space="0" w:color="auto"/>
              <w:left w:val="single" w:sz="4" w:space="0" w:color="auto"/>
              <w:bottom w:val="single" w:sz="4" w:space="0" w:color="auto"/>
              <w:right w:val="single" w:sz="4" w:space="0" w:color="auto"/>
            </w:tcBorders>
          </w:tcPr>
          <w:p w:rsidR="008D0A22" w:rsidRPr="00390FA2" w:rsidRDefault="00B72B1D">
            <w:pPr>
              <w:spacing w:line="360" w:lineRule="auto"/>
              <w:jc w:val="right"/>
            </w:pPr>
            <w:r w:rsidRPr="00390FA2">
              <w:t>2 482 958,40</w:t>
            </w:r>
          </w:p>
        </w:tc>
      </w:tr>
      <w:tr w:rsidR="00B44DFC" w:rsidRPr="00390FA2" w:rsidTr="00B93934">
        <w:tc>
          <w:tcPr>
            <w:tcW w:w="3686" w:type="dxa"/>
            <w:tcBorders>
              <w:top w:val="single" w:sz="4" w:space="0" w:color="auto"/>
              <w:left w:val="single" w:sz="4" w:space="0" w:color="auto"/>
              <w:bottom w:val="single" w:sz="4" w:space="0" w:color="auto"/>
              <w:right w:val="single" w:sz="4" w:space="0" w:color="auto"/>
            </w:tcBorders>
          </w:tcPr>
          <w:p w:rsidR="00B44DFC" w:rsidRPr="00390FA2" w:rsidRDefault="00B44DFC" w:rsidP="00B44DFC">
            <w:pPr>
              <w:spacing w:line="360" w:lineRule="auto"/>
              <w:jc w:val="both"/>
            </w:pPr>
            <w:r w:rsidRPr="00390FA2">
              <w:t xml:space="preserve">Výsledok hospodárenia </w:t>
            </w:r>
            <w:r w:rsidR="00390FA2">
              <w:t xml:space="preserve"> za ÚO</w:t>
            </w:r>
          </w:p>
        </w:tc>
        <w:tc>
          <w:tcPr>
            <w:tcW w:w="2835" w:type="dxa"/>
            <w:tcBorders>
              <w:top w:val="single" w:sz="4" w:space="0" w:color="auto"/>
              <w:left w:val="single" w:sz="4" w:space="0" w:color="auto"/>
              <w:bottom w:val="single" w:sz="4" w:space="0" w:color="auto"/>
              <w:right w:val="single" w:sz="4" w:space="0" w:color="auto"/>
            </w:tcBorders>
          </w:tcPr>
          <w:p w:rsidR="00B44DFC" w:rsidRPr="00390FA2" w:rsidRDefault="00EB2E6D">
            <w:pPr>
              <w:spacing w:line="360" w:lineRule="auto"/>
              <w:jc w:val="right"/>
            </w:pPr>
            <w:r w:rsidRPr="00390FA2">
              <w:t>-49 916,00</w:t>
            </w:r>
          </w:p>
        </w:tc>
        <w:tc>
          <w:tcPr>
            <w:tcW w:w="2693" w:type="dxa"/>
            <w:tcBorders>
              <w:top w:val="single" w:sz="4" w:space="0" w:color="auto"/>
              <w:left w:val="single" w:sz="4" w:space="0" w:color="auto"/>
              <w:bottom w:val="single" w:sz="4" w:space="0" w:color="auto"/>
              <w:right w:val="single" w:sz="4" w:space="0" w:color="auto"/>
            </w:tcBorders>
          </w:tcPr>
          <w:p w:rsidR="00B44DFC" w:rsidRPr="00390FA2" w:rsidRDefault="00B72B1D">
            <w:pPr>
              <w:spacing w:line="360" w:lineRule="auto"/>
              <w:jc w:val="right"/>
            </w:pPr>
            <w:r w:rsidRPr="00390FA2">
              <w:t>117 589,75</w:t>
            </w:r>
          </w:p>
        </w:tc>
      </w:tr>
      <w:tr w:rsidR="008D0A22" w:rsidRPr="00390FA2" w:rsidTr="00B93934">
        <w:trPr>
          <w:trHeight w:val="452"/>
        </w:trPr>
        <w:tc>
          <w:tcPr>
            <w:tcW w:w="3686" w:type="dxa"/>
            <w:tcBorders>
              <w:top w:val="single" w:sz="4" w:space="0" w:color="auto"/>
              <w:left w:val="single" w:sz="4" w:space="0" w:color="auto"/>
              <w:bottom w:val="single" w:sz="4" w:space="0" w:color="auto"/>
              <w:right w:val="single" w:sz="4" w:space="0" w:color="auto"/>
            </w:tcBorders>
            <w:hideMark/>
          </w:tcPr>
          <w:p w:rsidR="008D0A22" w:rsidRPr="00390FA2" w:rsidRDefault="008D0A22">
            <w:pPr>
              <w:spacing w:line="360" w:lineRule="auto"/>
              <w:jc w:val="both"/>
              <w:rPr>
                <w:b/>
              </w:rPr>
            </w:pPr>
            <w:r w:rsidRPr="00390FA2">
              <w:rPr>
                <w:b/>
              </w:rPr>
              <w:lastRenderedPageBreak/>
              <w:t>Záväzky</w:t>
            </w:r>
          </w:p>
        </w:tc>
        <w:tc>
          <w:tcPr>
            <w:tcW w:w="2835" w:type="dxa"/>
            <w:tcBorders>
              <w:top w:val="single" w:sz="4" w:space="0" w:color="auto"/>
              <w:left w:val="single" w:sz="4" w:space="0" w:color="auto"/>
              <w:bottom w:val="single" w:sz="4" w:space="0" w:color="auto"/>
              <w:right w:val="single" w:sz="4" w:space="0" w:color="auto"/>
            </w:tcBorders>
          </w:tcPr>
          <w:p w:rsidR="008D0A22" w:rsidRPr="00390FA2" w:rsidRDefault="00EB2E6D">
            <w:pPr>
              <w:spacing w:line="360" w:lineRule="auto"/>
              <w:jc w:val="right"/>
              <w:rPr>
                <w:i/>
              </w:rPr>
            </w:pPr>
            <w:r w:rsidRPr="00390FA2">
              <w:rPr>
                <w:i/>
              </w:rPr>
              <w:t>458 748,75</w:t>
            </w:r>
          </w:p>
        </w:tc>
        <w:tc>
          <w:tcPr>
            <w:tcW w:w="2693" w:type="dxa"/>
            <w:tcBorders>
              <w:top w:val="single" w:sz="4" w:space="0" w:color="auto"/>
              <w:left w:val="single" w:sz="4" w:space="0" w:color="auto"/>
              <w:bottom w:val="single" w:sz="4" w:space="0" w:color="auto"/>
              <w:right w:val="single" w:sz="4" w:space="0" w:color="auto"/>
            </w:tcBorders>
          </w:tcPr>
          <w:p w:rsidR="008D0A22" w:rsidRPr="00390FA2" w:rsidRDefault="00B72B1D">
            <w:pPr>
              <w:spacing w:line="360" w:lineRule="auto"/>
              <w:jc w:val="right"/>
              <w:rPr>
                <w:i/>
              </w:rPr>
            </w:pPr>
            <w:r w:rsidRPr="00390FA2">
              <w:rPr>
                <w:i/>
              </w:rPr>
              <w:t>487 513,29</w:t>
            </w:r>
          </w:p>
        </w:tc>
      </w:tr>
      <w:tr w:rsidR="008D0A22" w:rsidRPr="00390FA2" w:rsidTr="00B93934">
        <w:tc>
          <w:tcPr>
            <w:tcW w:w="3686" w:type="dxa"/>
            <w:tcBorders>
              <w:top w:val="single" w:sz="4" w:space="0" w:color="auto"/>
              <w:left w:val="single" w:sz="4" w:space="0" w:color="auto"/>
              <w:bottom w:val="single" w:sz="4" w:space="0" w:color="auto"/>
              <w:right w:val="single" w:sz="4" w:space="0" w:color="auto"/>
            </w:tcBorders>
            <w:hideMark/>
          </w:tcPr>
          <w:p w:rsidR="008D0A22" w:rsidRPr="00390FA2" w:rsidRDefault="008D0A22">
            <w:pPr>
              <w:spacing w:line="360" w:lineRule="auto"/>
              <w:jc w:val="both"/>
            </w:pPr>
            <w:r w:rsidRPr="00390FA2">
              <w:t>z toho :</w:t>
            </w:r>
          </w:p>
        </w:tc>
        <w:tc>
          <w:tcPr>
            <w:tcW w:w="2835" w:type="dxa"/>
            <w:tcBorders>
              <w:top w:val="single" w:sz="4" w:space="0" w:color="auto"/>
              <w:left w:val="single" w:sz="4" w:space="0" w:color="auto"/>
              <w:bottom w:val="single" w:sz="4" w:space="0" w:color="auto"/>
              <w:right w:val="single" w:sz="4" w:space="0" w:color="auto"/>
            </w:tcBorders>
          </w:tcPr>
          <w:p w:rsidR="008D0A22" w:rsidRPr="00390FA2" w:rsidRDefault="008D0A22">
            <w:pPr>
              <w:spacing w:line="360" w:lineRule="auto"/>
              <w:jc w:val="right"/>
            </w:pPr>
          </w:p>
        </w:tc>
        <w:tc>
          <w:tcPr>
            <w:tcW w:w="2693" w:type="dxa"/>
            <w:tcBorders>
              <w:top w:val="single" w:sz="4" w:space="0" w:color="auto"/>
              <w:left w:val="single" w:sz="4" w:space="0" w:color="auto"/>
              <w:bottom w:val="single" w:sz="4" w:space="0" w:color="auto"/>
              <w:right w:val="single" w:sz="4" w:space="0" w:color="auto"/>
            </w:tcBorders>
          </w:tcPr>
          <w:p w:rsidR="008D0A22" w:rsidRPr="00390FA2" w:rsidRDefault="008D0A22">
            <w:pPr>
              <w:spacing w:line="360" w:lineRule="auto"/>
              <w:jc w:val="right"/>
            </w:pPr>
          </w:p>
        </w:tc>
      </w:tr>
      <w:tr w:rsidR="008D0A22" w:rsidRPr="00390FA2" w:rsidTr="00B93934">
        <w:tc>
          <w:tcPr>
            <w:tcW w:w="3686" w:type="dxa"/>
            <w:tcBorders>
              <w:top w:val="single" w:sz="4" w:space="0" w:color="auto"/>
              <w:left w:val="single" w:sz="4" w:space="0" w:color="auto"/>
              <w:bottom w:val="single" w:sz="4" w:space="0" w:color="auto"/>
              <w:right w:val="single" w:sz="4" w:space="0" w:color="auto"/>
            </w:tcBorders>
            <w:hideMark/>
          </w:tcPr>
          <w:p w:rsidR="008D0A22" w:rsidRPr="00390FA2" w:rsidRDefault="008D0A22">
            <w:pPr>
              <w:spacing w:line="360" w:lineRule="auto"/>
              <w:jc w:val="both"/>
            </w:pPr>
            <w:r w:rsidRPr="00390FA2">
              <w:t xml:space="preserve">Rezervy </w:t>
            </w:r>
          </w:p>
        </w:tc>
        <w:tc>
          <w:tcPr>
            <w:tcW w:w="2835" w:type="dxa"/>
            <w:tcBorders>
              <w:top w:val="single" w:sz="4" w:space="0" w:color="auto"/>
              <w:left w:val="single" w:sz="4" w:space="0" w:color="auto"/>
              <w:bottom w:val="single" w:sz="4" w:space="0" w:color="auto"/>
              <w:right w:val="single" w:sz="4" w:space="0" w:color="auto"/>
            </w:tcBorders>
          </w:tcPr>
          <w:p w:rsidR="008D0A22" w:rsidRPr="00390FA2" w:rsidRDefault="00CF6D19">
            <w:pPr>
              <w:spacing w:line="360" w:lineRule="auto"/>
              <w:jc w:val="right"/>
            </w:pPr>
            <w:r w:rsidRPr="00390FA2">
              <w:t>1</w:t>
            </w:r>
            <w:r w:rsidR="00EB2E6D" w:rsidRPr="00390FA2">
              <w:t> 944,18</w:t>
            </w:r>
          </w:p>
        </w:tc>
        <w:tc>
          <w:tcPr>
            <w:tcW w:w="2693" w:type="dxa"/>
            <w:tcBorders>
              <w:top w:val="single" w:sz="4" w:space="0" w:color="auto"/>
              <w:left w:val="single" w:sz="4" w:space="0" w:color="auto"/>
              <w:bottom w:val="single" w:sz="4" w:space="0" w:color="auto"/>
              <w:right w:val="single" w:sz="4" w:space="0" w:color="auto"/>
            </w:tcBorders>
          </w:tcPr>
          <w:p w:rsidR="008D0A22" w:rsidRPr="00390FA2" w:rsidRDefault="00B72B1D">
            <w:pPr>
              <w:spacing w:line="360" w:lineRule="auto"/>
              <w:jc w:val="right"/>
            </w:pPr>
            <w:r w:rsidRPr="00390FA2">
              <w:t>1 800,00</w:t>
            </w:r>
          </w:p>
        </w:tc>
      </w:tr>
      <w:tr w:rsidR="008D0A22" w:rsidRPr="00390FA2" w:rsidTr="00B93934">
        <w:tc>
          <w:tcPr>
            <w:tcW w:w="3686" w:type="dxa"/>
            <w:tcBorders>
              <w:top w:val="single" w:sz="4" w:space="0" w:color="auto"/>
              <w:left w:val="single" w:sz="4" w:space="0" w:color="auto"/>
              <w:bottom w:val="single" w:sz="4" w:space="0" w:color="auto"/>
              <w:right w:val="single" w:sz="4" w:space="0" w:color="auto"/>
            </w:tcBorders>
            <w:hideMark/>
          </w:tcPr>
          <w:p w:rsidR="008D0A22" w:rsidRPr="00390FA2" w:rsidRDefault="008D0A22">
            <w:pPr>
              <w:spacing w:line="360" w:lineRule="auto"/>
              <w:jc w:val="both"/>
            </w:pPr>
            <w:r w:rsidRPr="00390FA2">
              <w:t>Zúčtovanie medzi subjektami VS</w:t>
            </w:r>
          </w:p>
        </w:tc>
        <w:tc>
          <w:tcPr>
            <w:tcW w:w="2835" w:type="dxa"/>
            <w:tcBorders>
              <w:top w:val="single" w:sz="4" w:space="0" w:color="auto"/>
              <w:left w:val="single" w:sz="4" w:space="0" w:color="auto"/>
              <w:bottom w:val="single" w:sz="4" w:space="0" w:color="auto"/>
              <w:right w:val="single" w:sz="4" w:space="0" w:color="auto"/>
            </w:tcBorders>
          </w:tcPr>
          <w:p w:rsidR="008D0A22" w:rsidRPr="00390FA2" w:rsidRDefault="00EB2E6D">
            <w:pPr>
              <w:spacing w:line="360" w:lineRule="auto"/>
              <w:jc w:val="right"/>
            </w:pPr>
            <w:r w:rsidRPr="00390FA2">
              <w:t>5 694,80</w:t>
            </w:r>
          </w:p>
        </w:tc>
        <w:tc>
          <w:tcPr>
            <w:tcW w:w="2693" w:type="dxa"/>
            <w:tcBorders>
              <w:top w:val="single" w:sz="4" w:space="0" w:color="auto"/>
              <w:left w:val="single" w:sz="4" w:space="0" w:color="auto"/>
              <w:bottom w:val="single" w:sz="4" w:space="0" w:color="auto"/>
              <w:right w:val="single" w:sz="4" w:space="0" w:color="auto"/>
            </w:tcBorders>
          </w:tcPr>
          <w:p w:rsidR="008D0A22" w:rsidRPr="00390FA2" w:rsidRDefault="00B72B1D">
            <w:pPr>
              <w:spacing w:line="360" w:lineRule="auto"/>
              <w:jc w:val="right"/>
            </w:pPr>
            <w:r w:rsidRPr="00390FA2">
              <w:t>11 040,30</w:t>
            </w:r>
          </w:p>
        </w:tc>
      </w:tr>
      <w:tr w:rsidR="008D0A22" w:rsidRPr="00390FA2" w:rsidTr="00B93934">
        <w:tc>
          <w:tcPr>
            <w:tcW w:w="3686" w:type="dxa"/>
            <w:tcBorders>
              <w:top w:val="single" w:sz="4" w:space="0" w:color="auto"/>
              <w:left w:val="single" w:sz="4" w:space="0" w:color="auto"/>
              <w:bottom w:val="single" w:sz="4" w:space="0" w:color="auto"/>
              <w:right w:val="single" w:sz="4" w:space="0" w:color="auto"/>
            </w:tcBorders>
            <w:hideMark/>
          </w:tcPr>
          <w:p w:rsidR="008D0A22" w:rsidRPr="00390FA2" w:rsidRDefault="008D0A22">
            <w:pPr>
              <w:spacing w:line="360" w:lineRule="auto"/>
              <w:jc w:val="both"/>
            </w:pPr>
            <w:r w:rsidRPr="00390FA2">
              <w:t>Dlhodobé záväzky</w:t>
            </w:r>
          </w:p>
        </w:tc>
        <w:tc>
          <w:tcPr>
            <w:tcW w:w="2835" w:type="dxa"/>
            <w:tcBorders>
              <w:top w:val="single" w:sz="4" w:space="0" w:color="auto"/>
              <w:left w:val="single" w:sz="4" w:space="0" w:color="auto"/>
              <w:bottom w:val="single" w:sz="4" w:space="0" w:color="auto"/>
              <w:right w:val="single" w:sz="4" w:space="0" w:color="auto"/>
            </w:tcBorders>
          </w:tcPr>
          <w:p w:rsidR="008D0A22" w:rsidRPr="00390FA2" w:rsidRDefault="00EB2E6D">
            <w:pPr>
              <w:spacing w:line="360" w:lineRule="auto"/>
              <w:jc w:val="right"/>
            </w:pPr>
            <w:r w:rsidRPr="00390FA2">
              <w:t>382 262,15</w:t>
            </w:r>
          </w:p>
        </w:tc>
        <w:tc>
          <w:tcPr>
            <w:tcW w:w="2693" w:type="dxa"/>
            <w:tcBorders>
              <w:top w:val="single" w:sz="4" w:space="0" w:color="auto"/>
              <w:left w:val="single" w:sz="4" w:space="0" w:color="auto"/>
              <w:bottom w:val="single" w:sz="4" w:space="0" w:color="auto"/>
              <w:right w:val="single" w:sz="4" w:space="0" w:color="auto"/>
            </w:tcBorders>
          </w:tcPr>
          <w:p w:rsidR="008D0A22" w:rsidRPr="00390FA2" w:rsidRDefault="00B72B1D">
            <w:pPr>
              <w:spacing w:line="360" w:lineRule="auto"/>
              <w:jc w:val="right"/>
            </w:pPr>
            <w:r w:rsidRPr="00390FA2">
              <w:t>400 000,22</w:t>
            </w:r>
          </w:p>
        </w:tc>
      </w:tr>
      <w:tr w:rsidR="008D0A22" w:rsidRPr="00390FA2" w:rsidTr="00B93934">
        <w:tc>
          <w:tcPr>
            <w:tcW w:w="3686" w:type="dxa"/>
            <w:tcBorders>
              <w:top w:val="single" w:sz="4" w:space="0" w:color="auto"/>
              <w:left w:val="single" w:sz="4" w:space="0" w:color="auto"/>
              <w:bottom w:val="single" w:sz="4" w:space="0" w:color="auto"/>
              <w:right w:val="single" w:sz="4" w:space="0" w:color="auto"/>
            </w:tcBorders>
            <w:hideMark/>
          </w:tcPr>
          <w:p w:rsidR="008D0A22" w:rsidRPr="00390FA2" w:rsidRDefault="008D0A22">
            <w:pPr>
              <w:spacing w:line="360" w:lineRule="auto"/>
              <w:jc w:val="both"/>
            </w:pPr>
            <w:r w:rsidRPr="00390FA2">
              <w:t>Krátkodobé záväzky</w:t>
            </w:r>
          </w:p>
        </w:tc>
        <w:tc>
          <w:tcPr>
            <w:tcW w:w="2835" w:type="dxa"/>
            <w:tcBorders>
              <w:top w:val="single" w:sz="4" w:space="0" w:color="auto"/>
              <w:left w:val="single" w:sz="4" w:space="0" w:color="auto"/>
              <w:bottom w:val="single" w:sz="4" w:space="0" w:color="auto"/>
              <w:right w:val="single" w:sz="4" w:space="0" w:color="auto"/>
            </w:tcBorders>
          </w:tcPr>
          <w:p w:rsidR="008D0A22" w:rsidRPr="00390FA2" w:rsidRDefault="00CF6D19">
            <w:pPr>
              <w:spacing w:line="360" w:lineRule="auto"/>
              <w:jc w:val="right"/>
            </w:pPr>
            <w:r w:rsidRPr="00390FA2">
              <w:t>6</w:t>
            </w:r>
            <w:r w:rsidR="00E7140D" w:rsidRPr="00390FA2">
              <w:t>8 847,62</w:t>
            </w:r>
          </w:p>
        </w:tc>
        <w:tc>
          <w:tcPr>
            <w:tcW w:w="2693" w:type="dxa"/>
            <w:tcBorders>
              <w:top w:val="single" w:sz="4" w:space="0" w:color="auto"/>
              <w:left w:val="single" w:sz="4" w:space="0" w:color="auto"/>
              <w:bottom w:val="single" w:sz="4" w:space="0" w:color="auto"/>
              <w:right w:val="single" w:sz="4" w:space="0" w:color="auto"/>
            </w:tcBorders>
          </w:tcPr>
          <w:p w:rsidR="008D0A22" w:rsidRPr="00390FA2" w:rsidRDefault="00B72B1D">
            <w:pPr>
              <w:spacing w:line="360" w:lineRule="auto"/>
              <w:jc w:val="right"/>
            </w:pPr>
            <w:r w:rsidRPr="00390FA2">
              <w:t>74 672,77</w:t>
            </w:r>
          </w:p>
        </w:tc>
      </w:tr>
      <w:tr w:rsidR="008D0A22" w:rsidRPr="00390FA2" w:rsidTr="00B93934">
        <w:tc>
          <w:tcPr>
            <w:tcW w:w="3686" w:type="dxa"/>
            <w:tcBorders>
              <w:top w:val="single" w:sz="4" w:space="0" w:color="auto"/>
              <w:left w:val="single" w:sz="4" w:space="0" w:color="auto"/>
              <w:bottom w:val="single" w:sz="4" w:space="0" w:color="auto"/>
              <w:right w:val="single" w:sz="4" w:space="0" w:color="auto"/>
            </w:tcBorders>
            <w:hideMark/>
          </w:tcPr>
          <w:p w:rsidR="008D0A22" w:rsidRPr="00390FA2" w:rsidRDefault="008D0A22">
            <w:pPr>
              <w:spacing w:line="360" w:lineRule="auto"/>
              <w:jc w:val="both"/>
            </w:pPr>
            <w:r w:rsidRPr="00390FA2">
              <w:t>Bankové úvery a výpomoci</w:t>
            </w:r>
          </w:p>
        </w:tc>
        <w:tc>
          <w:tcPr>
            <w:tcW w:w="2835" w:type="dxa"/>
            <w:tcBorders>
              <w:top w:val="single" w:sz="4" w:space="0" w:color="auto"/>
              <w:left w:val="single" w:sz="4" w:space="0" w:color="auto"/>
              <w:bottom w:val="single" w:sz="4" w:space="0" w:color="auto"/>
              <w:right w:val="single" w:sz="4" w:space="0" w:color="auto"/>
            </w:tcBorders>
          </w:tcPr>
          <w:p w:rsidR="008D0A22" w:rsidRPr="00390FA2" w:rsidRDefault="00E7140D">
            <w:pPr>
              <w:spacing w:line="360" w:lineRule="auto"/>
              <w:jc w:val="right"/>
            </w:pPr>
            <w:r w:rsidRPr="00390FA2">
              <w:t>0</w:t>
            </w:r>
          </w:p>
        </w:tc>
        <w:tc>
          <w:tcPr>
            <w:tcW w:w="2693" w:type="dxa"/>
            <w:tcBorders>
              <w:top w:val="single" w:sz="4" w:space="0" w:color="auto"/>
              <w:left w:val="single" w:sz="4" w:space="0" w:color="auto"/>
              <w:bottom w:val="single" w:sz="4" w:space="0" w:color="auto"/>
              <w:right w:val="single" w:sz="4" w:space="0" w:color="auto"/>
            </w:tcBorders>
          </w:tcPr>
          <w:p w:rsidR="008D0A22" w:rsidRPr="00390FA2" w:rsidRDefault="00B72B1D">
            <w:pPr>
              <w:spacing w:line="360" w:lineRule="auto"/>
              <w:jc w:val="right"/>
            </w:pPr>
            <w:r w:rsidRPr="00390FA2">
              <w:t>0</w:t>
            </w:r>
          </w:p>
        </w:tc>
      </w:tr>
      <w:tr w:rsidR="008D0A22" w:rsidRPr="00390FA2" w:rsidTr="00B93934">
        <w:tc>
          <w:tcPr>
            <w:tcW w:w="3686" w:type="dxa"/>
            <w:tcBorders>
              <w:top w:val="single" w:sz="4" w:space="0" w:color="auto"/>
              <w:left w:val="single" w:sz="4" w:space="0" w:color="auto"/>
              <w:bottom w:val="single" w:sz="4" w:space="0" w:color="auto"/>
              <w:right w:val="single" w:sz="4" w:space="0" w:color="auto"/>
            </w:tcBorders>
            <w:hideMark/>
          </w:tcPr>
          <w:p w:rsidR="008D0A22" w:rsidRPr="00390FA2" w:rsidRDefault="008D0A22">
            <w:pPr>
              <w:spacing w:line="360" w:lineRule="auto"/>
              <w:jc w:val="both"/>
            </w:pPr>
            <w:r w:rsidRPr="00390FA2">
              <w:rPr>
                <w:b/>
              </w:rPr>
              <w:t>Časové rozlíšenie</w:t>
            </w:r>
          </w:p>
        </w:tc>
        <w:tc>
          <w:tcPr>
            <w:tcW w:w="2835" w:type="dxa"/>
            <w:tcBorders>
              <w:top w:val="single" w:sz="4" w:space="0" w:color="auto"/>
              <w:left w:val="single" w:sz="4" w:space="0" w:color="auto"/>
              <w:bottom w:val="single" w:sz="4" w:space="0" w:color="auto"/>
              <w:right w:val="single" w:sz="4" w:space="0" w:color="auto"/>
            </w:tcBorders>
          </w:tcPr>
          <w:p w:rsidR="008D0A22" w:rsidRPr="00390FA2" w:rsidRDefault="00E7140D">
            <w:pPr>
              <w:spacing w:line="360" w:lineRule="auto"/>
              <w:jc w:val="right"/>
            </w:pPr>
            <w:r w:rsidRPr="00390FA2">
              <w:t>590 742,69</w:t>
            </w:r>
          </w:p>
        </w:tc>
        <w:tc>
          <w:tcPr>
            <w:tcW w:w="2693" w:type="dxa"/>
            <w:tcBorders>
              <w:top w:val="single" w:sz="4" w:space="0" w:color="auto"/>
              <w:left w:val="single" w:sz="4" w:space="0" w:color="auto"/>
              <w:bottom w:val="single" w:sz="4" w:space="0" w:color="auto"/>
              <w:right w:val="single" w:sz="4" w:space="0" w:color="auto"/>
            </w:tcBorders>
          </w:tcPr>
          <w:p w:rsidR="008D0A22" w:rsidRPr="00390FA2" w:rsidRDefault="00B72B1D">
            <w:pPr>
              <w:spacing w:line="360" w:lineRule="auto"/>
              <w:jc w:val="right"/>
            </w:pPr>
            <w:r w:rsidRPr="00390FA2">
              <w:t>620 035,57</w:t>
            </w:r>
          </w:p>
        </w:tc>
      </w:tr>
    </w:tbl>
    <w:p w:rsidR="00EC42EA" w:rsidRDefault="00EC42EA" w:rsidP="008D0A22">
      <w:pPr>
        <w:spacing w:line="360" w:lineRule="auto"/>
        <w:rPr>
          <w:b/>
          <w:color w:val="0000FF"/>
        </w:rPr>
      </w:pPr>
    </w:p>
    <w:p w:rsidR="008D0A22" w:rsidRDefault="00D83809" w:rsidP="009B1E83">
      <w:pPr>
        <w:numPr>
          <w:ilvl w:val="0"/>
          <w:numId w:val="8"/>
        </w:numPr>
        <w:suppressAutoHyphens w:val="0"/>
        <w:spacing w:line="276" w:lineRule="auto"/>
        <w:ind w:left="284" w:hanging="284"/>
        <w:jc w:val="both"/>
        <w:rPr>
          <w:b/>
          <w:sz w:val="28"/>
          <w:szCs w:val="28"/>
        </w:rPr>
      </w:pPr>
      <w:r>
        <w:rPr>
          <w:b/>
          <w:sz w:val="28"/>
          <w:szCs w:val="28"/>
        </w:rPr>
        <w:t>Hospodársky výsledok  za 202</w:t>
      </w:r>
      <w:r w:rsidR="00E7140D">
        <w:rPr>
          <w:b/>
          <w:sz w:val="28"/>
          <w:szCs w:val="28"/>
        </w:rPr>
        <w:t>4</w:t>
      </w:r>
      <w:r w:rsidR="008D0A22">
        <w:rPr>
          <w:b/>
          <w:sz w:val="28"/>
          <w:szCs w:val="28"/>
        </w:rPr>
        <w:t xml:space="preserve"> - vývoj nákladov a výnosov za materskú účtovnú jednotku a konsolidovaný celok</w:t>
      </w:r>
    </w:p>
    <w:p w:rsidR="009B1E83" w:rsidRDefault="009B1E83" w:rsidP="009B1E83">
      <w:pPr>
        <w:suppressAutoHyphens w:val="0"/>
        <w:spacing w:line="276" w:lineRule="auto"/>
        <w:ind w:left="284"/>
        <w:jc w:val="both"/>
        <w:rPr>
          <w:b/>
          <w:sz w:val="28"/>
          <w:szCs w:val="28"/>
        </w:rPr>
      </w:pPr>
    </w:p>
    <w:p w:rsidR="008D0A22" w:rsidRDefault="008D0A22" w:rsidP="008D0A22">
      <w:pPr>
        <w:spacing w:line="360" w:lineRule="auto"/>
        <w:jc w:val="both"/>
        <w:rPr>
          <w:b/>
          <w:sz w:val="28"/>
          <w:szCs w:val="28"/>
        </w:rPr>
      </w:pPr>
      <w:r>
        <w:rPr>
          <w:b/>
        </w:rPr>
        <w:t>a) za materskú účtovnú jednotku</w:t>
      </w:r>
      <w:r w:rsidR="005225AE">
        <w:rPr>
          <w:b/>
        </w:rPr>
        <w:t xml:space="preserve"> – Základná škola Veľký Ďur</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2835"/>
        <w:gridCol w:w="2835"/>
      </w:tblGrid>
      <w:tr w:rsidR="008D0A22" w:rsidTr="00B93934">
        <w:tc>
          <w:tcPr>
            <w:tcW w:w="3828"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8D0A22" w:rsidRDefault="008D0A22">
            <w:pPr>
              <w:spacing w:line="360" w:lineRule="auto"/>
              <w:jc w:val="center"/>
              <w:rPr>
                <w:b/>
              </w:rPr>
            </w:pPr>
            <w:r>
              <w:rPr>
                <w:b/>
              </w:rPr>
              <w:t>Názov</w:t>
            </w:r>
          </w:p>
        </w:tc>
        <w:tc>
          <w:tcPr>
            <w:tcW w:w="2835"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8D0A22" w:rsidRDefault="008D0A22">
            <w:pPr>
              <w:ind w:left="-188" w:firstLine="188"/>
              <w:jc w:val="center"/>
              <w:rPr>
                <w:b/>
                <w:sz w:val="22"/>
                <w:szCs w:val="22"/>
              </w:rPr>
            </w:pPr>
            <w:r>
              <w:rPr>
                <w:b/>
                <w:sz w:val="22"/>
                <w:szCs w:val="22"/>
              </w:rPr>
              <w:t>Skutočnosť</w:t>
            </w:r>
          </w:p>
          <w:p w:rsidR="008D0A22" w:rsidRDefault="00D83809">
            <w:pPr>
              <w:ind w:left="-188" w:firstLine="188"/>
              <w:jc w:val="center"/>
              <w:rPr>
                <w:b/>
                <w:sz w:val="22"/>
                <w:szCs w:val="22"/>
              </w:rPr>
            </w:pPr>
            <w:r>
              <w:rPr>
                <w:b/>
                <w:sz w:val="22"/>
                <w:szCs w:val="22"/>
              </w:rPr>
              <w:t>k 31.12. 202</w:t>
            </w:r>
            <w:r w:rsidR="00E7140D">
              <w:rPr>
                <w:b/>
                <w:sz w:val="22"/>
                <w:szCs w:val="22"/>
              </w:rPr>
              <w:t>4</w:t>
            </w:r>
          </w:p>
        </w:tc>
        <w:tc>
          <w:tcPr>
            <w:tcW w:w="2835"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8D0A22" w:rsidRDefault="008D0A22">
            <w:pPr>
              <w:jc w:val="center"/>
              <w:rPr>
                <w:b/>
                <w:sz w:val="22"/>
                <w:szCs w:val="22"/>
              </w:rPr>
            </w:pPr>
            <w:r>
              <w:rPr>
                <w:b/>
                <w:sz w:val="22"/>
                <w:szCs w:val="22"/>
              </w:rPr>
              <w:t>Skutočnosť</w:t>
            </w:r>
          </w:p>
          <w:p w:rsidR="008D0A22" w:rsidRDefault="00211E5B">
            <w:pPr>
              <w:jc w:val="center"/>
              <w:rPr>
                <w:b/>
                <w:sz w:val="22"/>
                <w:szCs w:val="22"/>
              </w:rPr>
            </w:pPr>
            <w:r>
              <w:rPr>
                <w:b/>
                <w:sz w:val="22"/>
                <w:szCs w:val="22"/>
              </w:rPr>
              <w:t>k 31.12.202</w:t>
            </w:r>
            <w:r w:rsidR="00C2025D">
              <w:rPr>
                <w:b/>
                <w:sz w:val="22"/>
                <w:szCs w:val="22"/>
              </w:rPr>
              <w:t>3</w:t>
            </w:r>
          </w:p>
        </w:tc>
      </w:tr>
      <w:tr w:rsidR="004B4C97" w:rsidTr="00B93934">
        <w:tc>
          <w:tcPr>
            <w:tcW w:w="3828"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rsidR="004B4C97" w:rsidRDefault="004B4C97" w:rsidP="004B4C97">
            <w:pPr>
              <w:spacing w:line="360" w:lineRule="auto"/>
              <w:jc w:val="both"/>
              <w:rPr>
                <w:b/>
              </w:rPr>
            </w:pPr>
            <w:r>
              <w:rPr>
                <w:b/>
              </w:rPr>
              <w:t>Náklady</w:t>
            </w:r>
          </w:p>
        </w:tc>
        <w:tc>
          <w:tcPr>
            <w:tcW w:w="2835"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rsidR="004B4C97" w:rsidRPr="004B4C97" w:rsidRDefault="00E7140D" w:rsidP="004B4C97">
            <w:pPr>
              <w:spacing w:line="360" w:lineRule="auto"/>
              <w:jc w:val="right"/>
            </w:pPr>
            <w:r>
              <w:t>618 357,11</w:t>
            </w:r>
          </w:p>
        </w:tc>
        <w:tc>
          <w:tcPr>
            <w:tcW w:w="2835"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rsidR="004B4C97" w:rsidRPr="004B4C97" w:rsidRDefault="00C2025D" w:rsidP="004B4C97">
            <w:pPr>
              <w:spacing w:line="360" w:lineRule="auto"/>
              <w:jc w:val="right"/>
            </w:pPr>
            <w:r>
              <w:t>529 819,34</w:t>
            </w:r>
          </w:p>
        </w:tc>
      </w:tr>
      <w:tr w:rsidR="004B4C97" w:rsidTr="008D0A22">
        <w:tc>
          <w:tcPr>
            <w:tcW w:w="3828" w:type="dxa"/>
            <w:tcBorders>
              <w:top w:val="single" w:sz="4" w:space="0" w:color="auto"/>
              <w:left w:val="single" w:sz="4" w:space="0" w:color="auto"/>
              <w:bottom w:val="single" w:sz="4" w:space="0" w:color="auto"/>
              <w:right w:val="single" w:sz="4" w:space="0" w:color="auto"/>
            </w:tcBorders>
            <w:hideMark/>
          </w:tcPr>
          <w:p w:rsidR="004B4C97" w:rsidRDefault="004B4C97" w:rsidP="004B4C97">
            <w:pPr>
              <w:spacing w:line="360" w:lineRule="auto"/>
              <w:jc w:val="both"/>
            </w:pPr>
            <w:r>
              <w:t>50 – Spotrebované nákupy</w:t>
            </w:r>
          </w:p>
        </w:tc>
        <w:tc>
          <w:tcPr>
            <w:tcW w:w="2835" w:type="dxa"/>
            <w:tcBorders>
              <w:top w:val="single" w:sz="4" w:space="0" w:color="auto"/>
              <w:left w:val="single" w:sz="4" w:space="0" w:color="auto"/>
              <w:bottom w:val="single" w:sz="4" w:space="0" w:color="auto"/>
              <w:right w:val="single" w:sz="4" w:space="0" w:color="auto"/>
            </w:tcBorders>
          </w:tcPr>
          <w:p w:rsidR="004B4C97" w:rsidRPr="004B4C97" w:rsidRDefault="00E7140D" w:rsidP="004B4C97">
            <w:pPr>
              <w:spacing w:line="360" w:lineRule="auto"/>
              <w:jc w:val="right"/>
            </w:pPr>
            <w:r>
              <w:t>99 499,14</w:t>
            </w:r>
          </w:p>
        </w:tc>
        <w:tc>
          <w:tcPr>
            <w:tcW w:w="2835" w:type="dxa"/>
            <w:tcBorders>
              <w:top w:val="single" w:sz="4" w:space="0" w:color="auto"/>
              <w:left w:val="single" w:sz="4" w:space="0" w:color="auto"/>
              <w:bottom w:val="single" w:sz="4" w:space="0" w:color="auto"/>
              <w:right w:val="single" w:sz="4" w:space="0" w:color="auto"/>
            </w:tcBorders>
          </w:tcPr>
          <w:p w:rsidR="004B4C97" w:rsidRPr="004B4C97" w:rsidRDefault="00C2025D" w:rsidP="004B4C97">
            <w:pPr>
              <w:spacing w:line="360" w:lineRule="auto"/>
              <w:jc w:val="right"/>
            </w:pPr>
            <w:r>
              <w:t>87 378,13</w:t>
            </w:r>
          </w:p>
        </w:tc>
      </w:tr>
      <w:tr w:rsidR="004B4C97" w:rsidTr="008D0A22">
        <w:tc>
          <w:tcPr>
            <w:tcW w:w="3828" w:type="dxa"/>
            <w:tcBorders>
              <w:top w:val="single" w:sz="4" w:space="0" w:color="auto"/>
              <w:left w:val="single" w:sz="4" w:space="0" w:color="auto"/>
              <w:bottom w:val="single" w:sz="4" w:space="0" w:color="auto"/>
              <w:right w:val="single" w:sz="4" w:space="0" w:color="auto"/>
            </w:tcBorders>
            <w:hideMark/>
          </w:tcPr>
          <w:p w:rsidR="004B4C97" w:rsidRDefault="004B4C97" w:rsidP="004B4C97">
            <w:pPr>
              <w:spacing w:line="360" w:lineRule="auto"/>
              <w:jc w:val="both"/>
            </w:pPr>
            <w:r>
              <w:t>51 – Služby</w:t>
            </w:r>
          </w:p>
        </w:tc>
        <w:tc>
          <w:tcPr>
            <w:tcW w:w="2835" w:type="dxa"/>
            <w:tcBorders>
              <w:top w:val="single" w:sz="4" w:space="0" w:color="auto"/>
              <w:left w:val="single" w:sz="4" w:space="0" w:color="auto"/>
              <w:bottom w:val="single" w:sz="4" w:space="0" w:color="auto"/>
              <w:right w:val="single" w:sz="4" w:space="0" w:color="auto"/>
            </w:tcBorders>
          </w:tcPr>
          <w:p w:rsidR="004B4C97" w:rsidRPr="004B4C97" w:rsidRDefault="00E7140D" w:rsidP="004B4C97">
            <w:pPr>
              <w:spacing w:line="360" w:lineRule="auto"/>
              <w:jc w:val="right"/>
            </w:pPr>
            <w:r>
              <w:t>23 536,46</w:t>
            </w:r>
          </w:p>
        </w:tc>
        <w:tc>
          <w:tcPr>
            <w:tcW w:w="2835" w:type="dxa"/>
            <w:tcBorders>
              <w:top w:val="single" w:sz="4" w:space="0" w:color="auto"/>
              <w:left w:val="single" w:sz="4" w:space="0" w:color="auto"/>
              <w:bottom w:val="single" w:sz="4" w:space="0" w:color="auto"/>
              <w:right w:val="single" w:sz="4" w:space="0" w:color="auto"/>
            </w:tcBorders>
          </w:tcPr>
          <w:p w:rsidR="004B4C97" w:rsidRPr="004B4C97" w:rsidRDefault="00C2025D" w:rsidP="004B4C97">
            <w:pPr>
              <w:spacing w:line="360" w:lineRule="auto"/>
              <w:jc w:val="right"/>
            </w:pPr>
            <w:r>
              <w:t>20 854,54</w:t>
            </w:r>
          </w:p>
        </w:tc>
      </w:tr>
      <w:tr w:rsidR="004B4C97" w:rsidTr="008D0A22">
        <w:tc>
          <w:tcPr>
            <w:tcW w:w="3828" w:type="dxa"/>
            <w:tcBorders>
              <w:top w:val="single" w:sz="4" w:space="0" w:color="auto"/>
              <w:left w:val="single" w:sz="4" w:space="0" w:color="auto"/>
              <w:bottom w:val="single" w:sz="4" w:space="0" w:color="auto"/>
              <w:right w:val="single" w:sz="4" w:space="0" w:color="auto"/>
            </w:tcBorders>
            <w:hideMark/>
          </w:tcPr>
          <w:p w:rsidR="004B4C97" w:rsidRDefault="004B4C97" w:rsidP="004B4C97">
            <w:pPr>
              <w:spacing w:line="360" w:lineRule="auto"/>
              <w:jc w:val="both"/>
            </w:pPr>
            <w:r>
              <w:t>52 – Osobné náklady</w:t>
            </w:r>
          </w:p>
        </w:tc>
        <w:tc>
          <w:tcPr>
            <w:tcW w:w="2835" w:type="dxa"/>
            <w:tcBorders>
              <w:top w:val="single" w:sz="4" w:space="0" w:color="auto"/>
              <w:left w:val="single" w:sz="4" w:space="0" w:color="auto"/>
              <w:bottom w:val="single" w:sz="4" w:space="0" w:color="auto"/>
              <w:right w:val="single" w:sz="4" w:space="0" w:color="auto"/>
            </w:tcBorders>
          </w:tcPr>
          <w:p w:rsidR="004B4C97" w:rsidRPr="004B4C97" w:rsidRDefault="00E7140D" w:rsidP="004B4C97">
            <w:pPr>
              <w:spacing w:line="360" w:lineRule="auto"/>
              <w:jc w:val="right"/>
            </w:pPr>
            <w:r>
              <w:t>482 692,44</w:t>
            </w:r>
          </w:p>
        </w:tc>
        <w:tc>
          <w:tcPr>
            <w:tcW w:w="2835" w:type="dxa"/>
            <w:tcBorders>
              <w:top w:val="single" w:sz="4" w:space="0" w:color="auto"/>
              <w:left w:val="single" w:sz="4" w:space="0" w:color="auto"/>
              <w:bottom w:val="single" w:sz="4" w:space="0" w:color="auto"/>
              <w:right w:val="single" w:sz="4" w:space="0" w:color="auto"/>
            </w:tcBorders>
          </w:tcPr>
          <w:p w:rsidR="004B4C97" w:rsidRPr="004B4C97" w:rsidRDefault="00C2025D" w:rsidP="004B4C97">
            <w:pPr>
              <w:spacing w:line="360" w:lineRule="auto"/>
              <w:jc w:val="right"/>
            </w:pPr>
            <w:r>
              <w:t>413 884,69</w:t>
            </w:r>
          </w:p>
        </w:tc>
      </w:tr>
      <w:tr w:rsidR="00C2025D" w:rsidTr="008D0A22">
        <w:tc>
          <w:tcPr>
            <w:tcW w:w="3828" w:type="dxa"/>
            <w:tcBorders>
              <w:top w:val="single" w:sz="4" w:space="0" w:color="auto"/>
              <w:left w:val="single" w:sz="4" w:space="0" w:color="auto"/>
              <w:bottom w:val="single" w:sz="4" w:space="0" w:color="auto"/>
              <w:right w:val="single" w:sz="4" w:space="0" w:color="auto"/>
            </w:tcBorders>
          </w:tcPr>
          <w:p w:rsidR="00C2025D" w:rsidRDefault="00C2025D" w:rsidP="004B4C97">
            <w:pPr>
              <w:spacing w:line="360" w:lineRule="auto"/>
              <w:jc w:val="both"/>
            </w:pPr>
            <w:r>
              <w:t>54 – Ostatné náklady</w:t>
            </w:r>
          </w:p>
        </w:tc>
        <w:tc>
          <w:tcPr>
            <w:tcW w:w="2835" w:type="dxa"/>
            <w:tcBorders>
              <w:top w:val="single" w:sz="4" w:space="0" w:color="auto"/>
              <w:left w:val="single" w:sz="4" w:space="0" w:color="auto"/>
              <w:bottom w:val="single" w:sz="4" w:space="0" w:color="auto"/>
              <w:right w:val="single" w:sz="4" w:space="0" w:color="auto"/>
            </w:tcBorders>
          </w:tcPr>
          <w:p w:rsidR="00C2025D" w:rsidRDefault="00E7140D" w:rsidP="004B4C97">
            <w:pPr>
              <w:spacing w:line="360" w:lineRule="auto"/>
              <w:jc w:val="right"/>
            </w:pPr>
            <w:r>
              <w:t>471,24</w:t>
            </w:r>
          </w:p>
        </w:tc>
        <w:tc>
          <w:tcPr>
            <w:tcW w:w="2835" w:type="dxa"/>
            <w:tcBorders>
              <w:top w:val="single" w:sz="4" w:space="0" w:color="auto"/>
              <w:left w:val="single" w:sz="4" w:space="0" w:color="auto"/>
              <w:bottom w:val="single" w:sz="4" w:space="0" w:color="auto"/>
              <w:right w:val="single" w:sz="4" w:space="0" w:color="auto"/>
            </w:tcBorders>
          </w:tcPr>
          <w:p w:rsidR="00C2025D" w:rsidRDefault="00C2025D" w:rsidP="004B4C97">
            <w:pPr>
              <w:spacing w:line="360" w:lineRule="auto"/>
              <w:jc w:val="right"/>
            </w:pPr>
            <w:r>
              <w:t>396,89</w:t>
            </w:r>
          </w:p>
        </w:tc>
      </w:tr>
      <w:tr w:rsidR="00C2025D" w:rsidTr="008D0A22">
        <w:tc>
          <w:tcPr>
            <w:tcW w:w="3828" w:type="dxa"/>
            <w:tcBorders>
              <w:top w:val="single" w:sz="4" w:space="0" w:color="auto"/>
              <w:left w:val="single" w:sz="4" w:space="0" w:color="auto"/>
              <w:bottom w:val="single" w:sz="4" w:space="0" w:color="auto"/>
              <w:right w:val="single" w:sz="4" w:space="0" w:color="auto"/>
            </w:tcBorders>
          </w:tcPr>
          <w:p w:rsidR="00C2025D" w:rsidRDefault="00C2025D" w:rsidP="004B4C97">
            <w:pPr>
              <w:spacing w:line="360" w:lineRule="auto"/>
              <w:jc w:val="both"/>
            </w:pPr>
            <w:r>
              <w:t>55 - Odpisy</w:t>
            </w:r>
          </w:p>
        </w:tc>
        <w:tc>
          <w:tcPr>
            <w:tcW w:w="2835" w:type="dxa"/>
            <w:tcBorders>
              <w:top w:val="single" w:sz="4" w:space="0" w:color="auto"/>
              <w:left w:val="single" w:sz="4" w:space="0" w:color="auto"/>
              <w:bottom w:val="single" w:sz="4" w:space="0" w:color="auto"/>
              <w:right w:val="single" w:sz="4" w:space="0" w:color="auto"/>
            </w:tcBorders>
          </w:tcPr>
          <w:p w:rsidR="00C2025D" w:rsidRDefault="00E7140D" w:rsidP="004B4C97">
            <w:pPr>
              <w:spacing w:line="360" w:lineRule="auto"/>
              <w:jc w:val="right"/>
            </w:pPr>
            <w:r>
              <w:t>3 878,18</w:t>
            </w:r>
          </w:p>
        </w:tc>
        <w:tc>
          <w:tcPr>
            <w:tcW w:w="2835" w:type="dxa"/>
            <w:tcBorders>
              <w:top w:val="single" w:sz="4" w:space="0" w:color="auto"/>
              <w:left w:val="single" w:sz="4" w:space="0" w:color="auto"/>
              <w:bottom w:val="single" w:sz="4" w:space="0" w:color="auto"/>
              <w:right w:val="single" w:sz="4" w:space="0" w:color="auto"/>
            </w:tcBorders>
          </w:tcPr>
          <w:p w:rsidR="00C2025D" w:rsidRDefault="00C2025D" w:rsidP="004B4C97">
            <w:pPr>
              <w:spacing w:line="360" w:lineRule="auto"/>
              <w:jc w:val="right"/>
            </w:pPr>
            <w:r>
              <w:t>548,93</w:t>
            </w:r>
          </w:p>
        </w:tc>
      </w:tr>
      <w:tr w:rsidR="004B4C97" w:rsidTr="008D0A22">
        <w:tc>
          <w:tcPr>
            <w:tcW w:w="3828" w:type="dxa"/>
            <w:tcBorders>
              <w:top w:val="single" w:sz="4" w:space="0" w:color="auto"/>
              <w:left w:val="single" w:sz="4" w:space="0" w:color="auto"/>
              <w:bottom w:val="single" w:sz="4" w:space="0" w:color="auto"/>
              <w:right w:val="single" w:sz="4" w:space="0" w:color="auto"/>
            </w:tcBorders>
            <w:hideMark/>
          </w:tcPr>
          <w:p w:rsidR="004B4C97" w:rsidRDefault="004B4C97" w:rsidP="004B4C97">
            <w:r>
              <w:t>56 – Finančné náklady</w:t>
            </w:r>
          </w:p>
        </w:tc>
        <w:tc>
          <w:tcPr>
            <w:tcW w:w="2835" w:type="dxa"/>
            <w:tcBorders>
              <w:top w:val="single" w:sz="4" w:space="0" w:color="auto"/>
              <w:left w:val="single" w:sz="4" w:space="0" w:color="auto"/>
              <w:bottom w:val="single" w:sz="4" w:space="0" w:color="auto"/>
              <w:right w:val="single" w:sz="4" w:space="0" w:color="auto"/>
            </w:tcBorders>
          </w:tcPr>
          <w:p w:rsidR="004B4C97" w:rsidRPr="004B4C97" w:rsidRDefault="00E7140D" w:rsidP="004B4C97">
            <w:pPr>
              <w:spacing w:line="360" w:lineRule="auto"/>
              <w:jc w:val="right"/>
            </w:pPr>
            <w:r>
              <w:t>370,65</w:t>
            </w:r>
          </w:p>
        </w:tc>
        <w:tc>
          <w:tcPr>
            <w:tcW w:w="2835" w:type="dxa"/>
            <w:tcBorders>
              <w:top w:val="single" w:sz="4" w:space="0" w:color="auto"/>
              <w:left w:val="single" w:sz="4" w:space="0" w:color="auto"/>
              <w:bottom w:val="single" w:sz="4" w:space="0" w:color="auto"/>
              <w:right w:val="single" w:sz="4" w:space="0" w:color="auto"/>
            </w:tcBorders>
          </w:tcPr>
          <w:p w:rsidR="004B4C97" w:rsidRPr="004B4C97" w:rsidRDefault="00C2025D" w:rsidP="004B4C97">
            <w:pPr>
              <w:spacing w:line="360" w:lineRule="auto"/>
              <w:jc w:val="right"/>
            </w:pPr>
            <w:r>
              <w:t>458,16</w:t>
            </w:r>
          </w:p>
        </w:tc>
      </w:tr>
      <w:tr w:rsidR="004B4C97" w:rsidTr="008D0A22">
        <w:tc>
          <w:tcPr>
            <w:tcW w:w="3828" w:type="dxa"/>
            <w:tcBorders>
              <w:top w:val="single" w:sz="4" w:space="0" w:color="auto"/>
              <w:left w:val="single" w:sz="4" w:space="0" w:color="auto"/>
              <w:bottom w:val="single" w:sz="4" w:space="0" w:color="auto"/>
              <w:right w:val="single" w:sz="4" w:space="0" w:color="auto"/>
            </w:tcBorders>
            <w:hideMark/>
          </w:tcPr>
          <w:p w:rsidR="004B4C97" w:rsidRDefault="004B4C97" w:rsidP="004B4C97">
            <w:r>
              <w:t>58 – Náklady na trans</w:t>
            </w:r>
            <w:r w:rsidR="00EB4DE7">
              <w:t>fery</w:t>
            </w:r>
          </w:p>
        </w:tc>
        <w:tc>
          <w:tcPr>
            <w:tcW w:w="2835" w:type="dxa"/>
            <w:tcBorders>
              <w:top w:val="single" w:sz="4" w:space="0" w:color="auto"/>
              <w:left w:val="single" w:sz="4" w:space="0" w:color="auto"/>
              <w:bottom w:val="single" w:sz="4" w:space="0" w:color="auto"/>
              <w:right w:val="single" w:sz="4" w:space="0" w:color="auto"/>
            </w:tcBorders>
          </w:tcPr>
          <w:p w:rsidR="004B4C97" w:rsidRPr="004B4C97" w:rsidRDefault="00E7140D" w:rsidP="00B52002">
            <w:pPr>
              <w:spacing w:line="360" w:lineRule="auto"/>
              <w:jc w:val="right"/>
            </w:pPr>
            <w:r>
              <w:t>7 909,00</w:t>
            </w:r>
          </w:p>
        </w:tc>
        <w:tc>
          <w:tcPr>
            <w:tcW w:w="2835" w:type="dxa"/>
            <w:tcBorders>
              <w:top w:val="single" w:sz="4" w:space="0" w:color="auto"/>
              <w:left w:val="single" w:sz="4" w:space="0" w:color="auto"/>
              <w:bottom w:val="single" w:sz="4" w:space="0" w:color="auto"/>
              <w:right w:val="single" w:sz="4" w:space="0" w:color="auto"/>
            </w:tcBorders>
          </w:tcPr>
          <w:p w:rsidR="004B4C97" w:rsidRPr="004B4C97" w:rsidRDefault="00C2025D" w:rsidP="004B4C97">
            <w:pPr>
              <w:spacing w:line="360" w:lineRule="auto"/>
              <w:jc w:val="right"/>
            </w:pPr>
            <w:r>
              <w:t>6 298,00</w:t>
            </w:r>
          </w:p>
        </w:tc>
      </w:tr>
      <w:tr w:rsidR="004B4C97" w:rsidTr="00B93934">
        <w:tc>
          <w:tcPr>
            <w:tcW w:w="3828"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rsidR="004B4C97" w:rsidRDefault="004B4C97" w:rsidP="004B4C97">
            <w:pPr>
              <w:rPr>
                <w:b/>
              </w:rPr>
            </w:pPr>
            <w:r>
              <w:rPr>
                <w:b/>
              </w:rPr>
              <w:t>Výnosy</w:t>
            </w:r>
          </w:p>
        </w:tc>
        <w:tc>
          <w:tcPr>
            <w:tcW w:w="2835"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rsidR="004B4C97" w:rsidRPr="00FB75B4" w:rsidRDefault="00E7140D" w:rsidP="00FB75B4">
            <w:pPr>
              <w:spacing w:line="360" w:lineRule="auto"/>
              <w:jc w:val="right"/>
            </w:pPr>
            <w:r>
              <w:t>612 685,86</w:t>
            </w:r>
          </w:p>
        </w:tc>
        <w:tc>
          <w:tcPr>
            <w:tcW w:w="2835"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rsidR="004B4C97" w:rsidRPr="00FB75B4" w:rsidRDefault="00C2025D" w:rsidP="00FB75B4">
            <w:pPr>
              <w:spacing w:line="360" w:lineRule="auto"/>
              <w:jc w:val="right"/>
            </w:pPr>
            <w:r>
              <w:t>548 817,78</w:t>
            </w:r>
          </w:p>
        </w:tc>
      </w:tr>
      <w:tr w:rsidR="004B4C97" w:rsidTr="008D0A22">
        <w:tc>
          <w:tcPr>
            <w:tcW w:w="3828" w:type="dxa"/>
            <w:tcBorders>
              <w:top w:val="single" w:sz="4" w:space="0" w:color="auto"/>
              <w:left w:val="single" w:sz="4" w:space="0" w:color="auto"/>
              <w:bottom w:val="single" w:sz="4" w:space="0" w:color="auto"/>
              <w:right w:val="single" w:sz="4" w:space="0" w:color="auto"/>
            </w:tcBorders>
            <w:hideMark/>
          </w:tcPr>
          <w:p w:rsidR="004B4C97" w:rsidRDefault="004B4C97" w:rsidP="004B4C97">
            <w:r>
              <w:t>60 – Tržby za vlastné výkony a tovar</w:t>
            </w:r>
          </w:p>
        </w:tc>
        <w:tc>
          <w:tcPr>
            <w:tcW w:w="2835" w:type="dxa"/>
            <w:tcBorders>
              <w:top w:val="single" w:sz="4" w:space="0" w:color="auto"/>
              <w:left w:val="single" w:sz="4" w:space="0" w:color="auto"/>
              <w:bottom w:val="single" w:sz="4" w:space="0" w:color="auto"/>
              <w:right w:val="single" w:sz="4" w:space="0" w:color="auto"/>
            </w:tcBorders>
          </w:tcPr>
          <w:p w:rsidR="004B4C97" w:rsidRPr="00FB75B4" w:rsidRDefault="00E7140D" w:rsidP="00E7140D">
            <w:pPr>
              <w:spacing w:line="360" w:lineRule="auto"/>
              <w:jc w:val="right"/>
            </w:pPr>
            <w:r>
              <w:t>5 778,45</w:t>
            </w:r>
          </w:p>
        </w:tc>
        <w:tc>
          <w:tcPr>
            <w:tcW w:w="2835" w:type="dxa"/>
            <w:tcBorders>
              <w:top w:val="single" w:sz="4" w:space="0" w:color="auto"/>
              <w:left w:val="single" w:sz="4" w:space="0" w:color="auto"/>
              <w:bottom w:val="single" w:sz="4" w:space="0" w:color="auto"/>
              <w:right w:val="single" w:sz="4" w:space="0" w:color="auto"/>
            </w:tcBorders>
          </w:tcPr>
          <w:p w:rsidR="004B4C97" w:rsidRPr="00FB75B4" w:rsidRDefault="00C2025D" w:rsidP="00FB75B4">
            <w:pPr>
              <w:spacing w:line="360" w:lineRule="auto"/>
              <w:jc w:val="right"/>
            </w:pPr>
            <w:r>
              <w:t>11 146,20</w:t>
            </w:r>
          </w:p>
        </w:tc>
      </w:tr>
      <w:tr w:rsidR="004B4C97" w:rsidTr="008D0A22">
        <w:tc>
          <w:tcPr>
            <w:tcW w:w="3828" w:type="dxa"/>
            <w:tcBorders>
              <w:top w:val="single" w:sz="4" w:space="0" w:color="auto"/>
              <w:left w:val="single" w:sz="4" w:space="0" w:color="auto"/>
              <w:bottom w:val="single" w:sz="4" w:space="0" w:color="auto"/>
              <w:right w:val="single" w:sz="4" w:space="0" w:color="auto"/>
            </w:tcBorders>
            <w:hideMark/>
          </w:tcPr>
          <w:p w:rsidR="004B4C97" w:rsidRDefault="004B4C97" w:rsidP="004B4C97">
            <w:r>
              <w:t>64 – Ostatné výnosy</w:t>
            </w:r>
          </w:p>
        </w:tc>
        <w:tc>
          <w:tcPr>
            <w:tcW w:w="2835" w:type="dxa"/>
            <w:tcBorders>
              <w:top w:val="single" w:sz="4" w:space="0" w:color="auto"/>
              <w:left w:val="single" w:sz="4" w:space="0" w:color="auto"/>
              <w:bottom w:val="single" w:sz="4" w:space="0" w:color="auto"/>
              <w:right w:val="single" w:sz="4" w:space="0" w:color="auto"/>
            </w:tcBorders>
          </w:tcPr>
          <w:p w:rsidR="004B4C97" w:rsidRPr="00FB75B4" w:rsidRDefault="00E7140D" w:rsidP="00FB75B4">
            <w:pPr>
              <w:spacing w:line="360" w:lineRule="auto"/>
              <w:jc w:val="right"/>
            </w:pPr>
            <w:r>
              <w:t>7 639,01</w:t>
            </w:r>
          </w:p>
        </w:tc>
        <w:tc>
          <w:tcPr>
            <w:tcW w:w="2835" w:type="dxa"/>
            <w:tcBorders>
              <w:top w:val="single" w:sz="4" w:space="0" w:color="auto"/>
              <w:left w:val="single" w:sz="4" w:space="0" w:color="auto"/>
              <w:bottom w:val="single" w:sz="4" w:space="0" w:color="auto"/>
              <w:right w:val="single" w:sz="4" w:space="0" w:color="auto"/>
            </w:tcBorders>
          </w:tcPr>
          <w:p w:rsidR="004B4C97" w:rsidRPr="00FB75B4" w:rsidRDefault="00C2025D" w:rsidP="00FB75B4">
            <w:pPr>
              <w:spacing w:line="360" w:lineRule="auto"/>
              <w:jc w:val="right"/>
            </w:pPr>
            <w:r>
              <w:t>6 601,00</w:t>
            </w:r>
          </w:p>
        </w:tc>
      </w:tr>
      <w:tr w:rsidR="004B4C97" w:rsidTr="008D0A22">
        <w:tc>
          <w:tcPr>
            <w:tcW w:w="3828" w:type="dxa"/>
            <w:tcBorders>
              <w:top w:val="single" w:sz="4" w:space="0" w:color="auto"/>
              <w:left w:val="single" w:sz="4" w:space="0" w:color="auto"/>
              <w:bottom w:val="single" w:sz="4" w:space="0" w:color="auto"/>
              <w:right w:val="single" w:sz="4" w:space="0" w:color="auto"/>
            </w:tcBorders>
            <w:hideMark/>
          </w:tcPr>
          <w:p w:rsidR="004B4C97" w:rsidRDefault="004B4C97" w:rsidP="004B4C97">
            <w:r>
              <w:t>69 – Výnosy z transferov a rozpočtový</w:t>
            </w:r>
            <w:r w:rsidR="00EB4DE7">
              <w:t xml:space="preserve">ch príjmov v obciach, </w:t>
            </w:r>
          </w:p>
        </w:tc>
        <w:tc>
          <w:tcPr>
            <w:tcW w:w="2835" w:type="dxa"/>
            <w:tcBorders>
              <w:top w:val="single" w:sz="4" w:space="0" w:color="auto"/>
              <w:left w:val="single" w:sz="4" w:space="0" w:color="auto"/>
              <w:bottom w:val="single" w:sz="4" w:space="0" w:color="auto"/>
              <w:right w:val="single" w:sz="4" w:space="0" w:color="auto"/>
            </w:tcBorders>
          </w:tcPr>
          <w:p w:rsidR="004B4C97" w:rsidRPr="00FB75B4" w:rsidRDefault="00E7140D" w:rsidP="00FB75B4">
            <w:pPr>
              <w:spacing w:line="360" w:lineRule="auto"/>
              <w:jc w:val="right"/>
            </w:pPr>
            <w:r>
              <w:t>599 268,40</w:t>
            </w:r>
          </w:p>
        </w:tc>
        <w:tc>
          <w:tcPr>
            <w:tcW w:w="2835" w:type="dxa"/>
            <w:tcBorders>
              <w:top w:val="single" w:sz="4" w:space="0" w:color="auto"/>
              <w:left w:val="single" w:sz="4" w:space="0" w:color="auto"/>
              <w:bottom w:val="single" w:sz="4" w:space="0" w:color="auto"/>
              <w:right w:val="single" w:sz="4" w:space="0" w:color="auto"/>
            </w:tcBorders>
          </w:tcPr>
          <w:p w:rsidR="004B4C97" w:rsidRPr="00FB75B4" w:rsidRDefault="00C2025D" w:rsidP="00FB75B4">
            <w:pPr>
              <w:spacing w:line="360" w:lineRule="auto"/>
              <w:jc w:val="right"/>
            </w:pPr>
            <w:r>
              <w:t>531 070,58</w:t>
            </w:r>
          </w:p>
        </w:tc>
      </w:tr>
      <w:tr w:rsidR="004B4C97" w:rsidTr="00B93934">
        <w:tc>
          <w:tcPr>
            <w:tcW w:w="382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4B4C97" w:rsidRDefault="004B4C97" w:rsidP="004B4C97">
            <w:pPr>
              <w:rPr>
                <w:b/>
              </w:rPr>
            </w:pPr>
            <w:r>
              <w:rPr>
                <w:b/>
              </w:rPr>
              <w:t>Hospodársky výsledok</w:t>
            </w:r>
          </w:p>
          <w:p w:rsidR="004B4C97" w:rsidRDefault="004B4C97" w:rsidP="004B4C97">
            <w:r>
              <w:rPr>
                <w:b/>
              </w:rPr>
              <w:t>/ + kladný HV, - záporný HV /</w:t>
            </w:r>
          </w:p>
        </w:tc>
        <w:tc>
          <w:tcPr>
            <w:tcW w:w="2835"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4B4C97" w:rsidRPr="00FB75B4" w:rsidRDefault="00E7140D" w:rsidP="00FB75B4">
            <w:pPr>
              <w:spacing w:line="360" w:lineRule="auto"/>
              <w:jc w:val="right"/>
            </w:pPr>
            <w:r>
              <w:t>-5 671,25</w:t>
            </w:r>
          </w:p>
        </w:tc>
        <w:tc>
          <w:tcPr>
            <w:tcW w:w="2835"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4B4C97" w:rsidRPr="00FB75B4" w:rsidRDefault="00C2025D" w:rsidP="00FB75B4">
            <w:pPr>
              <w:spacing w:line="360" w:lineRule="auto"/>
              <w:jc w:val="right"/>
            </w:pPr>
            <w:r>
              <w:t>18 998,44</w:t>
            </w:r>
          </w:p>
        </w:tc>
      </w:tr>
    </w:tbl>
    <w:p w:rsidR="003E266E" w:rsidRDefault="003E266E" w:rsidP="008D0A22">
      <w:pPr>
        <w:spacing w:line="360" w:lineRule="auto"/>
        <w:jc w:val="both"/>
        <w:rPr>
          <w:b/>
        </w:rPr>
      </w:pPr>
    </w:p>
    <w:p w:rsidR="008D0A22" w:rsidRDefault="008D0A22" w:rsidP="008D0A22">
      <w:pPr>
        <w:spacing w:line="360" w:lineRule="auto"/>
        <w:jc w:val="both"/>
        <w:rPr>
          <w:b/>
        </w:rPr>
      </w:pPr>
      <w:r>
        <w:rPr>
          <w:b/>
        </w:rPr>
        <w:t>b) za konsolidovaný celok</w:t>
      </w:r>
      <w:r w:rsidR="005225AE">
        <w:rPr>
          <w:b/>
        </w:rPr>
        <w:t xml:space="preserve"> - Obec Veľký Ďur a Základná škola Veľký Ďur</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2835"/>
        <w:gridCol w:w="2835"/>
      </w:tblGrid>
      <w:tr w:rsidR="008D0A22" w:rsidTr="00B93934">
        <w:tc>
          <w:tcPr>
            <w:tcW w:w="3828"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8D0A22" w:rsidRDefault="008D0A22">
            <w:pPr>
              <w:spacing w:line="360" w:lineRule="auto"/>
              <w:jc w:val="center"/>
              <w:rPr>
                <w:b/>
              </w:rPr>
            </w:pPr>
            <w:r>
              <w:rPr>
                <w:b/>
              </w:rPr>
              <w:t>Názov</w:t>
            </w:r>
          </w:p>
        </w:tc>
        <w:tc>
          <w:tcPr>
            <w:tcW w:w="2835"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8D0A22" w:rsidRDefault="008D0A22">
            <w:pPr>
              <w:ind w:left="-188" w:firstLine="188"/>
              <w:jc w:val="center"/>
              <w:rPr>
                <w:b/>
                <w:sz w:val="22"/>
                <w:szCs w:val="22"/>
              </w:rPr>
            </w:pPr>
            <w:r>
              <w:rPr>
                <w:b/>
                <w:sz w:val="22"/>
                <w:szCs w:val="22"/>
              </w:rPr>
              <w:t>Skutočnosť</w:t>
            </w:r>
          </w:p>
          <w:p w:rsidR="008D0A22" w:rsidRDefault="00D83809">
            <w:pPr>
              <w:ind w:left="-188" w:firstLine="188"/>
              <w:jc w:val="center"/>
              <w:rPr>
                <w:b/>
                <w:sz w:val="22"/>
                <w:szCs w:val="22"/>
              </w:rPr>
            </w:pPr>
            <w:r>
              <w:rPr>
                <w:b/>
                <w:sz w:val="22"/>
                <w:szCs w:val="22"/>
              </w:rPr>
              <w:t>k 31.12.202</w:t>
            </w:r>
            <w:r w:rsidR="00E7140D">
              <w:rPr>
                <w:b/>
                <w:sz w:val="22"/>
                <w:szCs w:val="22"/>
              </w:rPr>
              <w:t>4</w:t>
            </w:r>
          </w:p>
        </w:tc>
        <w:tc>
          <w:tcPr>
            <w:tcW w:w="2835"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8D0A22" w:rsidRDefault="008D0A22">
            <w:pPr>
              <w:jc w:val="center"/>
              <w:rPr>
                <w:b/>
                <w:sz w:val="22"/>
                <w:szCs w:val="22"/>
              </w:rPr>
            </w:pPr>
            <w:r>
              <w:rPr>
                <w:b/>
                <w:sz w:val="22"/>
                <w:szCs w:val="22"/>
              </w:rPr>
              <w:t>Skutočnosť</w:t>
            </w:r>
          </w:p>
          <w:p w:rsidR="008D0A22" w:rsidRDefault="00211E5B">
            <w:pPr>
              <w:jc w:val="center"/>
              <w:rPr>
                <w:b/>
                <w:sz w:val="22"/>
                <w:szCs w:val="22"/>
              </w:rPr>
            </w:pPr>
            <w:r>
              <w:rPr>
                <w:b/>
                <w:sz w:val="22"/>
                <w:szCs w:val="22"/>
              </w:rPr>
              <w:t>k 31.12.202</w:t>
            </w:r>
            <w:r w:rsidR="00C2025D">
              <w:rPr>
                <w:b/>
                <w:sz w:val="22"/>
                <w:szCs w:val="22"/>
              </w:rPr>
              <w:t>3</w:t>
            </w:r>
          </w:p>
        </w:tc>
      </w:tr>
      <w:tr w:rsidR="008D0A22" w:rsidTr="00B93934">
        <w:tc>
          <w:tcPr>
            <w:tcW w:w="3828"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rsidR="008D0A22" w:rsidRDefault="008D0A22">
            <w:pPr>
              <w:spacing w:line="360" w:lineRule="auto"/>
              <w:jc w:val="both"/>
              <w:rPr>
                <w:b/>
              </w:rPr>
            </w:pPr>
            <w:r>
              <w:rPr>
                <w:b/>
              </w:rPr>
              <w:t>Náklady</w:t>
            </w:r>
          </w:p>
        </w:tc>
        <w:tc>
          <w:tcPr>
            <w:tcW w:w="2835"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rsidR="008D0A22" w:rsidRPr="00FB75B4" w:rsidRDefault="000F76BE" w:rsidP="00B52002">
            <w:pPr>
              <w:spacing w:line="360" w:lineRule="auto"/>
              <w:jc w:val="right"/>
            </w:pPr>
            <w:r>
              <w:t>1</w:t>
            </w:r>
            <w:r w:rsidR="00E7140D">
              <w:t> 539 229,53</w:t>
            </w:r>
          </w:p>
        </w:tc>
        <w:tc>
          <w:tcPr>
            <w:tcW w:w="2835"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rsidR="008D0A22" w:rsidRPr="00FB75B4" w:rsidRDefault="0063193E" w:rsidP="00FB75B4">
            <w:pPr>
              <w:spacing w:line="360" w:lineRule="auto"/>
              <w:jc w:val="right"/>
            </w:pPr>
            <w:r>
              <w:t>1 340 751,03</w:t>
            </w:r>
          </w:p>
        </w:tc>
      </w:tr>
      <w:tr w:rsidR="008D0A22" w:rsidTr="008D0A22">
        <w:tc>
          <w:tcPr>
            <w:tcW w:w="3828"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pPr>
            <w:r>
              <w:t>50 – Spotrebované nákupy</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0F76BE" w:rsidP="00FB75B4">
            <w:pPr>
              <w:spacing w:line="360" w:lineRule="auto"/>
              <w:jc w:val="right"/>
            </w:pPr>
            <w:r>
              <w:t>1</w:t>
            </w:r>
            <w:r w:rsidR="00E7140D">
              <w:t>83 085,53</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63193E" w:rsidP="00FB75B4">
            <w:pPr>
              <w:spacing w:line="360" w:lineRule="auto"/>
              <w:jc w:val="right"/>
            </w:pPr>
            <w:r>
              <w:t>168 897,91</w:t>
            </w:r>
          </w:p>
        </w:tc>
      </w:tr>
      <w:tr w:rsidR="008D0A22" w:rsidTr="008D0A22">
        <w:tc>
          <w:tcPr>
            <w:tcW w:w="3828"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pPr>
            <w:r>
              <w:t>51 – Služby</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0F76BE" w:rsidP="00FB75B4">
            <w:pPr>
              <w:spacing w:line="360" w:lineRule="auto"/>
              <w:jc w:val="right"/>
            </w:pPr>
            <w:r>
              <w:t>1</w:t>
            </w:r>
            <w:r w:rsidR="00E7140D">
              <w:t>88 363,48</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63193E" w:rsidP="00FB75B4">
            <w:pPr>
              <w:spacing w:line="360" w:lineRule="auto"/>
              <w:jc w:val="right"/>
            </w:pPr>
            <w:r>
              <w:t>151 550,97</w:t>
            </w:r>
          </w:p>
        </w:tc>
      </w:tr>
      <w:tr w:rsidR="008D0A22" w:rsidTr="008D0A22">
        <w:tc>
          <w:tcPr>
            <w:tcW w:w="3828"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pPr>
            <w:r>
              <w:lastRenderedPageBreak/>
              <w:t>52 – Osobné náklady</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E7140D" w:rsidP="00FB75B4">
            <w:pPr>
              <w:spacing w:line="360" w:lineRule="auto"/>
              <w:jc w:val="right"/>
            </w:pPr>
            <w:r>
              <w:t>866 167,27</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63193E" w:rsidP="00FB75B4">
            <w:pPr>
              <w:spacing w:line="360" w:lineRule="auto"/>
              <w:jc w:val="right"/>
            </w:pPr>
            <w:r>
              <w:t>785 972,95</w:t>
            </w:r>
          </w:p>
        </w:tc>
      </w:tr>
      <w:tr w:rsidR="008D0A22" w:rsidTr="008D0A22">
        <w:tc>
          <w:tcPr>
            <w:tcW w:w="3828"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pPr>
            <w:r>
              <w:t>53 – Dane a  poplatky</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0F76BE" w:rsidP="00FB75B4">
            <w:pPr>
              <w:spacing w:line="360" w:lineRule="auto"/>
              <w:jc w:val="right"/>
            </w:pPr>
            <w:r>
              <w:t>0</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AB6944" w:rsidP="00FB75B4">
            <w:pPr>
              <w:spacing w:line="360" w:lineRule="auto"/>
              <w:jc w:val="right"/>
            </w:pPr>
            <w:r>
              <w:t>0</w:t>
            </w:r>
          </w:p>
        </w:tc>
      </w:tr>
      <w:tr w:rsidR="008D0A22" w:rsidTr="008D0A22">
        <w:tc>
          <w:tcPr>
            <w:tcW w:w="3828" w:type="dxa"/>
            <w:tcBorders>
              <w:top w:val="single" w:sz="4" w:space="0" w:color="auto"/>
              <w:left w:val="single" w:sz="4" w:space="0" w:color="auto"/>
              <w:bottom w:val="single" w:sz="4" w:space="0" w:color="auto"/>
              <w:right w:val="single" w:sz="4" w:space="0" w:color="auto"/>
            </w:tcBorders>
            <w:hideMark/>
          </w:tcPr>
          <w:p w:rsidR="008D0A22" w:rsidRDefault="008D0A22">
            <w:r>
              <w:t>54 – Ostatn</w:t>
            </w:r>
            <w:r w:rsidR="00EB4DE7">
              <w:t xml:space="preserve">é náklady </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E7140D" w:rsidP="00FB75B4">
            <w:pPr>
              <w:spacing w:line="360" w:lineRule="auto"/>
              <w:jc w:val="right"/>
            </w:pPr>
            <w:r>
              <w:t>23 515,89</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63193E" w:rsidP="00FB75B4">
            <w:pPr>
              <w:spacing w:line="360" w:lineRule="auto"/>
              <w:jc w:val="right"/>
            </w:pPr>
            <w:r>
              <w:t>5 980,06</w:t>
            </w:r>
          </w:p>
        </w:tc>
      </w:tr>
      <w:tr w:rsidR="008D0A22" w:rsidTr="008D0A22">
        <w:tc>
          <w:tcPr>
            <w:tcW w:w="3828" w:type="dxa"/>
            <w:tcBorders>
              <w:top w:val="single" w:sz="4" w:space="0" w:color="auto"/>
              <w:left w:val="single" w:sz="4" w:space="0" w:color="auto"/>
              <w:bottom w:val="single" w:sz="4" w:space="0" w:color="auto"/>
              <w:right w:val="single" w:sz="4" w:space="0" w:color="auto"/>
            </w:tcBorders>
            <w:hideMark/>
          </w:tcPr>
          <w:p w:rsidR="008D0A22" w:rsidRDefault="008D0A22">
            <w:r>
              <w:t>55 – Odpisy, rezer</w:t>
            </w:r>
            <w:r w:rsidR="00EB4DE7">
              <w:t xml:space="preserve">vy a OP </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E7140D" w:rsidP="00FB75B4">
            <w:pPr>
              <w:spacing w:line="360" w:lineRule="auto"/>
              <w:jc w:val="right"/>
            </w:pPr>
            <w:r>
              <w:t>260 847,97</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63193E" w:rsidP="00FB75B4">
            <w:pPr>
              <w:spacing w:line="360" w:lineRule="auto"/>
              <w:jc w:val="right"/>
            </w:pPr>
            <w:r>
              <w:t>206 272,73</w:t>
            </w:r>
          </w:p>
        </w:tc>
      </w:tr>
      <w:tr w:rsidR="008D0A22" w:rsidTr="008D0A22">
        <w:tc>
          <w:tcPr>
            <w:tcW w:w="3828" w:type="dxa"/>
            <w:tcBorders>
              <w:top w:val="single" w:sz="4" w:space="0" w:color="auto"/>
              <w:left w:val="single" w:sz="4" w:space="0" w:color="auto"/>
              <w:bottom w:val="single" w:sz="4" w:space="0" w:color="auto"/>
              <w:right w:val="single" w:sz="4" w:space="0" w:color="auto"/>
            </w:tcBorders>
            <w:hideMark/>
          </w:tcPr>
          <w:p w:rsidR="008D0A22" w:rsidRDefault="008D0A22">
            <w:r>
              <w:t>56 – Finančné náklady</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E7140D" w:rsidP="00FB75B4">
            <w:pPr>
              <w:spacing w:line="360" w:lineRule="auto"/>
              <w:jc w:val="right"/>
            </w:pPr>
            <w:r>
              <w:t>4 812,84</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63193E" w:rsidP="00FB75B4">
            <w:pPr>
              <w:spacing w:line="360" w:lineRule="auto"/>
              <w:jc w:val="right"/>
            </w:pPr>
            <w:r>
              <w:t>6 410,26</w:t>
            </w:r>
          </w:p>
        </w:tc>
      </w:tr>
      <w:tr w:rsidR="008D0A22" w:rsidTr="008D0A22">
        <w:tc>
          <w:tcPr>
            <w:tcW w:w="3828" w:type="dxa"/>
            <w:tcBorders>
              <w:top w:val="single" w:sz="4" w:space="0" w:color="auto"/>
              <w:left w:val="single" w:sz="4" w:space="0" w:color="auto"/>
              <w:bottom w:val="single" w:sz="4" w:space="0" w:color="auto"/>
              <w:right w:val="single" w:sz="4" w:space="0" w:color="auto"/>
            </w:tcBorders>
            <w:hideMark/>
          </w:tcPr>
          <w:p w:rsidR="008D0A22" w:rsidRDefault="008D0A22">
            <w:bookmarkStart w:id="1" w:name="_GoBack"/>
            <w:bookmarkEnd w:id="1"/>
            <w:r>
              <w:t>58 – Náklady na trans</w:t>
            </w:r>
            <w:r w:rsidR="00EB4DE7">
              <w:t xml:space="preserve">fery </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E7140D" w:rsidP="00FB75B4">
            <w:pPr>
              <w:spacing w:line="360" w:lineRule="auto"/>
              <w:jc w:val="right"/>
            </w:pPr>
            <w:r>
              <w:t>12 436,55</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63193E" w:rsidP="00FB75B4">
            <w:pPr>
              <w:spacing w:line="360" w:lineRule="auto"/>
              <w:jc w:val="right"/>
            </w:pPr>
            <w:r>
              <w:t>15 666,15</w:t>
            </w:r>
          </w:p>
        </w:tc>
      </w:tr>
      <w:tr w:rsidR="008D0A22" w:rsidTr="001614CD">
        <w:trPr>
          <w:trHeight w:val="289"/>
        </w:trPr>
        <w:tc>
          <w:tcPr>
            <w:tcW w:w="3828"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rsidR="008D0A22" w:rsidRDefault="008D0A22">
            <w:pPr>
              <w:rPr>
                <w:b/>
              </w:rPr>
            </w:pPr>
            <w:r>
              <w:rPr>
                <w:b/>
              </w:rPr>
              <w:t>Výnosy</w:t>
            </w:r>
          </w:p>
        </w:tc>
        <w:tc>
          <w:tcPr>
            <w:tcW w:w="2835"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rsidR="008D0A22" w:rsidRPr="00FB75B4" w:rsidRDefault="000F76BE" w:rsidP="00FB75B4">
            <w:pPr>
              <w:spacing w:line="360" w:lineRule="auto"/>
              <w:jc w:val="right"/>
            </w:pPr>
            <w:r>
              <w:t>1</w:t>
            </w:r>
            <w:r w:rsidR="00E7140D">
              <w:t> 489 313,53</w:t>
            </w:r>
          </w:p>
        </w:tc>
        <w:tc>
          <w:tcPr>
            <w:tcW w:w="2835"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rsidR="008D0A22" w:rsidRPr="00FB75B4" w:rsidRDefault="0063193E" w:rsidP="00FB75B4">
            <w:pPr>
              <w:spacing w:line="360" w:lineRule="auto"/>
              <w:jc w:val="right"/>
            </w:pPr>
            <w:r>
              <w:t>1 458 340,78</w:t>
            </w:r>
          </w:p>
        </w:tc>
      </w:tr>
      <w:tr w:rsidR="008D0A22" w:rsidTr="008D0A22">
        <w:tc>
          <w:tcPr>
            <w:tcW w:w="3828" w:type="dxa"/>
            <w:tcBorders>
              <w:top w:val="single" w:sz="4" w:space="0" w:color="auto"/>
              <w:left w:val="single" w:sz="4" w:space="0" w:color="auto"/>
              <w:bottom w:val="single" w:sz="4" w:space="0" w:color="auto"/>
              <w:right w:val="single" w:sz="4" w:space="0" w:color="auto"/>
            </w:tcBorders>
            <w:hideMark/>
          </w:tcPr>
          <w:p w:rsidR="008D0A22" w:rsidRDefault="008D0A22">
            <w:r>
              <w:t>60 – Tržby za vlastné výkony a tovar</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E7140D" w:rsidP="00E7140D">
            <w:pPr>
              <w:spacing w:line="360" w:lineRule="auto"/>
              <w:jc w:val="right"/>
            </w:pPr>
            <w:r>
              <w:t>14 804,65</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63193E" w:rsidP="00FB75B4">
            <w:pPr>
              <w:spacing w:line="360" w:lineRule="auto"/>
              <w:jc w:val="right"/>
            </w:pPr>
            <w:r>
              <w:t>21 224,00</w:t>
            </w:r>
          </w:p>
        </w:tc>
      </w:tr>
      <w:tr w:rsidR="008D0A22" w:rsidTr="008D0A22">
        <w:tc>
          <w:tcPr>
            <w:tcW w:w="3828" w:type="dxa"/>
            <w:tcBorders>
              <w:top w:val="single" w:sz="4" w:space="0" w:color="auto"/>
              <w:left w:val="single" w:sz="4" w:space="0" w:color="auto"/>
              <w:bottom w:val="single" w:sz="4" w:space="0" w:color="auto"/>
              <w:right w:val="single" w:sz="4" w:space="0" w:color="auto"/>
            </w:tcBorders>
            <w:hideMark/>
          </w:tcPr>
          <w:p w:rsidR="008D0A22" w:rsidRDefault="00485945">
            <w:r>
              <w:t xml:space="preserve">63 – Daňové </w:t>
            </w:r>
            <w:r w:rsidR="008D0A22">
              <w:t>a výnosy z poplatkov</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0F76BE" w:rsidP="00FB75B4">
            <w:pPr>
              <w:spacing w:line="360" w:lineRule="auto"/>
              <w:jc w:val="right"/>
            </w:pPr>
            <w:r>
              <w:t>7</w:t>
            </w:r>
            <w:r w:rsidR="00E7140D">
              <w:t>88 709,26</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63193E" w:rsidP="00FB75B4">
            <w:pPr>
              <w:spacing w:line="360" w:lineRule="auto"/>
              <w:jc w:val="right"/>
            </w:pPr>
            <w:r>
              <w:t>752 845,56</w:t>
            </w:r>
          </w:p>
        </w:tc>
      </w:tr>
      <w:tr w:rsidR="008D0A22" w:rsidTr="008D0A22">
        <w:tc>
          <w:tcPr>
            <w:tcW w:w="3828" w:type="dxa"/>
            <w:tcBorders>
              <w:top w:val="single" w:sz="4" w:space="0" w:color="auto"/>
              <w:left w:val="single" w:sz="4" w:space="0" w:color="auto"/>
              <w:bottom w:val="single" w:sz="4" w:space="0" w:color="auto"/>
              <w:right w:val="single" w:sz="4" w:space="0" w:color="auto"/>
            </w:tcBorders>
            <w:hideMark/>
          </w:tcPr>
          <w:p w:rsidR="008D0A22" w:rsidRDefault="008D0A22">
            <w:r>
              <w:t>64 – Ostatné výnosy</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0F76BE" w:rsidP="00FB75B4">
            <w:pPr>
              <w:spacing w:line="360" w:lineRule="auto"/>
              <w:jc w:val="right"/>
            </w:pPr>
            <w:r>
              <w:t>6</w:t>
            </w:r>
            <w:r w:rsidR="00AE3D78">
              <w:t>9 079,69</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63193E" w:rsidP="00FB75B4">
            <w:pPr>
              <w:spacing w:line="360" w:lineRule="auto"/>
              <w:jc w:val="right"/>
            </w:pPr>
            <w:r>
              <w:t>100 880,22</w:t>
            </w:r>
          </w:p>
        </w:tc>
      </w:tr>
      <w:tr w:rsidR="008D0A22" w:rsidTr="008D0A22">
        <w:tc>
          <w:tcPr>
            <w:tcW w:w="3828" w:type="dxa"/>
            <w:tcBorders>
              <w:top w:val="single" w:sz="4" w:space="0" w:color="auto"/>
              <w:left w:val="single" w:sz="4" w:space="0" w:color="auto"/>
              <w:bottom w:val="single" w:sz="4" w:space="0" w:color="auto"/>
              <w:right w:val="single" w:sz="4" w:space="0" w:color="auto"/>
            </w:tcBorders>
            <w:hideMark/>
          </w:tcPr>
          <w:p w:rsidR="008D0A22" w:rsidRDefault="008D0A22">
            <w:r>
              <w:t>66 – Finančné výnosy</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0F76BE" w:rsidP="00FB75B4">
            <w:pPr>
              <w:spacing w:line="360" w:lineRule="auto"/>
              <w:jc w:val="right"/>
            </w:pPr>
            <w:r>
              <w:t>165,60</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63193E" w:rsidP="00FB75B4">
            <w:pPr>
              <w:spacing w:line="360" w:lineRule="auto"/>
              <w:jc w:val="right"/>
            </w:pPr>
            <w:r>
              <w:t>165,60</w:t>
            </w:r>
          </w:p>
        </w:tc>
      </w:tr>
      <w:tr w:rsidR="008D0A22" w:rsidTr="008D0A22">
        <w:tc>
          <w:tcPr>
            <w:tcW w:w="3828" w:type="dxa"/>
            <w:tcBorders>
              <w:top w:val="single" w:sz="4" w:space="0" w:color="auto"/>
              <w:left w:val="single" w:sz="4" w:space="0" w:color="auto"/>
              <w:bottom w:val="single" w:sz="4" w:space="0" w:color="auto"/>
              <w:right w:val="single" w:sz="4" w:space="0" w:color="auto"/>
            </w:tcBorders>
            <w:hideMark/>
          </w:tcPr>
          <w:p w:rsidR="008D0A22" w:rsidRDefault="008D0A22">
            <w:r>
              <w:t>69 – Výnosy z tr</w:t>
            </w:r>
            <w:r w:rsidR="006B75A1">
              <w:t xml:space="preserve">ansferov </w:t>
            </w:r>
            <w:r>
              <w:t>VÚC v RO</w:t>
            </w:r>
            <w:r w:rsidR="00485945">
              <w:t xml:space="preserve"> </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AE3D78" w:rsidP="00FB75B4">
            <w:pPr>
              <w:spacing w:line="360" w:lineRule="auto"/>
              <w:jc w:val="right"/>
            </w:pPr>
            <w:r>
              <w:t>616 554,33</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63193E" w:rsidP="00FB75B4">
            <w:pPr>
              <w:spacing w:line="360" w:lineRule="auto"/>
              <w:jc w:val="right"/>
            </w:pPr>
            <w:r>
              <w:t>583 225,40</w:t>
            </w:r>
          </w:p>
        </w:tc>
      </w:tr>
      <w:tr w:rsidR="008D0A22" w:rsidTr="00B93934">
        <w:tc>
          <w:tcPr>
            <w:tcW w:w="382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8D0A22" w:rsidRDefault="008D0A22">
            <w:pPr>
              <w:rPr>
                <w:b/>
              </w:rPr>
            </w:pPr>
            <w:r>
              <w:rPr>
                <w:b/>
              </w:rPr>
              <w:t>Hospodársky výsledok</w:t>
            </w:r>
          </w:p>
          <w:p w:rsidR="008D0A22" w:rsidRDefault="008D0A22">
            <w:r>
              <w:rPr>
                <w:b/>
              </w:rPr>
              <w:t>/ + kladný HV, - záporný HV /</w:t>
            </w:r>
          </w:p>
        </w:tc>
        <w:tc>
          <w:tcPr>
            <w:tcW w:w="2835"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8D0A22" w:rsidRPr="00FB75B4" w:rsidRDefault="00AE3D78" w:rsidP="00FB75B4">
            <w:pPr>
              <w:spacing w:line="360" w:lineRule="auto"/>
              <w:jc w:val="right"/>
            </w:pPr>
            <w:r>
              <w:t>-49 916,00</w:t>
            </w:r>
          </w:p>
        </w:tc>
        <w:tc>
          <w:tcPr>
            <w:tcW w:w="2835"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8D0A22" w:rsidRPr="00FB75B4" w:rsidRDefault="0063193E" w:rsidP="00FB75B4">
            <w:pPr>
              <w:spacing w:line="360" w:lineRule="auto"/>
              <w:jc w:val="right"/>
            </w:pPr>
            <w:r>
              <w:t>117 589,75</w:t>
            </w:r>
          </w:p>
        </w:tc>
      </w:tr>
    </w:tbl>
    <w:p w:rsidR="008D0A22" w:rsidRDefault="008D0A22" w:rsidP="008D0A22">
      <w:pPr>
        <w:spacing w:line="360" w:lineRule="auto"/>
        <w:jc w:val="both"/>
        <w:rPr>
          <w:b/>
        </w:rPr>
      </w:pPr>
    </w:p>
    <w:p w:rsidR="008D0A22" w:rsidRDefault="008D0A22" w:rsidP="008D0A22">
      <w:pPr>
        <w:numPr>
          <w:ilvl w:val="0"/>
          <w:numId w:val="8"/>
        </w:numPr>
        <w:suppressAutoHyphens w:val="0"/>
        <w:spacing w:line="360" w:lineRule="auto"/>
        <w:ind w:left="426" w:hanging="426"/>
        <w:rPr>
          <w:b/>
          <w:sz w:val="28"/>
          <w:szCs w:val="28"/>
        </w:rPr>
      </w:pPr>
      <w:r>
        <w:rPr>
          <w:b/>
          <w:sz w:val="28"/>
          <w:szCs w:val="28"/>
        </w:rPr>
        <w:t xml:space="preserve">Ostatné  dôležité informácie </w:t>
      </w:r>
    </w:p>
    <w:p w:rsidR="001614CD" w:rsidRDefault="008D0A22" w:rsidP="008D0A22">
      <w:pPr>
        <w:numPr>
          <w:ilvl w:val="1"/>
          <w:numId w:val="8"/>
        </w:numPr>
        <w:suppressAutoHyphens w:val="0"/>
        <w:spacing w:line="360" w:lineRule="auto"/>
        <w:ind w:left="567" w:hanging="567"/>
        <w:jc w:val="both"/>
        <w:rPr>
          <w:b/>
        </w:rPr>
      </w:pPr>
      <w:r>
        <w:rPr>
          <w:b/>
        </w:rPr>
        <w:t xml:space="preserve">Prijaté granty a transfery </w:t>
      </w:r>
    </w:p>
    <w:p w:rsidR="00454C27" w:rsidRPr="001614CD" w:rsidRDefault="00D83809" w:rsidP="001614CD">
      <w:pPr>
        <w:suppressAutoHyphens w:val="0"/>
        <w:spacing w:line="360" w:lineRule="auto"/>
        <w:jc w:val="both"/>
        <w:rPr>
          <w:b/>
        </w:rPr>
      </w:pPr>
      <w:r>
        <w:t>V roku 202</w:t>
      </w:r>
      <w:r w:rsidR="00AE3D78">
        <w:t>4</w:t>
      </w:r>
      <w:r w:rsidR="008D0A22" w:rsidRPr="007611F3">
        <w:t xml:space="preserve"> obec, rozpočtová  organizácia prijala nasledovné granty a transfery:</w:t>
      </w:r>
    </w:p>
    <w:tbl>
      <w:tblPr>
        <w:tblW w:w="9536" w:type="dxa"/>
        <w:tblInd w:w="-38" w:type="dxa"/>
        <w:tblCellMar>
          <w:left w:w="30" w:type="dxa"/>
          <w:right w:w="30" w:type="dxa"/>
        </w:tblCellMar>
        <w:tblLook w:val="0000" w:firstRow="0" w:lastRow="0" w:firstColumn="0" w:lastColumn="0" w:noHBand="0" w:noVBand="0"/>
      </w:tblPr>
      <w:tblGrid>
        <w:gridCol w:w="3858"/>
        <w:gridCol w:w="555"/>
        <w:gridCol w:w="3263"/>
        <w:gridCol w:w="1860"/>
      </w:tblGrid>
      <w:tr w:rsidR="00F47F22" w:rsidTr="00454C27">
        <w:trPr>
          <w:trHeight w:val="290"/>
        </w:trPr>
        <w:tc>
          <w:tcPr>
            <w:tcW w:w="3858" w:type="dxa"/>
            <w:tcBorders>
              <w:top w:val="single" w:sz="6" w:space="0" w:color="auto"/>
              <w:left w:val="single" w:sz="6" w:space="0" w:color="auto"/>
              <w:bottom w:val="single" w:sz="6" w:space="0" w:color="auto"/>
              <w:right w:val="single" w:sz="6" w:space="0" w:color="auto"/>
            </w:tcBorders>
          </w:tcPr>
          <w:p w:rsidR="00F47F22" w:rsidRDefault="00F47F22" w:rsidP="00F47F22">
            <w:pPr>
              <w:jc w:val="both"/>
              <w:rPr>
                <w:b/>
              </w:rPr>
            </w:pPr>
            <w:r>
              <w:rPr>
                <w:b/>
              </w:rPr>
              <w:t>Poskytovateľ</w:t>
            </w:r>
          </w:p>
        </w:tc>
        <w:tc>
          <w:tcPr>
            <w:tcW w:w="555"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p>
        </w:tc>
        <w:tc>
          <w:tcPr>
            <w:tcW w:w="3263"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r>
              <w:rPr>
                <w:b/>
              </w:rPr>
              <w:t>Účelové určenie grantov a transferov</w:t>
            </w:r>
          </w:p>
        </w:tc>
        <w:tc>
          <w:tcPr>
            <w:tcW w:w="1860"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jc w:val="right"/>
              <w:rPr>
                <w:color w:val="000000"/>
                <w:lang w:eastAsia="sk-SK"/>
              </w:rPr>
            </w:pPr>
          </w:p>
        </w:tc>
      </w:tr>
      <w:tr w:rsidR="00F6131D" w:rsidTr="00454C27">
        <w:trPr>
          <w:trHeight w:val="290"/>
        </w:trPr>
        <w:tc>
          <w:tcPr>
            <w:tcW w:w="3858" w:type="dxa"/>
            <w:tcBorders>
              <w:top w:val="single" w:sz="6" w:space="0" w:color="auto"/>
              <w:left w:val="single" w:sz="6" w:space="0" w:color="auto"/>
              <w:bottom w:val="single" w:sz="6" w:space="0" w:color="auto"/>
              <w:right w:val="single" w:sz="6" w:space="0" w:color="auto"/>
            </w:tcBorders>
          </w:tcPr>
          <w:p w:rsidR="00F6131D" w:rsidRDefault="00F6131D" w:rsidP="00F47F22">
            <w:pPr>
              <w:jc w:val="both"/>
              <w:rPr>
                <w:b/>
              </w:rPr>
            </w:pPr>
            <w:r>
              <w:rPr>
                <w:color w:val="000000"/>
                <w:lang w:eastAsia="sk-SK"/>
              </w:rPr>
              <w:t>Ministerstvo vnútra SR</w:t>
            </w:r>
          </w:p>
        </w:tc>
        <w:tc>
          <w:tcPr>
            <w:tcW w:w="555" w:type="dxa"/>
            <w:tcBorders>
              <w:top w:val="single" w:sz="6" w:space="0" w:color="auto"/>
              <w:left w:val="single" w:sz="6" w:space="0" w:color="auto"/>
              <w:bottom w:val="single" w:sz="6" w:space="0" w:color="auto"/>
              <w:right w:val="single" w:sz="6" w:space="0" w:color="auto"/>
            </w:tcBorders>
          </w:tcPr>
          <w:p w:rsidR="00F6131D" w:rsidRDefault="00F6131D" w:rsidP="00F47F22">
            <w:pPr>
              <w:suppressAutoHyphens w:val="0"/>
              <w:autoSpaceDE w:val="0"/>
              <w:autoSpaceDN w:val="0"/>
              <w:adjustRightInd w:val="0"/>
              <w:rPr>
                <w:color w:val="000000"/>
                <w:lang w:eastAsia="sk-SK"/>
              </w:rPr>
            </w:pPr>
          </w:p>
        </w:tc>
        <w:tc>
          <w:tcPr>
            <w:tcW w:w="3263" w:type="dxa"/>
            <w:tcBorders>
              <w:top w:val="single" w:sz="6" w:space="0" w:color="auto"/>
              <w:left w:val="single" w:sz="6" w:space="0" w:color="auto"/>
              <w:bottom w:val="single" w:sz="6" w:space="0" w:color="auto"/>
              <w:right w:val="single" w:sz="6" w:space="0" w:color="auto"/>
            </w:tcBorders>
          </w:tcPr>
          <w:p w:rsidR="00F6131D" w:rsidRPr="00F6131D" w:rsidRDefault="00F6131D" w:rsidP="00F47F22">
            <w:pPr>
              <w:suppressAutoHyphens w:val="0"/>
              <w:autoSpaceDE w:val="0"/>
              <w:autoSpaceDN w:val="0"/>
              <w:adjustRightInd w:val="0"/>
            </w:pPr>
            <w:r w:rsidRPr="00F6131D">
              <w:t>Odídenci z Ukrajiny</w:t>
            </w:r>
          </w:p>
        </w:tc>
        <w:tc>
          <w:tcPr>
            <w:tcW w:w="1860" w:type="dxa"/>
            <w:tcBorders>
              <w:top w:val="single" w:sz="6" w:space="0" w:color="auto"/>
              <w:left w:val="single" w:sz="6" w:space="0" w:color="auto"/>
              <w:bottom w:val="single" w:sz="6" w:space="0" w:color="auto"/>
              <w:right w:val="single" w:sz="6" w:space="0" w:color="auto"/>
            </w:tcBorders>
          </w:tcPr>
          <w:p w:rsidR="00F6131D" w:rsidRDefault="00AE3D78" w:rsidP="00F47F22">
            <w:pPr>
              <w:suppressAutoHyphens w:val="0"/>
              <w:autoSpaceDE w:val="0"/>
              <w:autoSpaceDN w:val="0"/>
              <w:adjustRightInd w:val="0"/>
              <w:jc w:val="right"/>
              <w:rPr>
                <w:color w:val="000000"/>
                <w:lang w:eastAsia="sk-SK"/>
              </w:rPr>
            </w:pPr>
            <w:r>
              <w:rPr>
                <w:color w:val="000000"/>
                <w:lang w:eastAsia="sk-SK"/>
              </w:rPr>
              <w:t>1 085,00</w:t>
            </w:r>
          </w:p>
        </w:tc>
      </w:tr>
      <w:tr w:rsidR="006244D4" w:rsidTr="00454C27">
        <w:trPr>
          <w:trHeight w:val="290"/>
        </w:trPr>
        <w:tc>
          <w:tcPr>
            <w:tcW w:w="3858" w:type="dxa"/>
            <w:tcBorders>
              <w:top w:val="single" w:sz="6" w:space="0" w:color="auto"/>
              <w:left w:val="single" w:sz="6" w:space="0" w:color="auto"/>
              <w:bottom w:val="single" w:sz="6" w:space="0" w:color="auto"/>
              <w:right w:val="single" w:sz="6" w:space="0" w:color="auto"/>
            </w:tcBorders>
          </w:tcPr>
          <w:p w:rsidR="006244D4" w:rsidRDefault="00AE3D78" w:rsidP="00F47F22">
            <w:pPr>
              <w:jc w:val="both"/>
              <w:rPr>
                <w:color w:val="000000"/>
                <w:lang w:eastAsia="sk-SK"/>
              </w:rPr>
            </w:pPr>
            <w:r>
              <w:rPr>
                <w:color w:val="000000"/>
                <w:lang w:eastAsia="sk-SK"/>
              </w:rPr>
              <w:t>Ministerstvo vnútra SR</w:t>
            </w:r>
          </w:p>
        </w:tc>
        <w:tc>
          <w:tcPr>
            <w:tcW w:w="555" w:type="dxa"/>
            <w:tcBorders>
              <w:top w:val="single" w:sz="6" w:space="0" w:color="auto"/>
              <w:left w:val="single" w:sz="6" w:space="0" w:color="auto"/>
              <w:bottom w:val="single" w:sz="6" w:space="0" w:color="auto"/>
              <w:right w:val="single" w:sz="6" w:space="0" w:color="auto"/>
            </w:tcBorders>
          </w:tcPr>
          <w:p w:rsidR="006244D4" w:rsidRDefault="006244D4" w:rsidP="00F47F22">
            <w:pPr>
              <w:suppressAutoHyphens w:val="0"/>
              <w:autoSpaceDE w:val="0"/>
              <w:autoSpaceDN w:val="0"/>
              <w:adjustRightInd w:val="0"/>
              <w:rPr>
                <w:color w:val="000000"/>
                <w:lang w:eastAsia="sk-SK"/>
              </w:rPr>
            </w:pPr>
          </w:p>
        </w:tc>
        <w:tc>
          <w:tcPr>
            <w:tcW w:w="3263" w:type="dxa"/>
            <w:tcBorders>
              <w:top w:val="single" w:sz="6" w:space="0" w:color="auto"/>
              <w:left w:val="single" w:sz="6" w:space="0" w:color="auto"/>
              <w:bottom w:val="single" w:sz="6" w:space="0" w:color="auto"/>
              <w:right w:val="single" w:sz="6" w:space="0" w:color="auto"/>
            </w:tcBorders>
          </w:tcPr>
          <w:p w:rsidR="006244D4" w:rsidRPr="00F6131D" w:rsidRDefault="00AE3D78" w:rsidP="00F47F22">
            <w:pPr>
              <w:suppressAutoHyphens w:val="0"/>
              <w:autoSpaceDE w:val="0"/>
              <w:autoSpaceDN w:val="0"/>
              <w:adjustRightInd w:val="0"/>
            </w:pPr>
            <w:r>
              <w:t>Výpadok daní</w:t>
            </w:r>
          </w:p>
        </w:tc>
        <w:tc>
          <w:tcPr>
            <w:tcW w:w="1860" w:type="dxa"/>
            <w:tcBorders>
              <w:top w:val="single" w:sz="6" w:space="0" w:color="auto"/>
              <w:left w:val="single" w:sz="6" w:space="0" w:color="auto"/>
              <w:bottom w:val="single" w:sz="6" w:space="0" w:color="auto"/>
              <w:right w:val="single" w:sz="6" w:space="0" w:color="auto"/>
            </w:tcBorders>
          </w:tcPr>
          <w:p w:rsidR="006244D4" w:rsidRDefault="00AE3D78" w:rsidP="00F47F22">
            <w:pPr>
              <w:suppressAutoHyphens w:val="0"/>
              <w:autoSpaceDE w:val="0"/>
              <w:autoSpaceDN w:val="0"/>
              <w:adjustRightInd w:val="0"/>
              <w:jc w:val="right"/>
              <w:rPr>
                <w:color w:val="000000"/>
                <w:lang w:eastAsia="sk-SK"/>
              </w:rPr>
            </w:pPr>
            <w:r>
              <w:rPr>
                <w:color w:val="000000"/>
                <w:lang w:eastAsia="sk-SK"/>
              </w:rPr>
              <w:t>9 607,00</w:t>
            </w:r>
          </w:p>
        </w:tc>
      </w:tr>
      <w:tr w:rsidR="00F47F22" w:rsidTr="00454C27">
        <w:trPr>
          <w:trHeight w:val="290"/>
        </w:trPr>
        <w:tc>
          <w:tcPr>
            <w:tcW w:w="3858" w:type="dxa"/>
            <w:tcBorders>
              <w:top w:val="single" w:sz="6" w:space="0" w:color="auto"/>
              <w:left w:val="single" w:sz="6" w:space="0" w:color="auto"/>
              <w:bottom w:val="single" w:sz="6" w:space="0" w:color="auto"/>
              <w:right w:val="single" w:sz="6" w:space="0" w:color="auto"/>
            </w:tcBorders>
          </w:tcPr>
          <w:p w:rsidR="00F47F22" w:rsidRDefault="00F47F22" w:rsidP="0085365E">
            <w:pPr>
              <w:suppressAutoHyphens w:val="0"/>
              <w:autoSpaceDE w:val="0"/>
              <w:autoSpaceDN w:val="0"/>
              <w:adjustRightInd w:val="0"/>
              <w:rPr>
                <w:color w:val="000000"/>
                <w:lang w:eastAsia="sk-SK"/>
              </w:rPr>
            </w:pPr>
            <w:r>
              <w:rPr>
                <w:color w:val="000000"/>
                <w:lang w:eastAsia="sk-SK"/>
              </w:rPr>
              <w:t>Okresný úrad Nitra, odb.</w:t>
            </w:r>
            <w:r w:rsidR="0085365E">
              <w:rPr>
                <w:color w:val="000000"/>
                <w:lang w:eastAsia="sk-SK"/>
              </w:rPr>
              <w:t xml:space="preserve"> </w:t>
            </w:r>
            <w:r>
              <w:rPr>
                <w:color w:val="000000"/>
                <w:lang w:eastAsia="sk-SK"/>
              </w:rPr>
              <w:t>star. o ŽP</w:t>
            </w:r>
          </w:p>
        </w:tc>
        <w:tc>
          <w:tcPr>
            <w:tcW w:w="555"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jc w:val="right"/>
              <w:rPr>
                <w:color w:val="000000"/>
                <w:lang w:eastAsia="sk-SK"/>
              </w:rPr>
            </w:pPr>
            <w:r>
              <w:rPr>
                <w:color w:val="000000"/>
                <w:lang w:eastAsia="sk-SK"/>
              </w:rPr>
              <w:t>2</w:t>
            </w:r>
          </w:p>
        </w:tc>
        <w:tc>
          <w:tcPr>
            <w:tcW w:w="3263"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r>
              <w:rPr>
                <w:color w:val="000000"/>
                <w:lang w:eastAsia="sk-SK"/>
              </w:rPr>
              <w:t>Životné prostredie</w:t>
            </w:r>
          </w:p>
        </w:tc>
        <w:tc>
          <w:tcPr>
            <w:tcW w:w="1860" w:type="dxa"/>
            <w:tcBorders>
              <w:top w:val="single" w:sz="6" w:space="0" w:color="auto"/>
              <w:left w:val="single" w:sz="6" w:space="0" w:color="auto"/>
              <w:bottom w:val="single" w:sz="6" w:space="0" w:color="auto"/>
              <w:right w:val="single" w:sz="6" w:space="0" w:color="auto"/>
            </w:tcBorders>
          </w:tcPr>
          <w:p w:rsidR="00F47F22" w:rsidRDefault="00AE3D78" w:rsidP="00013E84">
            <w:pPr>
              <w:suppressAutoHyphens w:val="0"/>
              <w:autoSpaceDE w:val="0"/>
              <w:autoSpaceDN w:val="0"/>
              <w:adjustRightInd w:val="0"/>
              <w:jc w:val="right"/>
              <w:rPr>
                <w:color w:val="000000"/>
                <w:lang w:eastAsia="sk-SK"/>
              </w:rPr>
            </w:pPr>
            <w:r>
              <w:rPr>
                <w:color w:val="000000"/>
                <w:lang w:eastAsia="sk-SK"/>
              </w:rPr>
              <w:t>160,48</w:t>
            </w:r>
          </w:p>
        </w:tc>
      </w:tr>
      <w:tr w:rsidR="00F47F22" w:rsidTr="00454C27">
        <w:trPr>
          <w:trHeight w:val="290"/>
        </w:trPr>
        <w:tc>
          <w:tcPr>
            <w:tcW w:w="3858" w:type="dxa"/>
            <w:tcBorders>
              <w:top w:val="single" w:sz="6" w:space="0" w:color="auto"/>
              <w:left w:val="single" w:sz="6" w:space="0" w:color="auto"/>
              <w:bottom w:val="single" w:sz="6" w:space="0" w:color="auto"/>
              <w:right w:val="single" w:sz="6" w:space="0" w:color="auto"/>
            </w:tcBorders>
          </w:tcPr>
          <w:p w:rsidR="00F47F22" w:rsidRDefault="00F47F22" w:rsidP="0085365E">
            <w:pPr>
              <w:suppressAutoHyphens w:val="0"/>
              <w:autoSpaceDE w:val="0"/>
              <w:autoSpaceDN w:val="0"/>
              <w:adjustRightInd w:val="0"/>
              <w:rPr>
                <w:color w:val="000000"/>
                <w:lang w:eastAsia="sk-SK"/>
              </w:rPr>
            </w:pPr>
            <w:r>
              <w:rPr>
                <w:color w:val="000000"/>
                <w:lang w:eastAsia="sk-SK"/>
              </w:rPr>
              <w:t>Ministerstvo dopravy</w:t>
            </w:r>
            <w:r w:rsidR="0085365E">
              <w:rPr>
                <w:color w:val="000000"/>
                <w:lang w:eastAsia="sk-SK"/>
              </w:rPr>
              <w:t xml:space="preserve"> a </w:t>
            </w:r>
            <w:r>
              <w:rPr>
                <w:color w:val="000000"/>
                <w:lang w:eastAsia="sk-SK"/>
              </w:rPr>
              <w:t>výst</w:t>
            </w:r>
            <w:r w:rsidR="0085365E">
              <w:rPr>
                <w:color w:val="000000"/>
                <w:lang w:eastAsia="sk-SK"/>
              </w:rPr>
              <w:t>avby  SR</w:t>
            </w:r>
          </w:p>
        </w:tc>
        <w:tc>
          <w:tcPr>
            <w:tcW w:w="555"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jc w:val="right"/>
              <w:rPr>
                <w:color w:val="000000"/>
                <w:lang w:eastAsia="sk-SK"/>
              </w:rPr>
            </w:pPr>
            <w:r>
              <w:rPr>
                <w:color w:val="000000"/>
                <w:lang w:eastAsia="sk-SK"/>
              </w:rPr>
              <w:t>3</w:t>
            </w:r>
          </w:p>
        </w:tc>
        <w:tc>
          <w:tcPr>
            <w:tcW w:w="3263"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r>
              <w:rPr>
                <w:color w:val="000000"/>
                <w:lang w:eastAsia="sk-SK"/>
              </w:rPr>
              <w:t>Stavebný poriadok,</w:t>
            </w:r>
          </w:p>
        </w:tc>
        <w:tc>
          <w:tcPr>
            <w:tcW w:w="1860" w:type="dxa"/>
            <w:tcBorders>
              <w:top w:val="single" w:sz="6" w:space="0" w:color="auto"/>
              <w:left w:val="single" w:sz="6" w:space="0" w:color="auto"/>
              <w:bottom w:val="single" w:sz="6" w:space="0" w:color="auto"/>
              <w:right w:val="single" w:sz="6" w:space="0" w:color="auto"/>
            </w:tcBorders>
          </w:tcPr>
          <w:p w:rsidR="00F47F22" w:rsidRDefault="00AE3D78" w:rsidP="00202663">
            <w:pPr>
              <w:suppressAutoHyphens w:val="0"/>
              <w:autoSpaceDE w:val="0"/>
              <w:autoSpaceDN w:val="0"/>
              <w:adjustRightInd w:val="0"/>
              <w:jc w:val="right"/>
              <w:rPr>
                <w:color w:val="000000"/>
                <w:lang w:eastAsia="sk-SK"/>
              </w:rPr>
            </w:pPr>
            <w:r>
              <w:rPr>
                <w:color w:val="000000"/>
                <w:lang w:eastAsia="sk-SK"/>
              </w:rPr>
              <w:t>2162,69</w:t>
            </w:r>
          </w:p>
        </w:tc>
      </w:tr>
      <w:tr w:rsidR="00F47F22" w:rsidTr="00454C27">
        <w:trPr>
          <w:trHeight w:val="290"/>
        </w:trPr>
        <w:tc>
          <w:tcPr>
            <w:tcW w:w="3858"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r>
              <w:rPr>
                <w:color w:val="000000"/>
                <w:lang w:eastAsia="sk-SK"/>
              </w:rPr>
              <w:t>Ministerstvo vnútra SR</w:t>
            </w:r>
          </w:p>
        </w:tc>
        <w:tc>
          <w:tcPr>
            <w:tcW w:w="555"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jc w:val="right"/>
              <w:rPr>
                <w:color w:val="000000"/>
                <w:lang w:eastAsia="sk-SK"/>
              </w:rPr>
            </w:pPr>
            <w:r>
              <w:rPr>
                <w:color w:val="000000"/>
                <w:lang w:eastAsia="sk-SK"/>
              </w:rPr>
              <w:t>4</w:t>
            </w:r>
          </w:p>
        </w:tc>
        <w:tc>
          <w:tcPr>
            <w:tcW w:w="3263"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r>
              <w:rPr>
                <w:color w:val="000000"/>
                <w:lang w:eastAsia="sk-SK"/>
              </w:rPr>
              <w:t>COO</w:t>
            </w:r>
          </w:p>
        </w:tc>
        <w:tc>
          <w:tcPr>
            <w:tcW w:w="1860" w:type="dxa"/>
            <w:tcBorders>
              <w:top w:val="single" w:sz="6" w:space="0" w:color="auto"/>
              <w:left w:val="single" w:sz="6" w:space="0" w:color="auto"/>
              <w:bottom w:val="single" w:sz="6" w:space="0" w:color="auto"/>
              <w:right w:val="single" w:sz="6" w:space="0" w:color="auto"/>
            </w:tcBorders>
          </w:tcPr>
          <w:p w:rsidR="00F47F22" w:rsidRDefault="00AE3D78" w:rsidP="00F657EF">
            <w:pPr>
              <w:suppressAutoHyphens w:val="0"/>
              <w:autoSpaceDE w:val="0"/>
              <w:autoSpaceDN w:val="0"/>
              <w:adjustRightInd w:val="0"/>
              <w:jc w:val="right"/>
              <w:rPr>
                <w:color w:val="000000"/>
                <w:lang w:eastAsia="sk-SK"/>
              </w:rPr>
            </w:pPr>
            <w:r>
              <w:rPr>
                <w:color w:val="000000"/>
                <w:lang w:eastAsia="sk-SK"/>
              </w:rPr>
              <w:t>465,48</w:t>
            </w:r>
          </w:p>
        </w:tc>
      </w:tr>
      <w:tr w:rsidR="00F47F22" w:rsidTr="00454C27">
        <w:trPr>
          <w:trHeight w:val="290"/>
        </w:trPr>
        <w:tc>
          <w:tcPr>
            <w:tcW w:w="3858" w:type="dxa"/>
            <w:tcBorders>
              <w:top w:val="single" w:sz="6" w:space="0" w:color="auto"/>
              <w:left w:val="single" w:sz="6" w:space="0" w:color="auto"/>
              <w:bottom w:val="single" w:sz="6" w:space="0" w:color="auto"/>
              <w:right w:val="single" w:sz="6" w:space="0" w:color="auto"/>
            </w:tcBorders>
          </w:tcPr>
          <w:p w:rsidR="00F47F22" w:rsidRDefault="00F47F22" w:rsidP="0085365E">
            <w:pPr>
              <w:suppressAutoHyphens w:val="0"/>
              <w:autoSpaceDE w:val="0"/>
              <w:autoSpaceDN w:val="0"/>
              <w:adjustRightInd w:val="0"/>
              <w:rPr>
                <w:color w:val="000000"/>
                <w:lang w:eastAsia="sk-SK"/>
              </w:rPr>
            </w:pPr>
            <w:r>
              <w:rPr>
                <w:color w:val="000000"/>
                <w:lang w:eastAsia="sk-SK"/>
              </w:rPr>
              <w:t>Ministerstvo dopravy</w:t>
            </w:r>
            <w:r w:rsidR="0085365E">
              <w:rPr>
                <w:color w:val="000000"/>
                <w:lang w:eastAsia="sk-SK"/>
              </w:rPr>
              <w:t xml:space="preserve"> a výstavby SR </w:t>
            </w:r>
          </w:p>
        </w:tc>
        <w:tc>
          <w:tcPr>
            <w:tcW w:w="555"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jc w:val="right"/>
              <w:rPr>
                <w:color w:val="000000"/>
                <w:lang w:eastAsia="sk-SK"/>
              </w:rPr>
            </w:pPr>
            <w:r>
              <w:rPr>
                <w:color w:val="000000"/>
                <w:lang w:eastAsia="sk-SK"/>
              </w:rPr>
              <w:t>5</w:t>
            </w:r>
          </w:p>
        </w:tc>
        <w:tc>
          <w:tcPr>
            <w:tcW w:w="3263"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r>
              <w:rPr>
                <w:color w:val="000000"/>
                <w:lang w:eastAsia="sk-SK"/>
              </w:rPr>
              <w:t>Doprava</w:t>
            </w:r>
          </w:p>
        </w:tc>
        <w:tc>
          <w:tcPr>
            <w:tcW w:w="1860" w:type="dxa"/>
            <w:tcBorders>
              <w:top w:val="single" w:sz="6" w:space="0" w:color="auto"/>
              <w:left w:val="single" w:sz="6" w:space="0" w:color="auto"/>
              <w:bottom w:val="single" w:sz="6" w:space="0" w:color="auto"/>
              <w:right w:val="single" w:sz="6" w:space="0" w:color="auto"/>
            </w:tcBorders>
          </w:tcPr>
          <w:p w:rsidR="00F47F22" w:rsidRDefault="00AE3D78" w:rsidP="00202663">
            <w:pPr>
              <w:suppressAutoHyphens w:val="0"/>
              <w:autoSpaceDE w:val="0"/>
              <w:autoSpaceDN w:val="0"/>
              <w:adjustRightInd w:val="0"/>
              <w:jc w:val="right"/>
              <w:rPr>
                <w:color w:val="000000"/>
                <w:lang w:eastAsia="sk-SK"/>
              </w:rPr>
            </w:pPr>
            <w:r>
              <w:rPr>
                <w:color w:val="000000"/>
                <w:lang w:eastAsia="sk-SK"/>
              </w:rPr>
              <w:t>57,28</w:t>
            </w:r>
          </w:p>
        </w:tc>
      </w:tr>
      <w:tr w:rsidR="00F47F22" w:rsidTr="00454C27">
        <w:trPr>
          <w:trHeight w:val="290"/>
        </w:trPr>
        <w:tc>
          <w:tcPr>
            <w:tcW w:w="3858"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r>
              <w:rPr>
                <w:color w:val="000000"/>
                <w:lang w:eastAsia="sk-SK"/>
              </w:rPr>
              <w:t>Ministerstvo vnútra SR</w:t>
            </w:r>
          </w:p>
        </w:tc>
        <w:tc>
          <w:tcPr>
            <w:tcW w:w="555"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jc w:val="right"/>
              <w:rPr>
                <w:color w:val="000000"/>
                <w:lang w:eastAsia="sk-SK"/>
              </w:rPr>
            </w:pPr>
            <w:r>
              <w:rPr>
                <w:color w:val="000000"/>
                <w:lang w:eastAsia="sk-SK"/>
              </w:rPr>
              <w:t>6</w:t>
            </w:r>
          </w:p>
        </w:tc>
        <w:tc>
          <w:tcPr>
            <w:tcW w:w="3263"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r>
              <w:rPr>
                <w:color w:val="000000"/>
                <w:lang w:eastAsia="sk-SK"/>
              </w:rPr>
              <w:t>Register adries</w:t>
            </w:r>
            <w:r w:rsidR="00202663">
              <w:rPr>
                <w:color w:val="000000"/>
                <w:lang w:eastAsia="sk-SK"/>
              </w:rPr>
              <w:t xml:space="preserve"> </w:t>
            </w:r>
          </w:p>
        </w:tc>
        <w:tc>
          <w:tcPr>
            <w:tcW w:w="1860" w:type="dxa"/>
            <w:tcBorders>
              <w:top w:val="single" w:sz="6" w:space="0" w:color="auto"/>
              <w:left w:val="single" w:sz="6" w:space="0" w:color="auto"/>
              <w:bottom w:val="single" w:sz="6" w:space="0" w:color="auto"/>
              <w:right w:val="single" w:sz="6" w:space="0" w:color="auto"/>
            </w:tcBorders>
          </w:tcPr>
          <w:p w:rsidR="00F47F22" w:rsidRDefault="00AE3D78" w:rsidP="00013E84">
            <w:pPr>
              <w:suppressAutoHyphens w:val="0"/>
              <w:autoSpaceDE w:val="0"/>
              <w:autoSpaceDN w:val="0"/>
              <w:adjustRightInd w:val="0"/>
              <w:jc w:val="right"/>
              <w:rPr>
                <w:color w:val="000000"/>
                <w:lang w:eastAsia="sk-SK"/>
              </w:rPr>
            </w:pPr>
            <w:r>
              <w:rPr>
                <w:color w:val="000000"/>
                <w:lang w:eastAsia="sk-SK"/>
              </w:rPr>
              <w:t>45,20</w:t>
            </w:r>
          </w:p>
        </w:tc>
      </w:tr>
      <w:tr w:rsidR="00F47F22" w:rsidTr="00454C27">
        <w:trPr>
          <w:trHeight w:val="290"/>
        </w:trPr>
        <w:tc>
          <w:tcPr>
            <w:tcW w:w="3858"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r>
              <w:rPr>
                <w:color w:val="000000"/>
                <w:lang w:eastAsia="sk-SK"/>
              </w:rPr>
              <w:t>Ministerstvo vnútra SR</w:t>
            </w:r>
          </w:p>
        </w:tc>
        <w:tc>
          <w:tcPr>
            <w:tcW w:w="555"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jc w:val="right"/>
              <w:rPr>
                <w:color w:val="000000"/>
                <w:lang w:eastAsia="sk-SK"/>
              </w:rPr>
            </w:pPr>
            <w:r>
              <w:rPr>
                <w:color w:val="000000"/>
                <w:lang w:eastAsia="sk-SK"/>
              </w:rPr>
              <w:t>7</w:t>
            </w:r>
          </w:p>
        </w:tc>
        <w:tc>
          <w:tcPr>
            <w:tcW w:w="3263"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r>
              <w:rPr>
                <w:color w:val="000000"/>
                <w:lang w:eastAsia="sk-SK"/>
              </w:rPr>
              <w:t xml:space="preserve">Hlásenie pobytu občanov </w:t>
            </w:r>
          </w:p>
        </w:tc>
        <w:tc>
          <w:tcPr>
            <w:tcW w:w="1860" w:type="dxa"/>
            <w:tcBorders>
              <w:top w:val="single" w:sz="6" w:space="0" w:color="auto"/>
              <w:left w:val="single" w:sz="6" w:space="0" w:color="auto"/>
              <w:bottom w:val="single" w:sz="6" w:space="0" w:color="auto"/>
              <w:right w:val="single" w:sz="6" w:space="0" w:color="auto"/>
            </w:tcBorders>
          </w:tcPr>
          <w:p w:rsidR="00F47F22" w:rsidRDefault="00AE3D78" w:rsidP="00F657EF">
            <w:pPr>
              <w:suppressAutoHyphens w:val="0"/>
              <w:autoSpaceDE w:val="0"/>
              <w:autoSpaceDN w:val="0"/>
              <w:adjustRightInd w:val="0"/>
              <w:jc w:val="right"/>
              <w:rPr>
                <w:color w:val="000000"/>
                <w:lang w:eastAsia="sk-SK"/>
              </w:rPr>
            </w:pPr>
            <w:r>
              <w:rPr>
                <w:color w:val="000000"/>
                <w:lang w:eastAsia="sk-SK"/>
              </w:rPr>
              <w:t>437,58</w:t>
            </w:r>
          </w:p>
        </w:tc>
      </w:tr>
      <w:tr w:rsidR="00F47F22" w:rsidTr="00454C27">
        <w:trPr>
          <w:trHeight w:val="290"/>
        </w:trPr>
        <w:tc>
          <w:tcPr>
            <w:tcW w:w="3858" w:type="dxa"/>
            <w:tcBorders>
              <w:top w:val="single" w:sz="6" w:space="0" w:color="auto"/>
              <w:left w:val="single" w:sz="6" w:space="0" w:color="auto"/>
              <w:bottom w:val="single" w:sz="6" w:space="0" w:color="auto"/>
              <w:right w:val="single" w:sz="6" w:space="0" w:color="auto"/>
            </w:tcBorders>
          </w:tcPr>
          <w:p w:rsidR="00F47F22" w:rsidRDefault="0058091A" w:rsidP="00F47F22">
            <w:pPr>
              <w:suppressAutoHyphens w:val="0"/>
              <w:autoSpaceDE w:val="0"/>
              <w:autoSpaceDN w:val="0"/>
              <w:adjustRightInd w:val="0"/>
              <w:rPr>
                <w:color w:val="000000"/>
                <w:lang w:eastAsia="sk-SK"/>
              </w:rPr>
            </w:pPr>
            <w:r>
              <w:rPr>
                <w:color w:val="000000"/>
                <w:lang w:eastAsia="sk-SK"/>
              </w:rPr>
              <w:t>Okresný úrad Nitra odbor školstva</w:t>
            </w:r>
          </w:p>
        </w:tc>
        <w:tc>
          <w:tcPr>
            <w:tcW w:w="555"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jc w:val="right"/>
              <w:rPr>
                <w:color w:val="000000"/>
                <w:lang w:eastAsia="sk-SK"/>
              </w:rPr>
            </w:pPr>
            <w:r>
              <w:rPr>
                <w:color w:val="000000"/>
                <w:lang w:eastAsia="sk-SK"/>
              </w:rPr>
              <w:t>8</w:t>
            </w:r>
          </w:p>
        </w:tc>
        <w:tc>
          <w:tcPr>
            <w:tcW w:w="3263"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r>
              <w:rPr>
                <w:color w:val="000000"/>
                <w:lang w:eastAsia="sk-SK"/>
              </w:rPr>
              <w:t xml:space="preserve">Dotácia dopravné </w:t>
            </w:r>
            <w:r w:rsidR="00F657EF">
              <w:rPr>
                <w:color w:val="000000"/>
                <w:lang w:eastAsia="sk-SK"/>
              </w:rPr>
              <w:t>a</w:t>
            </w:r>
            <w:r w:rsidR="00E11FD9">
              <w:rPr>
                <w:color w:val="000000"/>
                <w:lang w:eastAsia="sk-SK"/>
              </w:rPr>
              <w:t> </w:t>
            </w:r>
            <w:r w:rsidR="00F657EF">
              <w:rPr>
                <w:color w:val="000000"/>
                <w:lang w:eastAsia="sk-SK"/>
              </w:rPr>
              <w:t>učebnice</w:t>
            </w:r>
            <w:r w:rsidR="00E11FD9">
              <w:rPr>
                <w:color w:val="000000"/>
                <w:lang w:eastAsia="sk-SK"/>
              </w:rPr>
              <w:t xml:space="preserve"> </w:t>
            </w:r>
            <w:r>
              <w:rPr>
                <w:color w:val="000000"/>
                <w:lang w:eastAsia="sk-SK"/>
              </w:rPr>
              <w:t>ZŠ</w:t>
            </w:r>
          </w:p>
        </w:tc>
        <w:tc>
          <w:tcPr>
            <w:tcW w:w="1860" w:type="dxa"/>
            <w:tcBorders>
              <w:top w:val="single" w:sz="6" w:space="0" w:color="auto"/>
              <w:left w:val="single" w:sz="6" w:space="0" w:color="auto"/>
              <w:bottom w:val="single" w:sz="6" w:space="0" w:color="auto"/>
              <w:right w:val="single" w:sz="6" w:space="0" w:color="auto"/>
            </w:tcBorders>
          </w:tcPr>
          <w:p w:rsidR="00F47F22" w:rsidRDefault="001D3863" w:rsidP="00EB4DE7">
            <w:pPr>
              <w:suppressAutoHyphens w:val="0"/>
              <w:autoSpaceDE w:val="0"/>
              <w:autoSpaceDN w:val="0"/>
              <w:adjustRightInd w:val="0"/>
              <w:ind w:left="-550"/>
              <w:jc w:val="right"/>
              <w:rPr>
                <w:color w:val="000000"/>
                <w:lang w:eastAsia="sk-SK"/>
              </w:rPr>
            </w:pPr>
            <w:r>
              <w:rPr>
                <w:color w:val="000000"/>
                <w:lang w:eastAsia="sk-SK"/>
              </w:rPr>
              <w:t>1 536,00</w:t>
            </w:r>
          </w:p>
        </w:tc>
      </w:tr>
      <w:tr w:rsidR="00F47F22" w:rsidTr="00454C27">
        <w:trPr>
          <w:trHeight w:val="290"/>
        </w:trPr>
        <w:tc>
          <w:tcPr>
            <w:tcW w:w="3858" w:type="dxa"/>
            <w:tcBorders>
              <w:top w:val="single" w:sz="6" w:space="0" w:color="auto"/>
              <w:left w:val="single" w:sz="6" w:space="0" w:color="auto"/>
              <w:bottom w:val="single" w:sz="6" w:space="0" w:color="auto"/>
              <w:right w:val="single" w:sz="6" w:space="0" w:color="auto"/>
            </w:tcBorders>
          </w:tcPr>
          <w:p w:rsidR="00F47F22" w:rsidRDefault="0058091A" w:rsidP="00F47F22">
            <w:pPr>
              <w:suppressAutoHyphens w:val="0"/>
              <w:autoSpaceDE w:val="0"/>
              <w:autoSpaceDN w:val="0"/>
              <w:adjustRightInd w:val="0"/>
              <w:rPr>
                <w:color w:val="000000"/>
                <w:lang w:eastAsia="sk-SK"/>
              </w:rPr>
            </w:pPr>
            <w:r>
              <w:rPr>
                <w:color w:val="000000"/>
                <w:lang w:eastAsia="sk-SK"/>
              </w:rPr>
              <w:t>Okresný úrad Nitra odbor školstva</w:t>
            </w:r>
          </w:p>
        </w:tc>
        <w:tc>
          <w:tcPr>
            <w:tcW w:w="555"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jc w:val="right"/>
              <w:rPr>
                <w:color w:val="000000"/>
                <w:lang w:eastAsia="sk-SK"/>
              </w:rPr>
            </w:pPr>
            <w:r>
              <w:rPr>
                <w:color w:val="000000"/>
                <w:lang w:eastAsia="sk-SK"/>
              </w:rPr>
              <w:t>9</w:t>
            </w:r>
          </w:p>
        </w:tc>
        <w:tc>
          <w:tcPr>
            <w:tcW w:w="3263"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r>
              <w:rPr>
                <w:color w:val="000000"/>
                <w:lang w:eastAsia="sk-SK"/>
              </w:rPr>
              <w:t>Dotácia ZŠ - normatív</w:t>
            </w:r>
          </w:p>
        </w:tc>
        <w:tc>
          <w:tcPr>
            <w:tcW w:w="1860" w:type="dxa"/>
            <w:tcBorders>
              <w:top w:val="single" w:sz="6" w:space="0" w:color="auto"/>
              <w:left w:val="single" w:sz="6" w:space="0" w:color="auto"/>
              <w:bottom w:val="single" w:sz="6" w:space="0" w:color="auto"/>
              <w:right w:val="single" w:sz="6" w:space="0" w:color="auto"/>
            </w:tcBorders>
          </w:tcPr>
          <w:p w:rsidR="00F47F22" w:rsidRDefault="001D3863" w:rsidP="00013E84">
            <w:pPr>
              <w:suppressAutoHyphens w:val="0"/>
              <w:autoSpaceDE w:val="0"/>
              <w:autoSpaceDN w:val="0"/>
              <w:adjustRightInd w:val="0"/>
              <w:jc w:val="right"/>
              <w:rPr>
                <w:color w:val="000000"/>
                <w:lang w:eastAsia="sk-SK"/>
              </w:rPr>
            </w:pPr>
            <w:r>
              <w:rPr>
                <w:color w:val="000000"/>
                <w:lang w:eastAsia="sk-SK"/>
              </w:rPr>
              <w:t>406 603,00</w:t>
            </w:r>
          </w:p>
        </w:tc>
      </w:tr>
      <w:tr w:rsidR="002827F6" w:rsidTr="00454C27">
        <w:trPr>
          <w:trHeight w:val="290"/>
        </w:trPr>
        <w:tc>
          <w:tcPr>
            <w:tcW w:w="3858" w:type="dxa"/>
            <w:tcBorders>
              <w:top w:val="single" w:sz="6" w:space="0" w:color="auto"/>
              <w:left w:val="single" w:sz="6" w:space="0" w:color="auto"/>
              <w:bottom w:val="single" w:sz="6" w:space="0" w:color="auto"/>
              <w:right w:val="single" w:sz="6" w:space="0" w:color="auto"/>
            </w:tcBorders>
          </w:tcPr>
          <w:p w:rsidR="002827F6" w:rsidRDefault="002827F6" w:rsidP="002827F6">
            <w:pPr>
              <w:suppressAutoHyphens w:val="0"/>
              <w:autoSpaceDE w:val="0"/>
              <w:autoSpaceDN w:val="0"/>
              <w:adjustRightInd w:val="0"/>
              <w:rPr>
                <w:color w:val="000000"/>
                <w:lang w:eastAsia="sk-SK"/>
              </w:rPr>
            </w:pPr>
            <w:r>
              <w:rPr>
                <w:color w:val="000000"/>
                <w:lang w:eastAsia="sk-SK"/>
              </w:rPr>
              <w:t>Úrad práce, soc. vecí a rodiny</w:t>
            </w:r>
          </w:p>
        </w:tc>
        <w:tc>
          <w:tcPr>
            <w:tcW w:w="555" w:type="dxa"/>
            <w:tcBorders>
              <w:top w:val="single" w:sz="6" w:space="0" w:color="auto"/>
              <w:left w:val="single" w:sz="6" w:space="0" w:color="auto"/>
              <w:bottom w:val="single" w:sz="6" w:space="0" w:color="auto"/>
              <w:right w:val="single" w:sz="6" w:space="0" w:color="auto"/>
            </w:tcBorders>
          </w:tcPr>
          <w:p w:rsidR="002827F6" w:rsidRDefault="002827F6" w:rsidP="002827F6">
            <w:pPr>
              <w:suppressAutoHyphens w:val="0"/>
              <w:autoSpaceDE w:val="0"/>
              <w:autoSpaceDN w:val="0"/>
              <w:adjustRightInd w:val="0"/>
              <w:jc w:val="right"/>
              <w:rPr>
                <w:color w:val="000000"/>
                <w:lang w:eastAsia="sk-SK"/>
              </w:rPr>
            </w:pPr>
            <w:r>
              <w:rPr>
                <w:color w:val="000000"/>
                <w:lang w:eastAsia="sk-SK"/>
              </w:rPr>
              <w:t>10</w:t>
            </w:r>
          </w:p>
        </w:tc>
        <w:tc>
          <w:tcPr>
            <w:tcW w:w="3263" w:type="dxa"/>
            <w:tcBorders>
              <w:top w:val="single" w:sz="6" w:space="0" w:color="auto"/>
              <w:left w:val="single" w:sz="6" w:space="0" w:color="auto"/>
              <w:bottom w:val="single" w:sz="6" w:space="0" w:color="auto"/>
              <w:right w:val="single" w:sz="6" w:space="0" w:color="auto"/>
            </w:tcBorders>
          </w:tcPr>
          <w:p w:rsidR="002827F6" w:rsidRDefault="002827F6" w:rsidP="002827F6">
            <w:pPr>
              <w:suppressAutoHyphens w:val="0"/>
              <w:autoSpaceDE w:val="0"/>
              <w:autoSpaceDN w:val="0"/>
              <w:adjustRightInd w:val="0"/>
              <w:rPr>
                <w:color w:val="000000"/>
                <w:lang w:eastAsia="sk-SK"/>
              </w:rPr>
            </w:pPr>
            <w:r>
              <w:rPr>
                <w:color w:val="000000"/>
                <w:lang w:eastAsia="sk-SK"/>
              </w:rPr>
              <w:t>Dotácia - strava HN MŠ a ZŠ</w:t>
            </w:r>
          </w:p>
        </w:tc>
        <w:tc>
          <w:tcPr>
            <w:tcW w:w="1860" w:type="dxa"/>
            <w:tcBorders>
              <w:top w:val="single" w:sz="6" w:space="0" w:color="auto"/>
              <w:left w:val="single" w:sz="6" w:space="0" w:color="auto"/>
              <w:bottom w:val="single" w:sz="6" w:space="0" w:color="auto"/>
              <w:right w:val="single" w:sz="6" w:space="0" w:color="auto"/>
            </w:tcBorders>
          </w:tcPr>
          <w:p w:rsidR="002827F6" w:rsidRDefault="001D3863" w:rsidP="002827F6">
            <w:pPr>
              <w:suppressAutoHyphens w:val="0"/>
              <w:autoSpaceDE w:val="0"/>
              <w:autoSpaceDN w:val="0"/>
              <w:adjustRightInd w:val="0"/>
              <w:jc w:val="right"/>
              <w:rPr>
                <w:color w:val="000000"/>
                <w:lang w:eastAsia="sk-SK"/>
              </w:rPr>
            </w:pPr>
            <w:r>
              <w:rPr>
                <w:color w:val="000000"/>
                <w:lang w:eastAsia="sk-SK"/>
              </w:rPr>
              <w:t>30397,50</w:t>
            </w:r>
          </w:p>
        </w:tc>
      </w:tr>
      <w:tr w:rsidR="002827F6" w:rsidTr="00454C27">
        <w:trPr>
          <w:trHeight w:val="290"/>
        </w:trPr>
        <w:tc>
          <w:tcPr>
            <w:tcW w:w="3858" w:type="dxa"/>
            <w:tcBorders>
              <w:top w:val="single" w:sz="6" w:space="0" w:color="auto"/>
              <w:left w:val="single" w:sz="6" w:space="0" w:color="auto"/>
              <w:bottom w:val="single" w:sz="6" w:space="0" w:color="auto"/>
              <w:right w:val="single" w:sz="6" w:space="0" w:color="auto"/>
            </w:tcBorders>
          </w:tcPr>
          <w:p w:rsidR="002827F6" w:rsidRDefault="002827F6" w:rsidP="002827F6">
            <w:pPr>
              <w:suppressAutoHyphens w:val="0"/>
              <w:autoSpaceDE w:val="0"/>
              <w:autoSpaceDN w:val="0"/>
              <w:adjustRightInd w:val="0"/>
              <w:rPr>
                <w:color w:val="000000"/>
                <w:lang w:eastAsia="sk-SK"/>
              </w:rPr>
            </w:pPr>
            <w:r>
              <w:rPr>
                <w:color w:val="000000"/>
                <w:lang w:eastAsia="sk-SK"/>
              </w:rPr>
              <w:t>Okresný úrad Nitra odbor školstva</w:t>
            </w:r>
          </w:p>
        </w:tc>
        <w:tc>
          <w:tcPr>
            <w:tcW w:w="555" w:type="dxa"/>
            <w:tcBorders>
              <w:top w:val="single" w:sz="6" w:space="0" w:color="auto"/>
              <w:left w:val="single" w:sz="6" w:space="0" w:color="auto"/>
              <w:bottom w:val="single" w:sz="6" w:space="0" w:color="auto"/>
              <w:right w:val="single" w:sz="6" w:space="0" w:color="auto"/>
            </w:tcBorders>
          </w:tcPr>
          <w:p w:rsidR="002827F6" w:rsidRDefault="002827F6" w:rsidP="002827F6">
            <w:pPr>
              <w:suppressAutoHyphens w:val="0"/>
              <w:autoSpaceDE w:val="0"/>
              <w:autoSpaceDN w:val="0"/>
              <w:adjustRightInd w:val="0"/>
              <w:jc w:val="right"/>
              <w:rPr>
                <w:color w:val="000000"/>
                <w:lang w:eastAsia="sk-SK"/>
              </w:rPr>
            </w:pPr>
            <w:r>
              <w:rPr>
                <w:color w:val="000000"/>
                <w:lang w:eastAsia="sk-SK"/>
              </w:rPr>
              <w:t>11</w:t>
            </w:r>
          </w:p>
        </w:tc>
        <w:tc>
          <w:tcPr>
            <w:tcW w:w="3263" w:type="dxa"/>
            <w:tcBorders>
              <w:top w:val="single" w:sz="6" w:space="0" w:color="auto"/>
              <w:left w:val="single" w:sz="6" w:space="0" w:color="auto"/>
              <w:bottom w:val="single" w:sz="6" w:space="0" w:color="auto"/>
              <w:right w:val="single" w:sz="6" w:space="0" w:color="auto"/>
            </w:tcBorders>
          </w:tcPr>
          <w:p w:rsidR="002827F6" w:rsidRDefault="002827F6" w:rsidP="002827F6">
            <w:pPr>
              <w:suppressAutoHyphens w:val="0"/>
              <w:autoSpaceDE w:val="0"/>
              <w:autoSpaceDN w:val="0"/>
              <w:adjustRightInd w:val="0"/>
              <w:rPr>
                <w:color w:val="000000"/>
                <w:lang w:eastAsia="sk-SK"/>
              </w:rPr>
            </w:pPr>
            <w:r>
              <w:rPr>
                <w:color w:val="000000"/>
                <w:lang w:eastAsia="sk-SK"/>
              </w:rPr>
              <w:t>Sociálne znevýhodnené prost</w:t>
            </w:r>
            <w:r w:rsidR="00454C27">
              <w:rPr>
                <w:color w:val="000000"/>
                <w:lang w:eastAsia="sk-SK"/>
              </w:rPr>
              <w:t>r.</w:t>
            </w:r>
          </w:p>
        </w:tc>
        <w:tc>
          <w:tcPr>
            <w:tcW w:w="1860" w:type="dxa"/>
            <w:tcBorders>
              <w:top w:val="single" w:sz="6" w:space="0" w:color="auto"/>
              <w:left w:val="single" w:sz="6" w:space="0" w:color="auto"/>
              <w:bottom w:val="single" w:sz="6" w:space="0" w:color="auto"/>
              <w:right w:val="single" w:sz="6" w:space="0" w:color="auto"/>
            </w:tcBorders>
          </w:tcPr>
          <w:p w:rsidR="002827F6" w:rsidRDefault="001D3863" w:rsidP="002827F6">
            <w:pPr>
              <w:suppressAutoHyphens w:val="0"/>
              <w:autoSpaceDE w:val="0"/>
              <w:autoSpaceDN w:val="0"/>
              <w:adjustRightInd w:val="0"/>
              <w:jc w:val="right"/>
              <w:rPr>
                <w:color w:val="000000"/>
                <w:lang w:eastAsia="sk-SK"/>
              </w:rPr>
            </w:pPr>
            <w:r>
              <w:rPr>
                <w:color w:val="000000"/>
                <w:lang w:eastAsia="sk-SK"/>
              </w:rPr>
              <w:t>400</w:t>
            </w:r>
            <w:r w:rsidR="00F56D04">
              <w:rPr>
                <w:color w:val="000000"/>
                <w:lang w:eastAsia="sk-SK"/>
              </w:rPr>
              <w:t>,00</w:t>
            </w:r>
          </w:p>
        </w:tc>
      </w:tr>
      <w:tr w:rsidR="002827F6" w:rsidTr="00454C27">
        <w:trPr>
          <w:trHeight w:val="290"/>
        </w:trPr>
        <w:tc>
          <w:tcPr>
            <w:tcW w:w="3858" w:type="dxa"/>
            <w:tcBorders>
              <w:top w:val="single" w:sz="6" w:space="0" w:color="auto"/>
              <w:left w:val="single" w:sz="6" w:space="0" w:color="auto"/>
              <w:bottom w:val="single" w:sz="6" w:space="0" w:color="auto"/>
              <w:right w:val="single" w:sz="6" w:space="0" w:color="auto"/>
            </w:tcBorders>
          </w:tcPr>
          <w:p w:rsidR="002827F6" w:rsidRDefault="002827F6" w:rsidP="002827F6">
            <w:pPr>
              <w:suppressAutoHyphens w:val="0"/>
              <w:autoSpaceDE w:val="0"/>
              <w:autoSpaceDN w:val="0"/>
              <w:adjustRightInd w:val="0"/>
              <w:rPr>
                <w:color w:val="000000"/>
                <w:lang w:eastAsia="sk-SK"/>
              </w:rPr>
            </w:pPr>
            <w:r>
              <w:rPr>
                <w:color w:val="000000"/>
                <w:lang w:eastAsia="sk-SK"/>
              </w:rPr>
              <w:t>Okresný úrad Nitra odbor školstva</w:t>
            </w:r>
          </w:p>
        </w:tc>
        <w:tc>
          <w:tcPr>
            <w:tcW w:w="555" w:type="dxa"/>
            <w:tcBorders>
              <w:top w:val="single" w:sz="6" w:space="0" w:color="auto"/>
              <w:left w:val="single" w:sz="6" w:space="0" w:color="auto"/>
              <w:bottom w:val="single" w:sz="6" w:space="0" w:color="auto"/>
              <w:right w:val="single" w:sz="6" w:space="0" w:color="auto"/>
            </w:tcBorders>
          </w:tcPr>
          <w:p w:rsidR="002827F6" w:rsidRDefault="002827F6" w:rsidP="002827F6">
            <w:pPr>
              <w:suppressAutoHyphens w:val="0"/>
              <w:autoSpaceDE w:val="0"/>
              <w:autoSpaceDN w:val="0"/>
              <w:adjustRightInd w:val="0"/>
              <w:jc w:val="right"/>
              <w:rPr>
                <w:color w:val="000000"/>
                <w:lang w:eastAsia="sk-SK"/>
              </w:rPr>
            </w:pPr>
            <w:r>
              <w:rPr>
                <w:color w:val="000000"/>
                <w:lang w:eastAsia="sk-SK"/>
              </w:rPr>
              <w:t>12</w:t>
            </w:r>
          </w:p>
        </w:tc>
        <w:tc>
          <w:tcPr>
            <w:tcW w:w="3263" w:type="dxa"/>
            <w:tcBorders>
              <w:top w:val="single" w:sz="6" w:space="0" w:color="auto"/>
              <w:left w:val="single" w:sz="6" w:space="0" w:color="auto"/>
              <w:bottom w:val="single" w:sz="6" w:space="0" w:color="auto"/>
              <w:right w:val="single" w:sz="6" w:space="0" w:color="auto"/>
            </w:tcBorders>
          </w:tcPr>
          <w:p w:rsidR="002827F6" w:rsidRDefault="002827F6" w:rsidP="002827F6">
            <w:pPr>
              <w:suppressAutoHyphens w:val="0"/>
              <w:autoSpaceDE w:val="0"/>
              <w:autoSpaceDN w:val="0"/>
              <w:adjustRightInd w:val="0"/>
              <w:rPr>
                <w:color w:val="000000"/>
                <w:lang w:eastAsia="sk-SK"/>
              </w:rPr>
            </w:pPr>
            <w:r>
              <w:rPr>
                <w:color w:val="000000"/>
                <w:lang w:eastAsia="sk-SK"/>
              </w:rPr>
              <w:t>Vzdelávacie poukazy ZŠ</w:t>
            </w:r>
          </w:p>
        </w:tc>
        <w:tc>
          <w:tcPr>
            <w:tcW w:w="1860" w:type="dxa"/>
            <w:tcBorders>
              <w:top w:val="single" w:sz="6" w:space="0" w:color="auto"/>
              <w:left w:val="single" w:sz="6" w:space="0" w:color="auto"/>
              <w:bottom w:val="single" w:sz="6" w:space="0" w:color="auto"/>
              <w:right w:val="single" w:sz="6" w:space="0" w:color="auto"/>
            </w:tcBorders>
          </w:tcPr>
          <w:p w:rsidR="002827F6" w:rsidRDefault="001D3863" w:rsidP="002827F6">
            <w:pPr>
              <w:suppressAutoHyphens w:val="0"/>
              <w:autoSpaceDE w:val="0"/>
              <w:autoSpaceDN w:val="0"/>
              <w:adjustRightInd w:val="0"/>
              <w:jc w:val="right"/>
              <w:rPr>
                <w:color w:val="000000"/>
                <w:lang w:eastAsia="sk-SK"/>
              </w:rPr>
            </w:pPr>
            <w:r>
              <w:rPr>
                <w:color w:val="000000"/>
                <w:lang w:eastAsia="sk-SK"/>
              </w:rPr>
              <w:t>2893,00</w:t>
            </w:r>
          </w:p>
        </w:tc>
      </w:tr>
      <w:tr w:rsidR="002827F6" w:rsidTr="00454C27">
        <w:trPr>
          <w:trHeight w:val="290"/>
        </w:trPr>
        <w:tc>
          <w:tcPr>
            <w:tcW w:w="3858" w:type="dxa"/>
            <w:tcBorders>
              <w:top w:val="single" w:sz="6" w:space="0" w:color="auto"/>
              <w:left w:val="single" w:sz="6" w:space="0" w:color="auto"/>
              <w:bottom w:val="single" w:sz="6" w:space="0" w:color="auto"/>
              <w:right w:val="single" w:sz="6" w:space="0" w:color="auto"/>
            </w:tcBorders>
          </w:tcPr>
          <w:p w:rsidR="002827F6" w:rsidRDefault="002827F6" w:rsidP="002827F6">
            <w:pPr>
              <w:suppressAutoHyphens w:val="0"/>
              <w:autoSpaceDE w:val="0"/>
              <w:autoSpaceDN w:val="0"/>
              <w:adjustRightInd w:val="0"/>
              <w:rPr>
                <w:color w:val="000000"/>
                <w:lang w:eastAsia="sk-SK"/>
              </w:rPr>
            </w:pPr>
            <w:r>
              <w:rPr>
                <w:color w:val="000000"/>
                <w:lang w:eastAsia="sk-SK"/>
              </w:rPr>
              <w:t>Ministerstvo vnútra SR</w:t>
            </w:r>
          </w:p>
        </w:tc>
        <w:tc>
          <w:tcPr>
            <w:tcW w:w="555" w:type="dxa"/>
            <w:tcBorders>
              <w:top w:val="single" w:sz="6" w:space="0" w:color="auto"/>
              <w:left w:val="single" w:sz="6" w:space="0" w:color="auto"/>
              <w:bottom w:val="single" w:sz="6" w:space="0" w:color="auto"/>
              <w:right w:val="single" w:sz="6" w:space="0" w:color="auto"/>
            </w:tcBorders>
          </w:tcPr>
          <w:p w:rsidR="002827F6" w:rsidRDefault="002827F6" w:rsidP="002827F6">
            <w:pPr>
              <w:suppressAutoHyphens w:val="0"/>
              <w:autoSpaceDE w:val="0"/>
              <w:autoSpaceDN w:val="0"/>
              <w:adjustRightInd w:val="0"/>
              <w:jc w:val="right"/>
              <w:rPr>
                <w:color w:val="000000"/>
                <w:lang w:eastAsia="sk-SK"/>
              </w:rPr>
            </w:pPr>
            <w:r>
              <w:rPr>
                <w:color w:val="000000"/>
                <w:lang w:eastAsia="sk-SK"/>
              </w:rPr>
              <w:t>13</w:t>
            </w:r>
          </w:p>
        </w:tc>
        <w:tc>
          <w:tcPr>
            <w:tcW w:w="3263" w:type="dxa"/>
            <w:tcBorders>
              <w:top w:val="single" w:sz="6" w:space="0" w:color="auto"/>
              <w:left w:val="single" w:sz="6" w:space="0" w:color="auto"/>
              <w:bottom w:val="single" w:sz="6" w:space="0" w:color="auto"/>
              <w:right w:val="single" w:sz="6" w:space="0" w:color="auto"/>
            </w:tcBorders>
          </w:tcPr>
          <w:p w:rsidR="002827F6" w:rsidRDefault="002827F6" w:rsidP="002827F6">
            <w:pPr>
              <w:suppressAutoHyphens w:val="0"/>
              <w:autoSpaceDE w:val="0"/>
              <w:autoSpaceDN w:val="0"/>
              <w:adjustRightInd w:val="0"/>
              <w:rPr>
                <w:color w:val="000000"/>
                <w:lang w:eastAsia="sk-SK"/>
              </w:rPr>
            </w:pPr>
            <w:r>
              <w:rPr>
                <w:color w:val="000000"/>
                <w:lang w:eastAsia="sk-SK"/>
              </w:rPr>
              <w:t>Dotácia na matriku</w:t>
            </w:r>
          </w:p>
        </w:tc>
        <w:tc>
          <w:tcPr>
            <w:tcW w:w="1860" w:type="dxa"/>
            <w:tcBorders>
              <w:top w:val="single" w:sz="6" w:space="0" w:color="auto"/>
              <w:left w:val="single" w:sz="6" w:space="0" w:color="auto"/>
              <w:bottom w:val="single" w:sz="6" w:space="0" w:color="auto"/>
              <w:right w:val="single" w:sz="6" w:space="0" w:color="auto"/>
            </w:tcBorders>
          </w:tcPr>
          <w:p w:rsidR="002827F6" w:rsidRDefault="001D3863" w:rsidP="002827F6">
            <w:pPr>
              <w:suppressAutoHyphens w:val="0"/>
              <w:autoSpaceDE w:val="0"/>
              <w:autoSpaceDN w:val="0"/>
              <w:adjustRightInd w:val="0"/>
              <w:jc w:val="right"/>
              <w:rPr>
                <w:color w:val="000000"/>
                <w:lang w:eastAsia="sk-SK"/>
              </w:rPr>
            </w:pPr>
            <w:r>
              <w:rPr>
                <w:color w:val="000000"/>
                <w:lang w:eastAsia="sk-SK"/>
              </w:rPr>
              <w:t>4736,79</w:t>
            </w:r>
          </w:p>
        </w:tc>
      </w:tr>
      <w:tr w:rsidR="00454C27" w:rsidTr="00454C27">
        <w:trPr>
          <w:trHeight w:val="290"/>
        </w:trPr>
        <w:tc>
          <w:tcPr>
            <w:tcW w:w="3858" w:type="dxa"/>
            <w:tcBorders>
              <w:top w:val="single" w:sz="6" w:space="0" w:color="auto"/>
              <w:left w:val="single" w:sz="6" w:space="0" w:color="auto"/>
              <w:bottom w:val="single" w:sz="6" w:space="0" w:color="auto"/>
              <w:right w:val="single" w:sz="6" w:space="0" w:color="auto"/>
            </w:tcBorders>
          </w:tcPr>
          <w:p w:rsidR="00454C27" w:rsidRDefault="00454C27" w:rsidP="00454C27">
            <w:pPr>
              <w:suppressAutoHyphens w:val="0"/>
              <w:autoSpaceDE w:val="0"/>
              <w:autoSpaceDN w:val="0"/>
              <w:adjustRightInd w:val="0"/>
              <w:rPr>
                <w:color w:val="000000"/>
                <w:lang w:eastAsia="sk-SK"/>
              </w:rPr>
            </w:pPr>
            <w:r>
              <w:rPr>
                <w:color w:val="000000"/>
                <w:lang w:eastAsia="sk-SK"/>
              </w:rPr>
              <w:t>Metodicko-vzdelávacie centrum MPC</w:t>
            </w:r>
          </w:p>
        </w:tc>
        <w:tc>
          <w:tcPr>
            <w:tcW w:w="555" w:type="dxa"/>
            <w:tcBorders>
              <w:top w:val="single" w:sz="6" w:space="0" w:color="auto"/>
              <w:left w:val="single" w:sz="6" w:space="0" w:color="auto"/>
              <w:bottom w:val="single" w:sz="6" w:space="0" w:color="auto"/>
              <w:right w:val="single" w:sz="6" w:space="0" w:color="auto"/>
            </w:tcBorders>
          </w:tcPr>
          <w:p w:rsidR="00454C27" w:rsidRDefault="00454C27" w:rsidP="00454C27">
            <w:pPr>
              <w:suppressAutoHyphens w:val="0"/>
              <w:autoSpaceDE w:val="0"/>
              <w:autoSpaceDN w:val="0"/>
              <w:adjustRightInd w:val="0"/>
              <w:jc w:val="right"/>
              <w:rPr>
                <w:color w:val="000000"/>
                <w:lang w:eastAsia="sk-SK"/>
              </w:rPr>
            </w:pPr>
            <w:r>
              <w:rPr>
                <w:color w:val="000000"/>
                <w:lang w:eastAsia="sk-SK"/>
              </w:rPr>
              <w:t>14</w:t>
            </w:r>
          </w:p>
        </w:tc>
        <w:tc>
          <w:tcPr>
            <w:tcW w:w="3263" w:type="dxa"/>
            <w:tcBorders>
              <w:top w:val="single" w:sz="6" w:space="0" w:color="auto"/>
              <w:left w:val="single" w:sz="6" w:space="0" w:color="auto"/>
              <w:bottom w:val="single" w:sz="6" w:space="0" w:color="auto"/>
              <w:right w:val="single" w:sz="6" w:space="0" w:color="auto"/>
            </w:tcBorders>
          </w:tcPr>
          <w:p w:rsidR="00454C27" w:rsidRDefault="00454C27" w:rsidP="00454C27">
            <w:pPr>
              <w:suppressAutoHyphens w:val="0"/>
              <w:autoSpaceDE w:val="0"/>
              <w:autoSpaceDN w:val="0"/>
              <w:adjustRightInd w:val="0"/>
              <w:rPr>
                <w:color w:val="000000"/>
                <w:lang w:eastAsia="sk-SK"/>
              </w:rPr>
            </w:pPr>
            <w:r>
              <w:rPr>
                <w:color w:val="000000"/>
                <w:lang w:eastAsia="sk-SK"/>
              </w:rPr>
              <w:t>Dotácia  asistentky ZŠ A MŠ</w:t>
            </w:r>
          </w:p>
        </w:tc>
        <w:tc>
          <w:tcPr>
            <w:tcW w:w="1860" w:type="dxa"/>
            <w:tcBorders>
              <w:top w:val="single" w:sz="6" w:space="0" w:color="auto"/>
              <w:left w:val="single" w:sz="6" w:space="0" w:color="auto"/>
              <w:bottom w:val="single" w:sz="6" w:space="0" w:color="auto"/>
              <w:right w:val="single" w:sz="6" w:space="0" w:color="auto"/>
            </w:tcBorders>
          </w:tcPr>
          <w:p w:rsidR="00454C27" w:rsidRDefault="00454C27" w:rsidP="00454C27">
            <w:pPr>
              <w:suppressAutoHyphens w:val="0"/>
              <w:autoSpaceDE w:val="0"/>
              <w:autoSpaceDN w:val="0"/>
              <w:adjustRightInd w:val="0"/>
              <w:jc w:val="right"/>
              <w:rPr>
                <w:color w:val="000000"/>
                <w:lang w:eastAsia="sk-SK"/>
              </w:rPr>
            </w:pPr>
            <w:r>
              <w:rPr>
                <w:color w:val="000000"/>
                <w:lang w:eastAsia="sk-SK"/>
              </w:rPr>
              <w:t>66 020,83</w:t>
            </w:r>
          </w:p>
        </w:tc>
      </w:tr>
      <w:tr w:rsidR="00454C27" w:rsidTr="00454C27">
        <w:trPr>
          <w:trHeight w:val="290"/>
        </w:trPr>
        <w:tc>
          <w:tcPr>
            <w:tcW w:w="3858" w:type="dxa"/>
            <w:tcBorders>
              <w:top w:val="single" w:sz="6" w:space="0" w:color="auto"/>
              <w:left w:val="single" w:sz="6" w:space="0" w:color="auto"/>
              <w:bottom w:val="single" w:sz="6" w:space="0" w:color="auto"/>
              <w:right w:val="single" w:sz="6" w:space="0" w:color="auto"/>
            </w:tcBorders>
          </w:tcPr>
          <w:p w:rsidR="00454C27" w:rsidRDefault="00454C27" w:rsidP="00454C27">
            <w:pPr>
              <w:suppressAutoHyphens w:val="0"/>
              <w:autoSpaceDE w:val="0"/>
              <w:autoSpaceDN w:val="0"/>
              <w:adjustRightInd w:val="0"/>
              <w:rPr>
                <w:color w:val="000000"/>
                <w:lang w:eastAsia="sk-SK"/>
              </w:rPr>
            </w:pPr>
            <w:r>
              <w:rPr>
                <w:color w:val="000000"/>
                <w:lang w:eastAsia="sk-SK"/>
              </w:rPr>
              <w:t>Okresný úrad Nitra odbor školstva</w:t>
            </w:r>
          </w:p>
        </w:tc>
        <w:tc>
          <w:tcPr>
            <w:tcW w:w="555" w:type="dxa"/>
            <w:tcBorders>
              <w:top w:val="single" w:sz="6" w:space="0" w:color="auto"/>
              <w:left w:val="single" w:sz="6" w:space="0" w:color="auto"/>
              <w:bottom w:val="single" w:sz="6" w:space="0" w:color="auto"/>
              <w:right w:val="single" w:sz="6" w:space="0" w:color="auto"/>
            </w:tcBorders>
          </w:tcPr>
          <w:p w:rsidR="00454C27" w:rsidRDefault="00454C27" w:rsidP="00454C27">
            <w:pPr>
              <w:suppressAutoHyphens w:val="0"/>
              <w:autoSpaceDE w:val="0"/>
              <w:autoSpaceDN w:val="0"/>
              <w:adjustRightInd w:val="0"/>
              <w:jc w:val="right"/>
              <w:rPr>
                <w:color w:val="000000"/>
                <w:lang w:eastAsia="sk-SK"/>
              </w:rPr>
            </w:pPr>
            <w:r>
              <w:rPr>
                <w:color w:val="000000"/>
                <w:lang w:eastAsia="sk-SK"/>
              </w:rPr>
              <w:t>15</w:t>
            </w:r>
          </w:p>
        </w:tc>
        <w:tc>
          <w:tcPr>
            <w:tcW w:w="3263" w:type="dxa"/>
            <w:tcBorders>
              <w:top w:val="single" w:sz="6" w:space="0" w:color="auto"/>
              <w:left w:val="single" w:sz="6" w:space="0" w:color="auto"/>
              <w:bottom w:val="single" w:sz="6" w:space="0" w:color="auto"/>
              <w:right w:val="single" w:sz="6" w:space="0" w:color="auto"/>
            </w:tcBorders>
          </w:tcPr>
          <w:p w:rsidR="00454C27" w:rsidRDefault="00454C27" w:rsidP="00454C27">
            <w:pPr>
              <w:suppressAutoHyphens w:val="0"/>
              <w:autoSpaceDE w:val="0"/>
              <w:autoSpaceDN w:val="0"/>
              <w:adjustRightInd w:val="0"/>
              <w:rPr>
                <w:color w:val="000000"/>
                <w:lang w:eastAsia="sk-SK"/>
              </w:rPr>
            </w:pPr>
            <w:r>
              <w:rPr>
                <w:color w:val="000000"/>
                <w:lang w:eastAsia="sk-SK"/>
              </w:rPr>
              <w:t>Asistent učiteľa</w:t>
            </w:r>
          </w:p>
        </w:tc>
        <w:tc>
          <w:tcPr>
            <w:tcW w:w="1860" w:type="dxa"/>
            <w:tcBorders>
              <w:top w:val="single" w:sz="6" w:space="0" w:color="auto"/>
              <w:left w:val="single" w:sz="6" w:space="0" w:color="auto"/>
              <w:bottom w:val="single" w:sz="6" w:space="0" w:color="auto"/>
              <w:right w:val="single" w:sz="6" w:space="0" w:color="auto"/>
            </w:tcBorders>
          </w:tcPr>
          <w:p w:rsidR="00454C27" w:rsidRDefault="00454C27" w:rsidP="00454C27">
            <w:pPr>
              <w:suppressAutoHyphens w:val="0"/>
              <w:autoSpaceDE w:val="0"/>
              <w:autoSpaceDN w:val="0"/>
              <w:adjustRightInd w:val="0"/>
              <w:jc w:val="right"/>
              <w:rPr>
                <w:color w:val="000000"/>
                <w:lang w:eastAsia="sk-SK"/>
              </w:rPr>
            </w:pPr>
            <w:r>
              <w:rPr>
                <w:color w:val="000000"/>
                <w:lang w:eastAsia="sk-SK"/>
              </w:rPr>
              <w:t>22 832,00</w:t>
            </w:r>
          </w:p>
        </w:tc>
      </w:tr>
      <w:tr w:rsidR="00454C27" w:rsidTr="00454C27">
        <w:trPr>
          <w:trHeight w:val="290"/>
        </w:trPr>
        <w:tc>
          <w:tcPr>
            <w:tcW w:w="3858" w:type="dxa"/>
            <w:tcBorders>
              <w:top w:val="single" w:sz="6" w:space="0" w:color="auto"/>
              <w:left w:val="single" w:sz="6" w:space="0" w:color="auto"/>
              <w:bottom w:val="single" w:sz="6" w:space="0" w:color="auto"/>
              <w:right w:val="single" w:sz="6" w:space="0" w:color="auto"/>
            </w:tcBorders>
          </w:tcPr>
          <w:p w:rsidR="00454C27" w:rsidRDefault="00454C27" w:rsidP="00454C27">
            <w:pPr>
              <w:suppressAutoHyphens w:val="0"/>
              <w:autoSpaceDE w:val="0"/>
              <w:autoSpaceDN w:val="0"/>
              <w:adjustRightInd w:val="0"/>
              <w:rPr>
                <w:color w:val="000000"/>
                <w:lang w:eastAsia="sk-SK"/>
              </w:rPr>
            </w:pPr>
            <w:r>
              <w:rPr>
                <w:color w:val="000000"/>
                <w:lang w:eastAsia="sk-SK"/>
              </w:rPr>
              <w:t>Okresný úrad Nitra odbor školstva</w:t>
            </w:r>
          </w:p>
        </w:tc>
        <w:tc>
          <w:tcPr>
            <w:tcW w:w="555" w:type="dxa"/>
            <w:tcBorders>
              <w:top w:val="single" w:sz="6" w:space="0" w:color="auto"/>
              <w:left w:val="single" w:sz="6" w:space="0" w:color="auto"/>
              <w:bottom w:val="single" w:sz="6" w:space="0" w:color="auto"/>
              <w:right w:val="single" w:sz="6" w:space="0" w:color="auto"/>
            </w:tcBorders>
          </w:tcPr>
          <w:p w:rsidR="00454C27" w:rsidRDefault="00454C27" w:rsidP="00454C27">
            <w:pPr>
              <w:suppressAutoHyphens w:val="0"/>
              <w:autoSpaceDE w:val="0"/>
              <w:autoSpaceDN w:val="0"/>
              <w:adjustRightInd w:val="0"/>
              <w:jc w:val="right"/>
              <w:rPr>
                <w:color w:val="000000"/>
                <w:lang w:eastAsia="sk-SK"/>
              </w:rPr>
            </w:pPr>
            <w:r>
              <w:rPr>
                <w:color w:val="000000"/>
                <w:lang w:eastAsia="sk-SK"/>
              </w:rPr>
              <w:t>16</w:t>
            </w:r>
          </w:p>
        </w:tc>
        <w:tc>
          <w:tcPr>
            <w:tcW w:w="3263" w:type="dxa"/>
            <w:tcBorders>
              <w:top w:val="single" w:sz="6" w:space="0" w:color="auto"/>
              <w:left w:val="single" w:sz="6" w:space="0" w:color="auto"/>
              <w:bottom w:val="single" w:sz="6" w:space="0" w:color="auto"/>
              <w:right w:val="single" w:sz="6" w:space="0" w:color="auto"/>
            </w:tcBorders>
          </w:tcPr>
          <w:p w:rsidR="00454C27" w:rsidRDefault="00454C27" w:rsidP="00454C27">
            <w:pPr>
              <w:suppressAutoHyphens w:val="0"/>
              <w:autoSpaceDE w:val="0"/>
              <w:autoSpaceDN w:val="0"/>
              <w:adjustRightInd w:val="0"/>
              <w:rPr>
                <w:color w:val="000000"/>
                <w:lang w:eastAsia="sk-SK"/>
              </w:rPr>
            </w:pPr>
            <w:r>
              <w:rPr>
                <w:color w:val="000000"/>
                <w:lang w:eastAsia="sk-SK"/>
              </w:rPr>
              <w:t>Lyžiarsky kurz</w:t>
            </w:r>
          </w:p>
        </w:tc>
        <w:tc>
          <w:tcPr>
            <w:tcW w:w="1860" w:type="dxa"/>
            <w:tcBorders>
              <w:top w:val="single" w:sz="6" w:space="0" w:color="auto"/>
              <w:left w:val="single" w:sz="6" w:space="0" w:color="auto"/>
              <w:bottom w:val="single" w:sz="6" w:space="0" w:color="auto"/>
              <w:right w:val="single" w:sz="6" w:space="0" w:color="auto"/>
            </w:tcBorders>
          </w:tcPr>
          <w:p w:rsidR="00454C27" w:rsidRDefault="00454C27" w:rsidP="00454C27">
            <w:pPr>
              <w:suppressAutoHyphens w:val="0"/>
              <w:autoSpaceDE w:val="0"/>
              <w:autoSpaceDN w:val="0"/>
              <w:adjustRightInd w:val="0"/>
              <w:jc w:val="right"/>
              <w:rPr>
                <w:color w:val="000000"/>
                <w:lang w:eastAsia="sk-SK"/>
              </w:rPr>
            </w:pPr>
            <w:r>
              <w:rPr>
                <w:color w:val="000000"/>
                <w:lang w:eastAsia="sk-SK"/>
              </w:rPr>
              <w:t>1 500,00</w:t>
            </w:r>
          </w:p>
        </w:tc>
      </w:tr>
      <w:tr w:rsidR="00454C27" w:rsidTr="00454C27">
        <w:trPr>
          <w:trHeight w:val="290"/>
        </w:trPr>
        <w:tc>
          <w:tcPr>
            <w:tcW w:w="3858" w:type="dxa"/>
            <w:tcBorders>
              <w:top w:val="single" w:sz="6" w:space="0" w:color="auto"/>
              <w:left w:val="single" w:sz="6" w:space="0" w:color="auto"/>
              <w:bottom w:val="single" w:sz="6" w:space="0" w:color="auto"/>
              <w:right w:val="single" w:sz="6" w:space="0" w:color="auto"/>
            </w:tcBorders>
          </w:tcPr>
          <w:p w:rsidR="00454C27" w:rsidRDefault="00454C27" w:rsidP="00454C27">
            <w:pPr>
              <w:suppressAutoHyphens w:val="0"/>
              <w:autoSpaceDE w:val="0"/>
              <w:autoSpaceDN w:val="0"/>
              <w:adjustRightInd w:val="0"/>
              <w:rPr>
                <w:color w:val="000000"/>
                <w:lang w:eastAsia="sk-SK"/>
              </w:rPr>
            </w:pPr>
            <w:r>
              <w:rPr>
                <w:color w:val="000000"/>
                <w:lang w:eastAsia="sk-SK"/>
              </w:rPr>
              <w:t>Ministerstvo ŽP SR</w:t>
            </w:r>
          </w:p>
        </w:tc>
        <w:tc>
          <w:tcPr>
            <w:tcW w:w="555" w:type="dxa"/>
            <w:tcBorders>
              <w:top w:val="single" w:sz="6" w:space="0" w:color="auto"/>
              <w:left w:val="single" w:sz="6" w:space="0" w:color="auto"/>
              <w:bottom w:val="single" w:sz="6" w:space="0" w:color="auto"/>
              <w:right w:val="single" w:sz="6" w:space="0" w:color="auto"/>
            </w:tcBorders>
          </w:tcPr>
          <w:p w:rsidR="00454C27" w:rsidRDefault="00454C27" w:rsidP="00454C27">
            <w:pPr>
              <w:suppressAutoHyphens w:val="0"/>
              <w:autoSpaceDE w:val="0"/>
              <w:autoSpaceDN w:val="0"/>
              <w:adjustRightInd w:val="0"/>
              <w:jc w:val="right"/>
              <w:rPr>
                <w:color w:val="000000"/>
                <w:lang w:eastAsia="sk-SK"/>
              </w:rPr>
            </w:pPr>
            <w:r>
              <w:rPr>
                <w:color w:val="000000"/>
                <w:lang w:eastAsia="sk-SK"/>
              </w:rPr>
              <w:t>61</w:t>
            </w:r>
          </w:p>
        </w:tc>
        <w:tc>
          <w:tcPr>
            <w:tcW w:w="3263" w:type="dxa"/>
            <w:tcBorders>
              <w:top w:val="single" w:sz="6" w:space="0" w:color="auto"/>
              <w:left w:val="single" w:sz="6" w:space="0" w:color="auto"/>
              <w:bottom w:val="single" w:sz="6" w:space="0" w:color="auto"/>
              <w:right w:val="single" w:sz="6" w:space="0" w:color="auto"/>
            </w:tcBorders>
          </w:tcPr>
          <w:p w:rsidR="00454C27" w:rsidRDefault="00454C27" w:rsidP="00454C27">
            <w:pPr>
              <w:suppressAutoHyphens w:val="0"/>
              <w:autoSpaceDE w:val="0"/>
              <w:autoSpaceDN w:val="0"/>
              <w:adjustRightInd w:val="0"/>
              <w:rPr>
                <w:color w:val="000000"/>
                <w:lang w:eastAsia="sk-SK"/>
              </w:rPr>
            </w:pPr>
            <w:r>
              <w:rPr>
                <w:color w:val="000000"/>
                <w:lang w:eastAsia="sk-SK"/>
              </w:rPr>
              <w:t>Enviro - fond</w:t>
            </w:r>
          </w:p>
        </w:tc>
        <w:tc>
          <w:tcPr>
            <w:tcW w:w="1860" w:type="dxa"/>
            <w:tcBorders>
              <w:top w:val="single" w:sz="6" w:space="0" w:color="auto"/>
              <w:left w:val="single" w:sz="6" w:space="0" w:color="auto"/>
              <w:bottom w:val="single" w:sz="6" w:space="0" w:color="auto"/>
              <w:right w:val="single" w:sz="6" w:space="0" w:color="auto"/>
            </w:tcBorders>
          </w:tcPr>
          <w:p w:rsidR="00454C27" w:rsidRDefault="00454C27" w:rsidP="00454C27">
            <w:pPr>
              <w:suppressAutoHyphens w:val="0"/>
              <w:autoSpaceDE w:val="0"/>
              <w:autoSpaceDN w:val="0"/>
              <w:adjustRightInd w:val="0"/>
              <w:jc w:val="right"/>
              <w:rPr>
                <w:color w:val="000000"/>
                <w:lang w:eastAsia="sk-SK"/>
              </w:rPr>
            </w:pPr>
            <w:r>
              <w:rPr>
                <w:color w:val="000000"/>
                <w:lang w:eastAsia="sk-SK"/>
              </w:rPr>
              <w:t>1 380,18</w:t>
            </w:r>
          </w:p>
        </w:tc>
      </w:tr>
      <w:tr w:rsidR="00454C27" w:rsidTr="00454C27">
        <w:trPr>
          <w:trHeight w:val="290"/>
        </w:trPr>
        <w:tc>
          <w:tcPr>
            <w:tcW w:w="3858" w:type="dxa"/>
            <w:tcBorders>
              <w:top w:val="single" w:sz="6" w:space="0" w:color="auto"/>
              <w:left w:val="single" w:sz="6" w:space="0" w:color="auto"/>
              <w:bottom w:val="single" w:sz="6" w:space="0" w:color="auto"/>
              <w:right w:val="single" w:sz="6" w:space="0" w:color="auto"/>
            </w:tcBorders>
          </w:tcPr>
          <w:p w:rsidR="00454C27" w:rsidRDefault="00454C27" w:rsidP="00454C27">
            <w:pPr>
              <w:suppressAutoHyphens w:val="0"/>
              <w:autoSpaceDE w:val="0"/>
              <w:autoSpaceDN w:val="0"/>
              <w:adjustRightInd w:val="0"/>
              <w:rPr>
                <w:color w:val="000000"/>
                <w:lang w:eastAsia="sk-SK"/>
              </w:rPr>
            </w:pPr>
            <w:r>
              <w:rPr>
                <w:color w:val="000000"/>
                <w:lang w:eastAsia="sk-SK"/>
              </w:rPr>
              <w:t xml:space="preserve">Štátny rozpočet SR </w:t>
            </w:r>
          </w:p>
        </w:tc>
        <w:tc>
          <w:tcPr>
            <w:tcW w:w="555" w:type="dxa"/>
            <w:tcBorders>
              <w:top w:val="single" w:sz="6" w:space="0" w:color="auto"/>
              <w:left w:val="single" w:sz="6" w:space="0" w:color="auto"/>
              <w:bottom w:val="single" w:sz="6" w:space="0" w:color="auto"/>
              <w:right w:val="single" w:sz="6" w:space="0" w:color="auto"/>
            </w:tcBorders>
          </w:tcPr>
          <w:p w:rsidR="00454C27" w:rsidRDefault="00454C27" w:rsidP="00454C27">
            <w:pPr>
              <w:suppressAutoHyphens w:val="0"/>
              <w:autoSpaceDE w:val="0"/>
              <w:autoSpaceDN w:val="0"/>
              <w:adjustRightInd w:val="0"/>
              <w:jc w:val="right"/>
              <w:rPr>
                <w:color w:val="000000"/>
                <w:lang w:eastAsia="sk-SK"/>
              </w:rPr>
            </w:pPr>
            <w:r>
              <w:rPr>
                <w:color w:val="000000"/>
                <w:lang w:eastAsia="sk-SK"/>
              </w:rPr>
              <w:t>101</w:t>
            </w:r>
          </w:p>
        </w:tc>
        <w:tc>
          <w:tcPr>
            <w:tcW w:w="3263" w:type="dxa"/>
            <w:tcBorders>
              <w:top w:val="single" w:sz="6" w:space="0" w:color="auto"/>
              <w:left w:val="single" w:sz="6" w:space="0" w:color="auto"/>
              <w:bottom w:val="single" w:sz="6" w:space="0" w:color="auto"/>
              <w:right w:val="single" w:sz="6" w:space="0" w:color="auto"/>
            </w:tcBorders>
          </w:tcPr>
          <w:p w:rsidR="00454C27" w:rsidRDefault="00454C27" w:rsidP="00454C27">
            <w:pPr>
              <w:suppressAutoHyphens w:val="0"/>
              <w:autoSpaceDE w:val="0"/>
              <w:autoSpaceDN w:val="0"/>
              <w:adjustRightInd w:val="0"/>
              <w:rPr>
                <w:color w:val="000000"/>
                <w:lang w:eastAsia="sk-SK"/>
              </w:rPr>
            </w:pPr>
            <w:r>
              <w:rPr>
                <w:color w:val="000000"/>
                <w:lang w:eastAsia="sk-SK"/>
              </w:rPr>
              <w:t>Voľby</w:t>
            </w:r>
          </w:p>
        </w:tc>
        <w:tc>
          <w:tcPr>
            <w:tcW w:w="1860" w:type="dxa"/>
            <w:tcBorders>
              <w:top w:val="single" w:sz="6" w:space="0" w:color="auto"/>
              <w:left w:val="single" w:sz="6" w:space="0" w:color="auto"/>
              <w:bottom w:val="single" w:sz="6" w:space="0" w:color="auto"/>
              <w:right w:val="single" w:sz="6" w:space="0" w:color="auto"/>
            </w:tcBorders>
          </w:tcPr>
          <w:p w:rsidR="00454C27" w:rsidRDefault="00454C27" w:rsidP="00454C27">
            <w:pPr>
              <w:suppressAutoHyphens w:val="0"/>
              <w:autoSpaceDE w:val="0"/>
              <w:autoSpaceDN w:val="0"/>
              <w:adjustRightInd w:val="0"/>
              <w:jc w:val="right"/>
              <w:rPr>
                <w:color w:val="000000"/>
                <w:lang w:eastAsia="sk-SK"/>
              </w:rPr>
            </w:pPr>
            <w:r>
              <w:rPr>
                <w:color w:val="000000"/>
                <w:lang w:eastAsia="sk-SK"/>
              </w:rPr>
              <w:t>5 787,72</w:t>
            </w:r>
          </w:p>
        </w:tc>
      </w:tr>
      <w:tr w:rsidR="00454C27" w:rsidTr="00454C27">
        <w:trPr>
          <w:trHeight w:val="290"/>
        </w:trPr>
        <w:tc>
          <w:tcPr>
            <w:tcW w:w="3858" w:type="dxa"/>
            <w:tcBorders>
              <w:top w:val="single" w:sz="6" w:space="0" w:color="auto"/>
              <w:left w:val="single" w:sz="6" w:space="0" w:color="auto"/>
              <w:bottom w:val="single" w:sz="6" w:space="0" w:color="auto"/>
              <w:right w:val="single" w:sz="6" w:space="0" w:color="auto"/>
            </w:tcBorders>
          </w:tcPr>
          <w:p w:rsidR="00454C27" w:rsidRDefault="00454C27" w:rsidP="00454C27">
            <w:pPr>
              <w:suppressAutoHyphens w:val="0"/>
              <w:autoSpaceDE w:val="0"/>
              <w:autoSpaceDN w:val="0"/>
              <w:adjustRightInd w:val="0"/>
              <w:rPr>
                <w:color w:val="000000"/>
                <w:lang w:eastAsia="sk-SK"/>
              </w:rPr>
            </w:pPr>
            <w:r>
              <w:rPr>
                <w:color w:val="000000"/>
                <w:lang w:eastAsia="sk-SK"/>
              </w:rPr>
              <w:t>Okresný úrad Nitra odbor školstva</w:t>
            </w:r>
          </w:p>
        </w:tc>
        <w:tc>
          <w:tcPr>
            <w:tcW w:w="555" w:type="dxa"/>
            <w:tcBorders>
              <w:top w:val="single" w:sz="6" w:space="0" w:color="auto"/>
              <w:left w:val="single" w:sz="6" w:space="0" w:color="auto"/>
              <w:bottom w:val="single" w:sz="6" w:space="0" w:color="auto"/>
              <w:right w:val="single" w:sz="6" w:space="0" w:color="auto"/>
            </w:tcBorders>
          </w:tcPr>
          <w:p w:rsidR="00454C27" w:rsidRDefault="00454C27" w:rsidP="00454C27">
            <w:pPr>
              <w:suppressAutoHyphens w:val="0"/>
              <w:autoSpaceDE w:val="0"/>
              <w:autoSpaceDN w:val="0"/>
              <w:adjustRightInd w:val="0"/>
              <w:jc w:val="right"/>
              <w:rPr>
                <w:color w:val="000000"/>
                <w:lang w:eastAsia="sk-SK"/>
              </w:rPr>
            </w:pPr>
            <w:r>
              <w:rPr>
                <w:color w:val="000000"/>
                <w:lang w:eastAsia="sk-SK"/>
              </w:rPr>
              <w:t>911</w:t>
            </w:r>
          </w:p>
        </w:tc>
        <w:tc>
          <w:tcPr>
            <w:tcW w:w="3263" w:type="dxa"/>
            <w:tcBorders>
              <w:top w:val="single" w:sz="6" w:space="0" w:color="auto"/>
              <w:left w:val="single" w:sz="6" w:space="0" w:color="auto"/>
              <w:bottom w:val="single" w:sz="6" w:space="0" w:color="auto"/>
              <w:right w:val="single" w:sz="6" w:space="0" w:color="auto"/>
            </w:tcBorders>
          </w:tcPr>
          <w:p w:rsidR="00454C27" w:rsidRDefault="00454C27" w:rsidP="00454C27">
            <w:pPr>
              <w:suppressAutoHyphens w:val="0"/>
              <w:autoSpaceDE w:val="0"/>
              <w:autoSpaceDN w:val="0"/>
              <w:adjustRightInd w:val="0"/>
              <w:rPr>
                <w:color w:val="000000"/>
                <w:lang w:eastAsia="sk-SK"/>
              </w:rPr>
            </w:pPr>
            <w:r>
              <w:rPr>
                <w:color w:val="000000"/>
                <w:lang w:eastAsia="sk-SK"/>
              </w:rPr>
              <w:t>MŠ predškolský vek</w:t>
            </w:r>
          </w:p>
        </w:tc>
        <w:tc>
          <w:tcPr>
            <w:tcW w:w="1860" w:type="dxa"/>
            <w:tcBorders>
              <w:top w:val="single" w:sz="6" w:space="0" w:color="auto"/>
              <w:left w:val="single" w:sz="6" w:space="0" w:color="auto"/>
              <w:bottom w:val="single" w:sz="6" w:space="0" w:color="auto"/>
              <w:right w:val="single" w:sz="6" w:space="0" w:color="auto"/>
            </w:tcBorders>
          </w:tcPr>
          <w:p w:rsidR="00454C27" w:rsidRPr="007611F3" w:rsidRDefault="00454C27" w:rsidP="00454C27">
            <w:pPr>
              <w:pStyle w:val="Odsekzoznamu"/>
              <w:suppressAutoHyphens w:val="0"/>
              <w:autoSpaceDE w:val="0"/>
              <w:autoSpaceDN w:val="0"/>
              <w:adjustRightInd w:val="0"/>
              <w:jc w:val="right"/>
              <w:rPr>
                <w:color w:val="000000"/>
                <w:lang w:eastAsia="sk-SK"/>
              </w:rPr>
            </w:pPr>
            <w:r>
              <w:rPr>
                <w:color w:val="000000"/>
                <w:lang w:eastAsia="sk-SK"/>
              </w:rPr>
              <w:t>9 174,00</w:t>
            </w:r>
          </w:p>
        </w:tc>
      </w:tr>
      <w:tr w:rsidR="00454C27" w:rsidTr="00454C27">
        <w:trPr>
          <w:trHeight w:val="290"/>
        </w:trPr>
        <w:tc>
          <w:tcPr>
            <w:tcW w:w="3858" w:type="dxa"/>
            <w:tcBorders>
              <w:top w:val="single" w:sz="6" w:space="0" w:color="auto"/>
              <w:left w:val="single" w:sz="6" w:space="0" w:color="auto"/>
              <w:bottom w:val="single" w:sz="6" w:space="0" w:color="auto"/>
              <w:right w:val="single" w:sz="6" w:space="0" w:color="auto"/>
            </w:tcBorders>
          </w:tcPr>
          <w:p w:rsidR="00454C27" w:rsidRPr="00485945" w:rsidRDefault="00454C27" w:rsidP="00454C27">
            <w:pPr>
              <w:suppressAutoHyphens w:val="0"/>
              <w:autoSpaceDE w:val="0"/>
              <w:autoSpaceDN w:val="0"/>
              <w:adjustRightInd w:val="0"/>
              <w:rPr>
                <w:b/>
                <w:color w:val="000000"/>
                <w:lang w:eastAsia="sk-SK"/>
              </w:rPr>
            </w:pPr>
            <w:r w:rsidRPr="00485945">
              <w:rPr>
                <w:b/>
                <w:color w:val="000000"/>
                <w:lang w:eastAsia="sk-SK"/>
              </w:rPr>
              <w:t xml:space="preserve">Spolu: </w:t>
            </w:r>
          </w:p>
        </w:tc>
        <w:tc>
          <w:tcPr>
            <w:tcW w:w="555" w:type="dxa"/>
            <w:tcBorders>
              <w:top w:val="single" w:sz="6" w:space="0" w:color="auto"/>
              <w:left w:val="single" w:sz="6" w:space="0" w:color="auto"/>
              <w:bottom w:val="single" w:sz="6" w:space="0" w:color="auto"/>
              <w:right w:val="single" w:sz="6" w:space="0" w:color="auto"/>
            </w:tcBorders>
          </w:tcPr>
          <w:p w:rsidR="00454C27" w:rsidRPr="00485945" w:rsidRDefault="00454C27" w:rsidP="00454C27">
            <w:pPr>
              <w:suppressAutoHyphens w:val="0"/>
              <w:autoSpaceDE w:val="0"/>
              <w:autoSpaceDN w:val="0"/>
              <w:adjustRightInd w:val="0"/>
              <w:jc w:val="right"/>
              <w:rPr>
                <w:b/>
                <w:color w:val="000000"/>
                <w:lang w:eastAsia="sk-SK"/>
              </w:rPr>
            </w:pPr>
          </w:p>
        </w:tc>
        <w:tc>
          <w:tcPr>
            <w:tcW w:w="3263" w:type="dxa"/>
            <w:tcBorders>
              <w:top w:val="single" w:sz="6" w:space="0" w:color="auto"/>
              <w:left w:val="single" w:sz="6" w:space="0" w:color="auto"/>
              <w:bottom w:val="single" w:sz="6" w:space="0" w:color="auto"/>
              <w:right w:val="single" w:sz="6" w:space="0" w:color="auto"/>
            </w:tcBorders>
          </w:tcPr>
          <w:p w:rsidR="00454C27" w:rsidRPr="00485945" w:rsidRDefault="00454C27" w:rsidP="00454C27">
            <w:pPr>
              <w:suppressAutoHyphens w:val="0"/>
              <w:autoSpaceDE w:val="0"/>
              <w:autoSpaceDN w:val="0"/>
              <w:adjustRightInd w:val="0"/>
              <w:rPr>
                <w:b/>
                <w:color w:val="000000"/>
                <w:lang w:eastAsia="sk-SK"/>
              </w:rPr>
            </w:pPr>
          </w:p>
        </w:tc>
        <w:tc>
          <w:tcPr>
            <w:tcW w:w="1860" w:type="dxa"/>
            <w:tcBorders>
              <w:top w:val="single" w:sz="6" w:space="0" w:color="auto"/>
              <w:left w:val="single" w:sz="6" w:space="0" w:color="auto"/>
              <w:bottom w:val="single" w:sz="6" w:space="0" w:color="auto"/>
              <w:right w:val="single" w:sz="6" w:space="0" w:color="auto"/>
            </w:tcBorders>
          </w:tcPr>
          <w:p w:rsidR="00454C27" w:rsidRPr="00485945" w:rsidRDefault="00454C27" w:rsidP="00454C27">
            <w:pPr>
              <w:pStyle w:val="Odsekzoznamu"/>
              <w:suppressAutoHyphens w:val="0"/>
              <w:autoSpaceDE w:val="0"/>
              <w:autoSpaceDN w:val="0"/>
              <w:adjustRightInd w:val="0"/>
              <w:jc w:val="center"/>
              <w:rPr>
                <w:b/>
                <w:color w:val="000000"/>
                <w:lang w:eastAsia="sk-SK"/>
              </w:rPr>
            </w:pPr>
            <w:r>
              <w:rPr>
                <w:b/>
                <w:color w:val="000000"/>
                <w:lang w:eastAsia="sk-SK"/>
              </w:rPr>
              <w:t>567 281,73</w:t>
            </w:r>
          </w:p>
        </w:tc>
      </w:tr>
    </w:tbl>
    <w:p w:rsidR="00EC42EA" w:rsidRDefault="00EC42EA" w:rsidP="00E11FD9">
      <w:pPr>
        <w:jc w:val="both"/>
        <w:rPr>
          <w:b/>
        </w:rPr>
      </w:pPr>
    </w:p>
    <w:p w:rsidR="008D0A22" w:rsidRDefault="007611F3" w:rsidP="00E40A2B">
      <w:pPr>
        <w:pStyle w:val="Odsekzoznamu"/>
        <w:numPr>
          <w:ilvl w:val="1"/>
          <w:numId w:val="8"/>
        </w:numPr>
        <w:ind w:left="426" w:hanging="426"/>
        <w:jc w:val="both"/>
        <w:rPr>
          <w:b/>
        </w:rPr>
      </w:pPr>
      <w:r>
        <w:rPr>
          <w:b/>
        </w:rPr>
        <w:lastRenderedPageBreak/>
        <w:t xml:space="preserve">  </w:t>
      </w:r>
      <w:r w:rsidR="008D0A22" w:rsidRPr="007611F3">
        <w:rPr>
          <w:b/>
        </w:rPr>
        <w:t xml:space="preserve">Poskytnuté dotácie </w:t>
      </w:r>
    </w:p>
    <w:p w:rsidR="006B75A1" w:rsidRPr="007611F3" w:rsidRDefault="006B75A1" w:rsidP="006B75A1">
      <w:pPr>
        <w:pStyle w:val="Odsekzoznamu"/>
        <w:ind w:left="644"/>
        <w:jc w:val="both"/>
        <w:rPr>
          <w:b/>
        </w:rPr>
      </w:pPr>
    </w:p>
    <w:p w:rsidR="007611F3" w:rsidRDefault="000F76BE" w:rsidP="0085365E">
      <w:pPr>
        <w:jc w:val="both"/>
      </w:pPr>
      <w:r>
        <w:t>V roku 202</w:t>
      </w:r>
      <w:r w:rsidR="00AE3D78">
        <w:t>4</w:t>
      </w:r>
      <w:r w:rsidR="008D0A22">
        <w:t xml:space="preserve"> obec poskytla zo svojho rozpočtu dotácie v zmysle VZN č.</w:t>
      </w:r>
      <w:r w:rsidR="0085365E">
        <w:t xml:space="preserve"> </w:t>
      </w:r>
      <w:r w:rsidR="009B1E83">
        <w:t>2/2012</w:t>
      </w:r>
      <w:r w:rsidR="008D0A22">
        <w:t xml:space="preserve"> o poskytovaní dotácií z rozpočtu obce: </w:t>
      </w:r>
    </w:p>
    <w:p w:rsidR="0085365E" w:rsidRDefault="0085365E" w:rsidP="0085365E">
      <w:pPr>
        <w:jc w:val="both"/>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5213"/>
        <w:gridCol w:w="2523"/>
      </w:tblGrid>
      <w:tr w:rsidR="008D0A22" w:rsidRPr="007611F3" w:rsidTr="006B75A1">
        <w:tc>
          <w:tcPr>
            <w:tcW w:w="1620" w:type="dxa"/>
            <w:tcBorders>
              <w:top w:val="single" w:sz="4" w:space="0" w:color="auto"/>
              <w:left w:val="single" w:sz="4" w:space="0" w:color="auto"/>
              <w:bottom w:val="single" w:sz="4" w:space="0" w:color="auto"/>
              <w:right w:val="single" w:sz="4" w:space="0" w:color="auto"/>
            </w:tcBorders>
            <w:shd w:val="clear" w:color="auto" w:fill="D9D9D9"/>
            <w:hideMark/>
          </w:tcPr>
          <w:p w:rsidR="008D0A22" w:rsidRPr="009B1E83" w:rsidRDefault="008D0A22">
            <w:pPr>
              <w:jc w:val="center"/>
              <w:rPr>
                <w:b/>
              </w:rPr>
            </w:pPr>
            <w:r w:rsidRPr="009B1E83">
              <w:rPr>
                <w:b/>
              </w:rPr>
              <w:t>Prijímateľ dotácie</w:t>
            </w:r>
          </w:p>
        </w:tc>
        <w:tc>
          <w:tcPr>
            <w:tcW w:w="5213" w:type="dxa"/>
            <w:tcBorders>
              <w:top w:val="single" w:sz="4" w:space="0" w:color="auto"/>
              <w:left w:val="single" w:sz="4" w:space="0" w:color="auto"/>
              <w:bottom w:val="single" w:sz="4" w:space="0" w:color="auto"/>
              <w:right w:val="single" w:sz="4" w:space="0" w:color="auto"/>
            </w:tcBorders>
            <w:shd w:val="clear" w:color="auto" w:fill="D9D9D9"/>
            <w:hideMark/>
          </w:tcPr>
          <w:p w:rsidR="008D0A22" w:rsidRPr="009B1E83" w:rsidRDefault="008D0A22">
            <w:pPr>
              <w:jc w:val="center"/>
              <w:rPr>
                <w:b/>
              </w:rPr>
            </w:pPr>
            <w:r w:rsidRPr="009B1E83">
              <w:rPr>
                <w:b/>
              </w:rPr>
              <w:t>Účelové určenie dotácie</w:t>
            </w:r>
          </w:p>
        </w:tc>
        <w:tc>
          <w:tcPr>
            <w:tcW w:w="2523" w:type="dxa"/>
            <w:tcBorders>
              <w:top w:val="single" w:sz="4" w:space="0" w:color="auto"/>
              <w:left w:val="single" w:sz="4" w:space="0" w:color="auto"/>
              <w:bottom w:val="single" w:sz="4" w:space="0" w:color="auto"/>
              <w:right w:val="single" w:sz="4" w:space="0" w:color="auto"/>
            </w:tcBorders>
            <w:shd w:val="clear" w:color="auto" w:fill="D9D9D9"/>
            <w:hideMark/>
          </w:tcPr>
          <w:p w:rsidR="008D0A22" w:rsidRPr="009B1E83" w:rsidRDefault="008D0A22">
            <w:pPr>
              <w:jc w:val="center"/>
              <w:rPr>
                <w:b/>
              </w:rPr>
            </w:pPr>
            <w:r w:rsidRPr="009B1E83">
              <w:rPr>
                <w:b/>
              </w:rPr>
              <w:t>Suma poskytnutých</w:t>
            </w:r>
          </w:p>
          <w:p w:rsidR="008D0A22" w:rsidRPr="009B1E83" w:rsidRDefault="008D0A22">
            <w:pPr>
              <w:jc w:val="center"/>
              <w:rPr>
                <w:b/>
              </w:rPr>
            </w:pPr>
            <w:r w:rsidRPr="009B1E83">
              <w:rPr>
                <w:b/>
              </w:rPr>
              <w:t xml:space="preserve"> prostriedkov v EUR</w:t>
            </w:r>
          </w:p>
        </w:tc>
      </w:tr>
      <w:tr w:rsidR="0063193E" w:rsidRPr="007611F3" w:rsidTr="006B75A1">
        <w:trPr>
          <w:trHeight w:val="390"/>
        </w:trPr>
        <w:tc>
          <w:tcPr>
            <w:tcW w:w="1620" w:type="dxa"/>
            <w:tcBorders>
              <w:top w:val="single" w:sz="4" w:space="0" w:color="auto"/>
              <w:left w:val="single" w:sz="4" w:space="0" w:color="auto"/>
              <w:bottom w:val="single" w:sz="4" w:space="0" w:color="auto"/>
              <w:right w:val="single" w:sz="4" w:space="0" w:color="auto"/>
            </w:tcBorders>
          </w:tcPr>
          <w:p w:rsidR="0063193E" w:rsidRPr="009B1E83" w:rsidRDefault="0063193E">
            <w:pPr>
              <w:spacing w:line="360" w:lineRule="auto"/>
              <w:jc w:val="both"/>
            </w:pPr>
            <w:r>
              <w:t>Spoločný obecný úrad</w:t>
            </w:r>
          </w:p>
        </w:tc>
        <w:tc>
          <w:tcPr>
            <w:tcW w:w="5213" w:type="dxa"/>
            <w:tcBorders>
              <w:top w:val="single" w:sz="4" w:space="0" w:color="auto"/>
              <w:left w:val="single" w:sz="4" w:space="0" w:color="auto"/>
              <w:bottom w:val="single" w:sz="4" w:space="0" w:color="auto"/>
              <w:right w:val="single" w:sz="4" w:space="0" w:color="auto"/>
            </w:tcBorders>
          </w:tcPr>
          <w:p w:rsidR="0063193E" w:rsidRPr="009B1E83" w:rsidRDefault="0063193E">
            <w:pPr>
              <w:spacing w:line="360" w:lineRule="auto"/>
              <w:jc w:val="both"/>
            </w:pPr>
            <w:r>
              <w:t>Agenda pre našu obec</w:t>
            </w:r>
            <w:r w:rsidR="0065756A">
              <w:t xml:space="preserve"> </w:t>
            </w:r>
            <w:r>
              <w:t>(stavebná, školská, opatrovateľská)</w:t>
            </w:r>
          </w:p>
        </w:tc>
        <w:tc>
          <w:tcPr>
            <w:tcW w:w="2523" w:type="dxa"/>
            <w:tcBorders>
              <w:top w:val="single" w:sz="4" w:space="0" w:color="auto"/>
              <w:left w:val="single" w:sz="4" w:space="0" w:color="auto"/>
              <w:bottom w:val="single" w:sz="4" w:space="0" w:color="auto"/>
              <w:right w:val="single" w:sz="4" w:space="0" w:color="auto"/>
            </w:tcBorders>
          </w:tcPr>
          <w:p w:rsidR="0063193E" w:rsidRDefault="00DC3C42" w:rsidP="0058091A">
            <w:pPr>
              <w:spacing w:line="360" w:lineRule="auto"/>
              <w:jc w:val="right"/>
            </w:pPr>
            <w:r>
              <w:t>8 845,65</w:t>
            </w:r>
          </w:p>
        </w:tc>
      </w:tr>
      <w:tr w:rsidR="0063193E" w:rsidRPr="007611F3" w:rsidTr="006B75A1">
        <w:trPr>
          <w:trHeight w:val="390"/>
        </w:trPr>
        <w:tc>
          <w:tcPr>
            <w:tcW w:w="1620" w:type="dxa"/>
            <w:tcBorders>
              <w:top w:val="single" w:sz="4" w:space="0" w:color="auto"/>
              <w:left w:val="single" w:sz="4" w:space="0" w:color="auto"/>
              <w:bottom w:val="single" w:sz="4" w:space="0" w:color="auto"/>
              <w:right w:val="single" w:sz="4" w:space="0" w:color="auto"/>
            </w:tcBorders>
          </w:tcPr>
          <w:p w:rsidR="0063193E" w:rsidRPr="009B1E83" w:rsidRDefault="0063193E">
            <w:pPr>
              <w:spacing w:line="360" w:lineRule="auto"/>
              <w:jc w:val="both"/>
            </w:pPr>
            <w:r>
              <w:t>JDS</w:t>
            </w:r>
          </w:p>
        </w:tc>
        <w:tc>
          <w:tcPr>
            <w:tcW w:w="5213" w:type="dxa"/>
            <w:tcBorders>
              <w:top w:val="single" w:sz="4" w:space="0" w:color="auto"/>
              <w:left w:val="single" w:sz="4" w:space="0" w:color="auto"/>
              <w:bottom w:val="single" w:sz="4" w:space="0" w:color="auto"/>
              <w:right w:val="single" w:sz="4" w:space="0" w:color="auto"/>
            </w:tcBorders>
          </w:tcPr>
          <w:p w:rsidR="0063193E" w:rsidRPr="009B1E83" w:rsidRDefault="0063193E">
            <w:pPr>
              <w:spacing w:line="360" w:lineRule="auto"/>
              <w:jc w:val="both"/>
            </w:pPr>
            <w:r>
              <w:t>Činnosť</w:t>
            </w:r>
          </w:p>
        </w:tc>
        <w:tc>
          <w:tcPr>
            <w:tcW w:w="2523" w:type="dxa"/>
            <w:tcBorders>
              <w:top w:val="single" w:sz="4" w:space="0" w:color="auto"/>
              <w:left w:val="single" w:sz="4" w:space="0" w:color="auto"/>
              <w:bottom w:val="single" w:sz="4" w:space="0" w:color="auto"/>
              <w:right w:val="single" w:sz="4" w:space="0" w:color="auto"/>
            </w:tcBorders>
          </w:tcPr>
          <w:p w:rsidR="0063193E" w:rsidRDefault="0063193E" w:rsidP="0058091A">
            <w:pPr>
              <w:spacing w:line="360" w:lineRule="auto"/>
              <w:jc w:val="right"/>
            </w:pPr>
            <w:r>
              <w:t>2</w:t>
            </w:r>
            <w:r w:rsidR="001D3863">
              <w:t> </w:t>
            </w:r>
            <w:r>
              <w:t>99</w:t>
            </w:r>
            <w:r w:rsidR="001D3863">
              <w:t>0,90</w:t>
            </w:r>
          </w:p>
        </w:tc>
      </w:tr>
      <w:tr w:rsidR="0063193E" w:rsidRPr="007611F3" w:rsidTr="006B75A1">
        <w:trPr>
          <w:trHeight w:val="390"/>
        </w:trPr>
        <w:tc>
          <w:tcPr>
            <w:tcW w:w="1620" w:type="dxa"/>
            <w:tcBorders>
              <w:top w:val="single" w:sz="4" w:space="0" w:color="auto"/>
              <w:left w:val="single" w:sz="4" w:space="0" w:color="auto"/>
              <w:bottom w:val="single" w:sz="4" w:space="0" w:color="auto"/>
              <w:right w:val="single" w:sz="4" w:space="0" w:color="auto"/>
            </w:tcBorders>
          </w:tcPr>
          <w:p w:rsidR="0063193E" w:rsidRDefault="0063193E">
            <w:pPr>
              <w:spacing w:line="360" w:lineRule="auto"/>
              <w:jc w:val="both"/>
            </w:pPr>
            <w:r>
              <w:t>CVČ  Levice</w:t>
            </w:r>
          </w:p>
        </w:tc>
        <w:tc>
          <w:tcPr>
            <w:tcW w:w="5213" w:type="dxa"/>
            <w:tcBorders>
              <w:top w:val="single" w:sz="4" w:space="0" w:color="auto"/>
              <w:left w:val="single" w:sz="4" w:space="0" w:color="auto"/>
              <w:bottom w:val="single" w:sz="4" w:space="0" w:color="auto"/>
              <w:right w:val="single" w:sz="4" w:space="0" w:color="auto"/>
            </w:tcBorders>
          </w:tcPr>
          <w:p w:rsidR="0063193E" w:rsidRDefault="0065756A">
            <w:pPr>
              <w:spacing w:line="360" w:lineRule="auto"/>
              <w:jc w:val="both"/>
            </w:pPr>
            <w:r>
              <w:t xml:space="preserve">Na krúžky </w:t>
            </w:r>
            <w:r w:rsidR="0063193E">
              <w:t xml:space="preserve">pre  deti  </w:t>
            </w:r>
            <w:r>
              <w:t>s trvalým pobytom v našej obci</w:t>
            </w:r>
          </w:p>
        </w:tc>
        <w:tc>
          <w:tcPr>
            <w:tcW w:w="2523" w:type="dxa"/>
            <w:tcBorders>
              <w:top w:val="single" w:sz="4" w:space="0" w:color="auto"/>
              <w:left w:val="single" w:sz="4" w:space="0" w:color="auto"/>
              <w:bottom w:val="single" w:sz="4" w:space="0" w:color="auto"/>
              <w:right w:val="single" w:sz="4" w:space="0" w:color="auto"/>
            </w:tcBorders>
          </w:tcPr>
          <w:p w:rsidR="0063193E" w:rsidRDefault="00DC3C42" w:rsidP="0058091A">
            <w:pPr>
              <w:spacing w:line="360" w:lineRule="auto"/>
              <w:jc w:val="right"/>
            </w:pPr>
            <w:r>
              <w:t>300,0</w:t>
            </w:r>
            <w:r w:rsidR="001D3863">
              <w:t>0</w:t>
            </w:r>
          </w:p>
        </w:tc>
      </w:tr>
      <w:tr w:rsidR="0063193E" w:rsidRPr="007611F3" w:rsidTr="006B75A1">
        <w:trPr>
          <w:trHeight w:val="390"/>
        </w:trPr>
        <w:tc>
          <w:tcPr>
            <w:tcW w:w="1620" w:type="dxa"/>
            <w:tcBorders>
              <w:top w:val="single" w:sz="4" w:space="0" w:color="auto"/>
              <w:left w:val="single" w:sz="4" w:space="0" w:color="auto"/>
              <w:bottom w:val="single" w:sz="4" w:space="0" w:color="auto"/>
              <w:right w:val="single" w:sz="4" w:space="0" w:color="auto"/>
            </w:tcBorders>
          </w:tcPr>
          <w:p w:rsidR="0063193E" w:rsidRDefault="0063193E">
            <w:pPr>
              <w:spacing w:line="360" w:lineRule="auto"/>
              <w:jc w:val="both"/>
            </w:pPr>
            <w:r>
              <w:t>Katolícka škola</w:t>
            </w:r>
          </w:p>
        </w:tc>
        <w:tc>
          <w:tcPr>
            <w:tcW w:w="5213" w:type="dxa"/>
            <w:tcBorders>
              <w:top w:val="single" w:sz="4" w:space="0" w:color="auto"/>
              <w:left w:val="single" w:sz="4" w:space="0" w:color="auto"/>
              <w:bottom w:val="single" w:sz="4" w:space="0" w:color="auto"/>
              <w:right w:val="single" w:sz="4" w:space="0" w:color="auto"/>
            </w:tcBorders>
          </w:tcPr>
          <w:p w:rsidR="0063193E" w:rsidRDefault="0065756A">
            <w:pPr>
              <w:spacing w:line="360" w:lineRule="auto"/>
              <w:jc w:val="both"/>
            </w:pPr>
            <w:r>
              <w:t xml:space="preserve">Na krúžky pre  deti  s trvalým pobytom v našej obci </w:t>
            </w:r>
          </w:p>
        </w:tc>
        <w:tc>
          <w:tcPr>
            <w:tcW w:w="2523" w:type="dxa"/>
            <w:tcBorders>
              <w:top w:val="single" w:sz="4" w:space="0" w:color="auto"/>
              <w:left w:val="single" w:sz="4" w:space="0" w:color="auto"/>
              <w:bottom w:val="single" w:sz="4" w:space="0" w:color="auto"/>
              <w:right w:val="single" w:sz="4" w:space="0" w:color="auto"/>
            </w:tcBorders>
          </w:tcPr>
          <w:p w:rsidR="0063193E" w:rsidRDefault="0063193E" w:rsidP="0058091A">
            <w:pPr>
              <w:spacing w:line="360" w:lineRule="auto"/>
              <w:jc w:val="right"/>
            </w:pPr>
            <w:r>
              <w:t>3</w:t>
            </w:r>
            <w:r w:rsidR="001D3863">
              <w:t>0</w:t>
            </w:r>
            <w:r>
              <w:t>0,00</w:t>
            </w:r>
          </w:p>
        </w:tc>
      </w:tr>
    </w:tbl>
    <w:p w:rsidR="008D0A22" w:rsidRPr="007611F3" w:rsidRDefault="008D0A22" w:rsidP="008D0A22">
      <w:pPr>
        <w:tabs>
          <w:tab w:val="left" w:pos="2880"/>
          <w:tab w:val="right" w:pos="8820"/>
        </w:tabs>
        <w:spacing w:line="360" w:lineRule="auto"/>
        <w:jc w:val="both"/>
        <w:rPr>
          <w:sz w:val="22"/>
          <w:szCs w:val="22"/>
        </w:rPr>
      </w:pPr>
    </w:p>
    <w:p w:rsidR="008D0A22" w:rsidRDefault="008D0A22" w:rsidP="008D0A22">
      <w:pPr>
        <w:numPr>
          <w:ilvl w:val="1"/>
          <w:numId w:val="8"/>
        </w:numPr>
        <w:suppressAutoHyphens w:val="0"/>
        <w:spacing w:line="360" w:lineRule="auto"/>
        <w:ind w:left="567" w:hanging="567"/>
        <w:jc w:val="both"/>
        <w:rPr>
          <w:b/>
        </w:rPr>
      </w:pPr>
      <w:r>
        <w:rPr>
          <w:b/>
        </w:rPr>
        <w:t>Význa</w:t>
      </w:r>
      <w:r w:rsidR="000F76BE">
        <w:rPr>
          <w:b/>
        </w:rPr>
        <w:t>mné investičné akcie v roku 202</w:t>
      </w:r>
      <w:r w:rsidR="001D3863">
        <w:rPr>
          <w:b/>
        </w:rPr>
        <w:t>4</w:t>
      </w:r>
    </w:p>
    <w:p w:rsidR="00234B7B" w:rsidRDefault="008D0A22" w:rsidP="008D0A22">
      <w:pPr>
        <w:tabs>
          <w:tab w:val="left" w:pos="2880"/>
          <w:tab w:val="right" w:pos="8820"/>
        </w:tabs>
        <w:jc w:val="both"/>
      </w:pPr>
      <w:r>
        <w:t>Najvýznamnejšie investič</w:t>
      </w:r>
      <w:r w:rsidR="000F76BE">
        <w:t>né akcie realizované v roku 202</w:t>
      </w:r>
      <w:r w:rsidR="001D3863">
        <w:t>4</w:t>
      </w:r>
      <w:r w:rsidR="00835BA1">
        <w:t>:</w:t>
      </w:r>
    </w:p>
    <w:p w:rsidR="00C23C0A" w:rsidRDefault="00C23C0A" w:rsidP="008D0A22">
      <w:pPr>
        <w:tabs>
          <w:tab w:val="left" w:pos="2880"/>
          <w:tab w:val="right" w:pos="8820"/>
        </w:tabs>
        <w:jc w:val="both"/>
      </w:pPr>
    </w:p>
    <w:p w:rsidR="0063193E" w:rsidRDefault="0063193E" w:rsidP="0063193E">
      <w:pPr>
        <w:jc w:val="both"/>
      </w:pPr>
    </w:p>
    <w:tbl>
      <w:tblPr>
        <w:tblW w:w="9351"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73"/>
        <w:gridCol w:w="2268"/>
        <w:gridCol w:w="2410"/>
      </w:tblGrid>
      <w:tr w:rsidR="0063193E" w:rsidTr="007F6564">
        <w:trPr>
          <w:trHeight w:val="312"/>
        </w:trPr>
        <w:tc>
          <w:tcPr>
            <w:tcW w:w="4673" w:type="dxa"/>
            <w:shd w:val="clear" w:color="auto" w:fill="auto"/>
            <w:noWrap/>
            <w:vAlign w:val="bottom"/>
            <w:hideMark/>
          </w:tcPr>
          <w:p w:rsidR="0063193E" w:rsidRDefault="00816B84" w:rsidP="007F6564">
            <w:r>
              <w:t>K</w:t>
            </w:r>
            <w:r w:rsidR="001D3863">
              <w:t>omunikácie</w:t>
            </w:r>
          </w:p>
        </w:tc>
        <w:tc>
          <w:tcPr>
            <w:tcW w:w="2268" w:type="dxa"/>
            <w:shd w:val="clear" w:color="auto" w:fill="auto"/>
            <w:noWrap/>
            <w:vAlign w:val="bottom"/>
            <w:hideMark/>
          </w:tcPr>
          <w:p w:rsidR="0063193E" w:rsidRDefault="00816B84" w:rsidP="00816B84">
            <w:pPr>
              <w:jc w:val="right"/>
            </w:pPr>
            <w:r>
              <w:t>81 050,00</w:t>
            </w:r>
          </w:p>
        </w:tc>
        <w:tc>
          <w:tcPr>
            <w:tcW w:w="2410" w:type="dxa"/>
            <w:shd w:val="clear" w:color="auto" w:fill="auto"/>
            <w:noWrap/>
            <w:vAlign w:val="bottom"/>
            <w:hideMark/>
          </w:tcPr>
          <w:p w:rsidR="0063193E" w:rsidRDefault="0063193E" w:rsidP="00816B84">
            <w:pPr>
              <w:jc w:val="right"/>
            </w:pPr>
            <w:r>
              <w:t xml:space="preserve">         </w:t>
            </w:r>
            <w:r w:rsidR="00816B84">
              <w:t>66 635,63</w:t>
            </w:r>
          </w:p>
        </w:tc>
      </w:tr>
      <w:tr w:rsidR="0063193E" w:rsidTr="00816B84">
        <w:trPr>
          <w:trHeight w:val="312"/>
        </w:trPr>
        <w:tc>
          <w:tcPr>
            <w:tcW w:w="4673" w:type="dxa"/>
            <w:shd w:val="clear" w:color="auto" w:fill="auto"/>
            <w:noWrap/>
            <w:vAlign w:val="bottom"/>
          </w:tcPr>
          <w:p w:rsidR="0063193E" w:rsidRDefault="00816B84" w:rsidP="007F6564">
            <w:r>
              <w:t xml:space="preserve">Obec </w:t>
            </w:r>
            <w:r w:rsidR="00C23C0A">
              <w:t>budova</w:t>
            </w:r>
          </w:p>
        </w:tc>
        <w:tc>
          <w:tcPr>
            <w:tcW w:w="2268" w:type="dxa"/>
            <w:shd w:val="clear" w:color="auto" w:fill="auto"/>
            <w:noWrap/>
            <w:vAlign w:val="bottom"/>
          </w:tcPr>
          <w:p w:rsidR="0063193E" w:rsidRDefault="00816B84" w:rsidP="00816B84">
            <w:pPr>
              <w:jc w:val="right"/>
            </w:pPr>
            <w:r>
              <w:t>3 000,00</w:t>
            </w:r>
          </w:p>
        </w:tc>
        <w:tc>
          <w:tcPr>
            <w:tcW w:w="2410" w:type="dxa"/>
            <w:shd w:val="clear" w:color="auto" w:fill="auto"/>
            <w:noWrap/>
            <w:vAlign w:val="bottom"/>
          </w:tcPr>
          <w:p w:rsidR="0063193E" w:rsidRDefault="00C23C0A" w:rsidP="00816B84">
            <w:pPr>
              <w:jc w:val="right"/>
            </w:pPr>
            <w:r>
              <w:t>41 333,41</w:t>
            </w:r>
          </w:p>
        </w:tc>
      </w:tr>
      <w:tr w:rsidR="00816B84" w:rsidTr="00816B84">
        <w:trPr>
          <w:trHeight w:val="312"/>
        </w:trPr>
        <w:tc>
          <w:tcPr>
            <w:tcW w:w="4673" w:type="dxa"/>
            <w:shd w:val="clear" w:color="auto" w:fill="auto"/>
            <w:noWrap/>
            <w:vAlign w:val="bottom"/>
          </w:tcPr>
          <w:p w:rsidR="00816B84" w:rsidRDefault="00816B84" w:rsidP="00816B84">
            <w:r>
              <w:t>Nákup pozemkov</w:t>
            </w:r>
          </w:p>
        </w:tc>
        <w:tc>
          <w:tcPr>
            <w:tcW w:w="2268" w:type="dxa"/>
            <w:shd w:val="clear" w:color="auto" w:fill="auto"/>
            <w:noWrap/>
            <w:vAlign w:val="bottom"/>
          </w:tcPr>
          <w:p w:rsidR="00816B84" w:rsidRDefault="00816B84" w:rsidP="00816B84"/>
        </w:tc>
        <w:tc>
          <w:tcPr>
            <w:tcW w:w="2410" w:type="dxa"/>
            <w:shd w:val="clear" w:color="auto" w:fill="auto"/>
            <w:noWrap/>
            <w:vAlign w:val="bottom"/>
          </w:tcPr>
          <w:p w:rsidR="00816B84" w:rsidRDefault="00816B84" w:rsidP="00816B84">
            <w:pPr>
              <w:jc w:val="right"/>
            </w:pPr>
            <w:r>
              <w:t>6 500,00</w:t>
            </w:r>
          </w:p>
        </w:tc>
      </w:tr>
      <w:tr w:rsidR="00816B84" w:rsidTr="00816B84">
        <w:trPr>
          <w:trHeight w:val="312"/>
        </w:trPr>
        <w:tc>
          <w:tcPr>
            <w:tcW w:w="4673" w:type="dxa"/>
            <w:shd w:val="clear" w:color="auto" w:fill="auto"/>
            <w:noWrap/>
            <w:vAlign w:val="bottom"/>
          </w:tcPr>
          <w:p w:rsidR="00816B84" w:rsidRDefault="00816B84" w:rsidP="00816B84">
            <w:r>
              <w:t>Zberný dvor</w:t>
            </w:r>
          </w:p>
        </w:tc>
        <w:tc>
          <w:tcPr>
            <w:tcW w:w="2268" w:type="dxa"/>
            <w:shd w:val="clear" w:color="auto" w:fill="auto"/>
            <w:noWrap/>
            <w:vAlign w:val="bottom"/>
          </w:tcPr>
          <w:p w:rsidR="00816B84" w:rsidRDefault="00816B84" w:rsidP="00816B84"/>
        </w:tc>
        <w:tc>
          <w:tcPr>
            <w:tcW w:w="2410" w:type="dxa"/>
            <w:shd w:val="clear" w:color="auto" w:fill="auto"/>
            <w:noWrap/>
            <w:vAlign w:val="bottom"/>
          </w:tcPr>
          <w:p w:rsidR="00816B84" w:rsidRDefault="00816B84" w:rsidP="00816B84">
            <w:pPr>
              <w:jc w:val="right"/>
            </w:pPr>
            <w:r>
              <w:t>53 754,00</w:t>
            </w:r>
          </w:p>
        </w:tc>
      </w:tr>
      <w:tr w:rsidR="00816B84" w:rsidTr="00816B84">
        <w:trPr>
          <w:trHeight w:val="312"/>
        </w:trPr>
        <w:tc>
          <w:tcPr>
            <w:tcW w:w="4673" w:type="dxa"/>
            <w:shd w:val="clear" w:color="auto" w:fill="auto"/>
            <w:noWrap/>
            <w:vAlign w:val="bottom"/>
          </w:tcPr>
          <w:p w:rsidR="00816B84" w:rsidRDefault="00816B84" w:rsidP="00816B84">
            <w:r>
              <w:t>Dom smútku Dolný Ďur</w:t>
            </w:r>
          </w:p>
        </w:tc>
        <w:tc>
          <w:tcPr>
            <w:tcW w:w="2268" w:type="dxa"/>
            <w:shd w:val="clear" w:color="auto" w:fill="auto"/>
            <w:noWrap/>
            <w:vAlign w:val="bottom"/>
          </w:tcPr>
          <w:p w:rsidR="00816B84" w:rsidRDefault="00816B84" w:rsidP="00816B84"/>
        </w:tc>
        <w:tc>
          <w:tcPr>
            <w:tcW w:w="2410" w:type="dxa"/>
            <w:shd w:val="clear" w:color="auto" w:fill="auto"/>
            <w:noWrap/>
            <w:vAlign w:val="bottom"/>
          </w:tcPr>
          <w:p w:rsidR="00816B84" w:rsidRDefault="00816B84" w:rsidP="00816B84">
            <w:pPr>
              <w:jc w:val="right"/>
            </w:pPr>
            <w:r>
              <w:t>16 753,66</w:t>
            </w:r>
          </w:p>
        </w:tc>
      </w:tr>
      <w:tr w:rsidR="00816B84" w:rsidTr="00816B84">
        <w:trPr>
          <w:trHeight w:val="312"/>
        </w:trPr>
        <w:tc>
          <w:tcPr>
            <w:tcW w:w="4673" w:type="dxa"/>
            <w:shd w:val="clear" w:color="auto" w:fill="auto"/>
            <w:noWrap/>
            <w:vAlign w:val="bottom"/>
          </w:tcPr>
          <w:p w:rsidR="00816B84" w:rsidRDefault="00816B84" w:rsidP="00816B84">
            <w:r>
              <w:t>Oplotenie Základnej školy</w:t>
            </w:r>
          </w:p>
        </w:tc>
        <w:tc>
          <w:tcPr>
            <w:tcW w:w="2268" w:type="dxa"/>
            <w:shd w:val="clear" w:color="auto" w:fill="auto"/>
            <w:noWrap/>
            <w:vAlign w:val="bottom"/>
          </w:tcPr>
          <w:p w:rsidR="00816B84" w:rsidRDefault="00816B84" w:rsidP="00816B84"/>
        </w:tc>
        <w:tc>
          <w:tcPr>
            <w:tcW w:w="2410" w:type="dxa"/>
            <w:shd w:val="clear" w:color="auto" w:fill="auto"/>
            <w:noWrap/>
            <w:vAlign w:val="bottom"/>
          </w:tcPr>
          <w:p w:rsidR="00816B84" w:rsidRDefault="00816B84" w:rsidP="00816B84">
            <w:pPr>
              <w:jc w:val="right"/>
            </w:pPr>
            <w:r>
              <w:t>35 933,28</w:t>
            </w:r>
          </w:p>
        </w:tc>
      </w:tr>
      <w:tr w:rsidR="00C23C0A" w:rsidTr="00816B84">
        <w:trPr>
          <w:trHeight w:val="312"/>
        </w:trPr>
        <w:tc>
          <w:tcPr>
            <w:tcW w:w="4673" w:type="dxa"/>
            <w:shd w:val="clear" w:color="auto" w:fill="auto"/>
            <w:noWrap/>
            <w:vAlign w:val="bottom"/>
          </w:tcPr>
          <w:p w:rsidR="00C23C0A" w:rsidRDefault="00C23C0A" w:rsidP="00816B84">
            <w:r>
              <w:t>Parkovisko pred OcÚ</w:t>
            </w:r>
          </w:p>
        </w:tc>
        <w:tc>
          <w:tcPr>
            <w:tcW w:w="2268" w:type="dxa"/>
            <w:shd w:val="clear" w:color="auto" w:fill="auto"/>
            <w:noWrap/>
            <w:vAlign w:val="bottom"/>
          </w:tcPr>
          <w:p w:rsidR="00C23C0A" w:rsidRDefault="00C23C0A" w:rsidP="00816B84"/>
        </w:tc>
        <w:tc>
          <w:tcPr>
            <w:tcW w:w="2410" w:type="dxa"/>
            <w:shd w:val="clear" w:color="auto" w:fill="auto"/>
            <w:noWrap/>
            <w:vAlign w:val="bottom"/>
          </w:tcPr>
          <w:p w:rsidR="00C23C0A" w:rsidRDefault="00C23C0A" w:rsidP="00816B84">
            <w:pPr>
              <w:jc w:val="right"/>
            </w:pPr>
            <w:r>
              <w:t>18 633,17</w:t>
            </w:r>
          </w:p>
        </w:tc>
      </w:tr>
      <w:tr w:rsidR="00C23C0A" w:rsidTr="00816B84">
        <w:trPr>
          <w:trHeight w:val="312"/>
        </w:trPr>
        <w:tc>
          <w:tcPr>
            <w:tcW w:w="4673" w:type="dxa"/>
            <w:shd w:val="clear" w:color="auto" w:fill="auto"/>
            <w:noWrap/>
            <w:vAlign w:val="bottom"/>
          </w:tcPr>
          <w:p w:rsidR="00C23C0A" w:rsidRDefault="00C23C0A" w:rsidP="00816B84">
            <w:r>
              <w:t>Kamerový systém - doplnenie</w:t>
            </w:r>
          </w:p>
        </w:tc>
        <w:tc>
          <w:tcPr>
            <w:tcW w:w="2268" w:type="dxa"/>
            <w:shd w:val="clear" w:color="auto" w:fill="auto"/>
            <w:noWrap/>
            <w:vAlign w:val="bottom"/>
          </w:tcPr>
          <w:p w:rsidR="00C23C0A" w:rsidRDefault="00C23C0A" w:rsidP="00816B84"/>
        </w:tc>
        <w:tc>
          <w:tcPr>
            <w:tcW w:w="2410" w:type="dxa"/>
            <w:shd w:val="clear" w:color="auto" w:fill="auto"/>
            <w:noWrap/>
            <w:vAlign w:val="bottom"/>
          </w:tcPr>
          <w:p w:rsidR="00C23C0A" w:rsidRDefault="00C23C0A" w:rsidP="00816B84">
            <w:pPr>
              <w:jc w:val="right"/>
            </w:pPr>
            <w:r>
              <w:t>5 671,78</w:t>
            </w:r>
          </w:p>
        </w:tc>
      </w:tr>
      <w:tr w:rsidR="00816B84" w:rsidRPr="00816B84" w:rsidTr="007F6564">
        <w:trPr>
          <w:trHeight w:val="312"/>
        </w:trPr>
        <w:tc>
          <w:tcPr>
            <w:tcW w:w="4673" w:type="dxa"/>
            <w:shd w:val="clear" w:color="auto" w:fill="auto"/>
            <w:noWrap/>
            <w:vAlign w:val="bottom"/>
            <w:hideMark/>
          </w:tcPr>
          <w:p w:rsidR="00816B84" w:rsidRPr="00816B84" w:rsidRDefault="00816B84" w:rsidP="00816B84">
            <w:pPr>
              <w:rPr>
                <w:b/>
                <w:bCs/>
                <w:i/>
              </w:rPr>
            </w:pPr>
            <w:r w:rsidRPr="00816B84">
              <w:rPr>
                <w:b/>
                <w:bCs/>
                <w:i/>
              </w:rPr>
              <w:t> Spolu:</w:t>
            </w:r>
          </w:p>
        </w:tc>
        <w:tc>
          <w:tcPr>
            <w:tcW w:w="2268" w:type="dxa"/>
            <w:shd w:val="clear" w:color="auto" w:fill="auto"/>
            <w:noWrap/>
            <w:vAlign w:val="bottom"/>
            <w:hideMark/>
          </w:tcPr>
          <w:p w:rsidR="00816B84" w:rsidRPr="00816B84" w:rsidRDefault="00816B84" w:rsidP="00816B84">
            <w:pPr>
              <w:jc w:val="right"/>
              <w:rPr>
                <w:b/>
                <w:bCs/>
                <w:i/>
              </w:rPr>
            </w:pPr>
            <w:r w:rsidRPr="00816B84">
              <w:rPr>
                <w:b/>
                <w:bCs/>
                <w:i/>
              </w:rPr>
              <w:t xml:space="preserve">        </w:t>
            </w:r>
            <w:r>
              <w:rPr>
                <w:b/>
                <w:bCs/>
                <w:i/>
              </w:rPr>
              <w:t>84 050,00</w:t>
            </w:r>
            <w:r w:rsidRPr="00816B84">
              <w:rPr>
                <w:b/>
                <w:bCs/>
                <w:i/>
              </w:rPr>
              <w:t xml:space="preserve">    </w:t>
            </w:r>
          </w:p>
        </w:tc>
        <w:tc>
          <w:tcPr>
            <w:tcW w:w="2410" w:type="dxa"/>
            <w:shd w:val="clear" w:color="auto" w:fill="auto"/>
            <w:noWrap/>
            <w:vAlign w:val="bottom"/>
            <w:hideMark/>
          </w:tcPr>
          <w:p w:rsidR="00816B84" w:rsidRPr="00816B84" w:rsidRDefault="00816B84" w:rsidP="00816B84">
            <w:pPr>
              <w:jc w:val="right"/>
              <w:rPr>
                <w:b/>
                <w:bCs/>
                <w:i/>
              </w:rPr>
            </w:pPr>
            <w:r w:rsidRPr="00816B84">
              <w:rPr>
                <w:b/>
                <w:bCs/>
                <w:i/>
              </w:rPr>
              <w:t xml:space="preserve">       </w:t>
            </w:r>
            <w:r>
              <w:rPr>
                <w:b/>
                <w:bCs/>
                <w:i/>
              </w:rPr>
              <w:t>245 214,93</w:t>
            </w:r>
            <w:r w:rsidRPr="00816B84">
              <w:rPr>
                <w:b/>
                <w:bCs/>
                <w:i/>
              </w:rPr>
              <w:t xml:space="preserve">  </w:t>
            </w:r>
          </w:p>
        </w:tc>
      </w:tr>
    </w:tbl>
    <w:p w:rsidR="0063193E" w:rsidRDefault="0063193E" w:rsidP="008D0A22">
      <w:pPr>
        <w:tabs>
          <w:tab w:val="left" w:pos="2880"/>
          <w:tab w:val="right" w:pos="8820"/>
        </w:tabs>
        <w:jc w:val="both"/>
      </w:pPr>
    </w:p>
    <w:p w:rsidR="00712E65" w:rsidRDefault="00712E65" w:rsidP="00712E65">
      <w:pPr>
        <w:pStyle w:val="Normlnywebov"/>
      </w:pPr>
      <w:r>
        <w:rPr>
          <w:noProof/>
        </w:rPr>
        <w:drawing>
          <wp:inline distT="0" distB="0" distL="0" distR="0">
            <wp:extent cx="5783580" cy="2857500"/>
            <wp:effectExtent l="0" t="0" r="7620" b="0"/>
            <wp:docPr id="33" name="Obrázok 33" descr="C:\Users\rha07900\Desktop\Budova_obecneho_uradu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rha07900\Desktop\Budova_obecneho_uradu (002).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98416" cy="2864830"/>
                    </a:xfrm>
                    <a:prstGeom prst="rect">
                      <a:avLst/>
                    </a:prstGeom>
                    <a:noFill/>
                    <a:ln>
                      <a:noFill/>
                    </a:ln>
                  </pic:spPr>
                </pic:pic>
              </a:graphicData>
            </a:graphic>
          </wp:inline>
        </w:drawing>
      </w:r>
    </w:p>
    <w:p w:rsidR="00485945" w:rsidRDefault="00712E65" w:rsidP="00485945">
      <w:pPr>
        <w:jc w:val="both"/>
        <w:rPr>
          <w:b/>
        </w:rPr>
      </w:pPr>
      <w:r>
        <w:rPr>
          <w:b/>
        </w:rPr>
        <w:t>Rekonštrukcia obecného úradu</w:t>
      </w:r>
    </w:p>
    <w:p w:rsidR="00485945" w:rsidRDefault="00485945" w:rsidP="008D0A22">
      <w:pPr>
        <w:tabs>
          <w:tab w:val="left" w:pos="2880"/>
          <w:tab w:val="right" w:pos="8820"/>
        </w:tabs>
        <w:jc w:val="both"/>
      </w:pPr>
    </w:p>
    <w:p w:rsidR="008D0A22" w:rsidRDefault="008D0A22" w:rsidP="009B1E83">
      <w:pPr>
        <w:numPr>
          <w:ilvl w:val="1"/>
          <w:numId w:val="8"/>
        </w:numPr>
        <w:suppressAutoHyphens w:val="0"/>
        <w:spacing w:line="276" w:lineRule="auto"/>
        <w:ind w:left="567" w:hanging="567"/>
        <w:jc w:val="both"/>
        <w:rPr>
          <w:b/>
        </w:rPr>
      </w:pPr>
      <w:r>
        <w:rPr>
          <w:b/>
        </w:rPr>
        <w:lastRenderedPageBreak/>
        <w:t xml:space="preserve">Predpokladaný budúci vývoj činnosti </w:t>
      </w:r>
    </w:p>
    <w:p w:rsidR="00835BA1" w:rsidRDefault="008D0A22" w:rsidP="009B1E83">
      <w:pPr>
        <w:spacing w:line="276" w:lineRule="auto"/>
        <w:jc w:val="both"/>
      </w:pPr>
      <w:r>
        <w:t>Predpokladané investičné akci</w:t>
      </w:r>
      <w:r w:rsidR="00835BA1">
        <w:t>e realizované v budúcom roku</w:t>
      </w:r>
      <w:r w:rsidR="0065756A">
        <w:t xml:space="preserve"> :</w:t>
      </w:r>
    </w:p>
    <w:p w:rsidR="0065756A" w:rsidRDefault="00816B84" w:rsidP="0065756A">
      <w:pPr>
        <w:pStyle w:val="Odsekzoznamu"/>
        <w:numPr>
          <w:ilvl w:val="0"/>
          <w:numId w:val="7"/>
        </w:numPr>
        <w:spacing w:line="276" w:lineRule="auto"/>
        <w:jc w:val="both"/>
      </w:pPr>
      <w:r>
        <w:t>Oprava chodníkov</w:t>
      </w:r>
    </w:p>
    <w:p w:rsidR="00816B84" w:rsidRDefault="00816B84" w:rsidP="0065756A">
      <w:pPr>
        <w:pStyle w:val="Odsekzoznamu"/>
        <w:numPr>
          <w:ilvl w:val="0"/>
          <w:numId w:val="7"/>
        </w:numPr>
        <w:spacing w:line="276" w:lineRule="auto"/>
        <w:jc w:val="both"/>
      </w:pPr>
      <w:r>
        <w:t>Kosačky</w:t>
      </w:r>
    </w:p>
    <w:p w:rsidR="00AE3D78" w:rsidRDefault="00816B84" w:rsidP="0065756A">
      <w:pPr>
        <w:pStyle w:val="Odsekzoznamu"/>
        <w:numPr>
          <w:ilvl w:val="0"/>
          <w:numId w:val="7"/>
        </w:numPr>
        <w:spacing w:line="276" w:lineRule="auto"/>
        <w:jc w:val="both"/>
      </w:pPr>
      <w:r>
        <w:t>Dom smútku Horný Ďur</w:t>
      </w:r>
    </w:p>
    <w:p w:rsidR="00816B84" w:rsidRDefault="00816B84" w:rsidP="0065756A">
      <w:pPr>
        <w:pStyle w:val="Odsekzoznamu"/>
        <w:numPr>
          <w:ilvl w:val="0"/>
          <w:numId w:val="7"/>
        </w:numPr>
        <w:spacing w:line="276" w:lineRule="auto"/>
        <w:jc w:val="both"/>
      </w:pPr>
      <w:r>
        <w:t>Kultúrny dom</w:t>
      </w:r>
    </w:p>
    <w:p w:rsidR="00816B84" w:rsidRDefault="00816B84" w:rsidP="00816B84">
      <w:pPr>
        <w:pStyle w:val="Odsekzoznamu"/>
        <w:spacing w:line="276" w:lineRule="auto"/>
        <w:jc w:val="both"/>
      </w:pPr>
    </w:p>
    <w:p w:rsidR="008D0A22" w:rsidRDefault="008D0A22" w:rsidP="006B75A1">
      <w:pPr>
        <w:numPr>
          <w:ilvl w:val="1"/>
          <w:numId w:val="8"/>
        </w:numPr>
        <w:suppressAutoHyphens w:val="0"/>
        <w:spacing w:line="276" w:lineRule="auto"/>
        <w:ind w:left="567" w:hanging="567"/>
        <w:jc w:val="both"/>
        <w:rPr>
          <w:b/>
        </w:rPr>
      </w:pPr>
      <w:r>
        <w:rPr>
          <w:b/>
        </w:rPr>
        <w:t xml:space="preserve">Udalosti osobitného významu po skončení účtovného obdobia </w:t>
      </w:r>
    </w:p>
    <w:p w:rsidR="008D0A22" w:rsidRDefault="008D0A22" w:rsidP="006B75A1">
      <w:pPr>
        <w:spacing w:line="276" w:lineRule="auto"/>
        <w:jc w:val="both"/>
      </w:pPr>
      <w:r>
        <w:t xml:space="preserve">Obec nezaznamenala žiadnu udalosť osobitného významu po skončení účtovného obdobia. </w:t>
      </w:r>
    </w:p>
    <w:p w:rsidR="008D0A22" w:rsidRDefault="008D0A22" w:rsidP="006B75A1">
      <w:pPr>
        <w:spacing w:line="276" w:lineRule="auto"/>
        <w:jc w:val="both"/>
      </w:pPr>
    </w:p>
    <w:p w:rsidR="008D0A22" w:rsidRDefault="008D0A22" w:rsidP="006B75A1">
      <w:pPr>
        <w:numPr>
          <w:ilvl w:val="1"/>
          <w:numId w:val="8"/>
        </w:numPr>
        <w:suppressAutoHyphens w:val="0"/>
        <w:spacing w:line="276" w:lineRule="auto"/>
        <w:ind w:left="567" w:hanging="567"/>
        <w:jc w:val="both"/>
        <w:rPr>
          <w:b/>
        </w:rPr>
      </w:pPr>
      <w:r>
        <w:rPr>
          <w:b/>
        </w:rPr>
        <w:t xml:space="preserve">Významné riziká a neistoty, ktorým je účtovná jednotka vystavená  </w:t>
      </w:r>
    </w:p>
    <w:p w:rsidR="00DE090C" w:rsidRDefault="008D0A22" w:rsidP="006B75A1">
      <w:pPr>
        <w:spacing w:line="276" w:lineRule="auto"/>
        <w:jc w:val="both"/>
      </w:pPr>
      <w:r>
        <w:t xml:space="preserve">Obec </w:t>
      </w:r>
      <w:r w:rsidR="006E36F0">
        <w:t>ne</w:t>
      </w:r>
      <w:r>
        <w:t>vedie</w:t>
      </w:r>
      <w:r w:rsidR="006E36F0">
        <w:t xml:space="preserve"> žiadne súdne</w:t>
      </w:r>
      <w:r>
        <w:t xml:space="preserve"> spor</w:t>
      </w:r>
      <w:r w:rsidR="003E266E">
        <w:t>y.</w:t>
      </w:r>
    </w:p>
    <w:p w:rsidR="008D0A22" w:rsidRDefault="008D0A22" w:rsidP="006B75A1">
      <w:pPr>
        <w:spacing w:line="276" w:lineRule="auto"/>
        <w:jc w:val="both"/>
      </w:pPr>
    </w:p>
    <w:p w:rsidR="00E11FD9" w:rsidRDefault="00485945" w:rsidP="00F86E93">
      <w:pPr>
        <w:spacing w:line="360" w:lineRule="auto"/>
        <w:jc w:val="both"/>
      </w:pPr>
      <w:r>
        <w:t xml:space="preserve">Vo Veľkom Ďure dňa </w:t>
      </w:r>
      <w:r w:rsidR="00EC42EA">
        <w:t>2</w:t>
      </w:r>
      <w:r w:rsidR="00AE3D78">
        <w:t>1.5.2025</w:t>
      </w:r>
    </w:p>
    <w:p w:rsidR="008D0A22" w:rsidRDefault="00234B7B" w:rsidP="00E975D1">
      <w:pPr>
        <w:jc w:val="both"/>
      </w:pPr>
      <w:r>
        <w:t>Vypracoval</w:t>
      </w:r>
      <w:r w:rsidR="00BC0176">
        <w:t>a</w:t>
      </w:r>
      <w:r>
        <w:t>: Renáta Havalová</w:t>
      </w:r>
      <w:r w:rsidR="00BC0176">
        <w:t xml:space="preserve">         </w:t>
      </w:r>
      <w:r w:rsidR="008D0A22">
        <w:t xml:space="preserve">                                  </w:t>
      </w:r>
      <w:r w:rsidR="00EB4DE7">
        <w:t xml:space="preserve">                   S</w:t>
      </w:r>
      <w:r w:rsidR="008D0A22">
        <w:t>chválil:</w:t>
      </w:r>
      <w:r>
        <w:t xml:space="preserve"> Ing. Peter Benko</w:t>
      </w:r>
    </w:p>
    <w:p w:rsidR="008D0A22" w:rsidRDefault="00234B7B" w:rsidP="00E975D1">
      <w:pPr>
        <w:jc w:val="both"/>
      </w:pPr>
      <w:r>
        <w:t xml:space="preserve">                                                                                                                            </w:t>
      </w:r>
      <w:r w:rsidR="00EB4DE7">
        <w:t xml:space="preserve">   </w:t>
      </w:r>
      <w:r w:rsidR="006B75A1">
        <w:t>starosta obce</w:t>
      </w:r>
    </w:p>
    <w:p w:rsidR="00EB4DE7" w:rsidRDefault="00EB4DE7" w:rsidP="00E975D1">
      <w:pPr>
        <w:jc w:val="both"/>
      </w:pPr>
    </w:p>
    <w:p w:rsidR="00EB4DE7" w:rsidRDefault="00EB4DE7" w:rsidP="00E975D1">
      <w:pPr>
        <w:jc w:val="both"/>
      </w:pPr>
    </w:p>
    <w:p w:rsidR="008D0A22" w:rsidRPr="00E40A2B" w:rsidRDefault="008D0A22" w:rsidP="008D0A22">
      <w:pPr>
        <w:pStyle w:val="Bezriadkovania"/>
        <w:rPr>
          <w:rFonts w:ascii="Times New Roman" w:hAnsi="Times New Roman"/>
          <w:b/>
          <w:sz w:val="24"/>
          <w:szCs w:val="24"/>
          <w:lang w:val="sk-SK"/>
        </w:rPr>
      </w:pPr>
      <w:r w:rsidRPr="00E40A2B">
        <w:rPr>
          <w:rFonts w:ascii="Times New Roman" w:hAnsi="Times New Roman"/>
          <w:b/>
          <w:sz w:val="24"/>
          <w:szCs w:val="24"/>
          <w:lang w:val="sk-SK"/>
        </w:rPr>
        <w:t>Prílohy:</w:t>
      </w:r>
    </w:p>
    <w:p w:rsidR="008D0A22" w:rsidRPr="00E40A2B" w:rsidRDefault="008D0A22" w:rsidP="008D0A22">
      <w:pPr>
        <w:pStyle w:val="Bezriadkovania"/>
        <w:jc w:val="center"/>
        <w:rPr>
          <w:rFonts w:ascii="Times New Roman" w:hAnsi="Times New Roman"/>
          <w:b/>
          <w:sz w:val="24"/>
          <w:szCs w:val="24"/>
          <w:lang w:val="sk-SK"/>
        </w:rPr>
      </w:pPr>
    </w:p>
    <w:p w:rsidR="008D0A22" w:rsidRPr="00E40A2B" w:rsidRDefault="008D0A22" w:rsidP="008D0A22">
      <w:pPr>
        <w:pStyle w:val="Bezriadkovania"/>
        <w:numPr>
          <w:ilvl w:val="0"/>
          <w:numId w:val="15"/>
        </w:numPr>
        <w:rPr>
          <w:rFonts w:ascii="Times New Roman" w:hAnsi="Times New Roman"/>
          <w:sz w:val="24"/>
          <w:szCs w:val="24"/>
          <w:lang w:val="sk-SK"/>
        </w:rPr>
      </w:pPr>
      <w:r w:rsidRPr="00E40A2B">
        <w:rPr>
          <w:rFonts w:ascii="Times New Roman" w:hAnsi="Times New Roman"/>
          <w:sz w:val="24"/>
          <w:szCs w:val="24"/>
          <w:lang w:val="sk-SK"/>
        </w:rPr>
        <w:t>Individuálna účtovná závierka: Súvaha, Výkaz ziskov a strát, Poznámky</w:t>
      </w:r>
    </w:p>
    <w:p w:rsidR="008D0A22" w:rsidRPr="00E40A2B" w:rsidRDefault="008D0A22" w:rsidP="008D0A22">
      <w:pPr>
        <w:pStyle w:val="Bezriadkovania"/>
        <w:numPr>
          <w:ilvl w:val="0"/>
          <w:numId w:val="15"/>
        </w:numPr>
        <w:rPr>
          <w:rFonts w:ascii="Times New Roman" w:hAnsi="Times New Roman"/>
          <w:sz w:val="24"/>
          <w:szCs w:val="24"/>
          <w:lang w:val="sk-SK"/>
        </w:rPr>
      </w:pPr>
      <w:r w:rsidRPr="00E40A2B">
        <w:rPr>
          <w:rFonts w:ascii="Times New Roman" w:hAnsi="Times New Roman"/>
          <w:sz w:val="24"/>
          <w:szCs w:val="24"/>
          <w:lang w:val="sk-SK"/>
        </w:rPr>
        <w:t xml:space="preserve">Výrok audítora k individuálnej účtovnej závierke </w:t>
      </w:r>
    </w:p>
    <w:p w:rsidR="008D0A22" w:rsidRPr="00E40A2B" w:rsidRDefault="008D0A22" w:rsidP="008D0A22">
      <w:pPr>
        <w:pStyle w:val="Bezriadkovania"/>
        <w:numPr>
          <w:ilvl w:val="0"/>
          <w:numId w:val="15"/>
        </w:numPr>
        <w:rPr>
          <w:rFonts w:ascii="Times New Roman" w:hAnsi="Times New Roman"/>
          <w:sz w:val="24"/>
          <w:szCs w:val="24"/>
          <w:lang w:val="sk-SK"/>
        </w:rPr>
      </w:pPr>
      <w:r w:rsidRPr="00E40A2B">
        <w:rPr>
          <w:rFonts w:ascii="Times New Roman" w:hAnsi="Times New Roman"/>
          <w:sz w:val="24"/>
          <w:szCs w:val="24"/>
          <w:lang w:val="sk-SK"/>
        </w:rPr>
        <w:t xml:space="preserve">Konsolidovaná účtovná závierka: Konsolidovaná Súvaha, Konsolidovaný Výkaz ziskov a strát, Poznámky konsolidovanej účtovnej závierky </w:t>
      </w:r>
    </w:p>
    <w:p w:rsidR="00777672" w:rsidRPr="00E40A2B" w:rsidRDefault="00234B7B" w:rsidP="008D0A22">
      <w:pPr>
        <w:pStyle w:val="Zoznam"/>
        <w:tabs>
          <w:tab w:val="left" w:pos="3544"/>
          <w:tab w:val="left" w:pos="5529"/>
          <w:tab w:val="left" w:pos="6946"/>
        </w:tabs>
      </w:pPr>
      <w:r w:rsidRPr="00E40A2B">
        <w:t xml:space="preserve">          </w:t>
      </w:r>
      <w:r w:rsidR="005A2948">
        <w:t xml:space="preserve"> </w:t>
      </w:r>
      <w:r w:rsidRPr="00E40A2B">
        <w:t xml:space="preserve"> </w:t>
      </w:r>
      <w:r w:rsidR="008D0A22" w:rsidRPr="00E40A2B">
        <w:t>Výrok audítora ku konsolidovanej účtovne</w:t>
      </w:r>
    </w:p>
    <w:p w:rsidR="00777672" w:rsidRDefault="00777672">
      <w:pPr>
        <w:pStyle w:val="Zoznam"/>
        <w:tabs>
          <w:tab w:val="left" w:pos="3544"/>
          <w:tab w:val="left" w:pos="5529"/>
          <w:tab w:val="left" w:pos="6946"/>
        </w:tabs>
      </w:pPr>
    </w:p>
    <w:p w:rsidR="00777672" w:rsidRDefault="00777672">
      <w:pPr>
        <w:pStyle w:val="Zoznam"/>
        <w:tabs>
          <w:tab w:val="left" w:pos="3544"/>
          <w:tab w:val="left" w:pos="5529"/>
          <w:tab w:val="left" w:pos="6946"/>
        </w:tabs>
      </w:pPr>
    </w:p>
    <w:p w:rsidR="00654592" w:rsidRDefault="00654592">
      <w:pPr>
        <w:pStyle w:val="Zkladntext"/>
        <w:tabs>
          <w:tab w:val="left" w:pos="360"/>
          <w:tab w:val="left" w:pos="8789"/>
        </w:tabs>
      </w:pPr>
      <w:r>
        <w:t>Z hľadiska budúcich cieľov Obec Veľký Ďur aj naďalej bude prostredníctvom svojich orgánov plniť hlavne samosprávne funkcie na ktoré bola zriadená a prenesené úlohy štátnej správy, tak ako je to stanovené v zákone č. 416/2001</w:t>
      </w:r>
      <w:r w:rsidR="00E975D1">
        <w:t xml:space="preserve"> </w:t>
      </w:r>
      <w:r>
        <w:t>o prechode niektorých pôsobností z orgánov štátnej správy na obce. Všetky nutné zmeny, ktoré obec bude v budúcnosti realizovať budú mať jediný cieľ a to zvýšenie starostlivosti o všestranný rozvoj územia obce a potreby jej obyvateľov.</w:t>
      </w:r>
    </w:p>
    <w:p w:rsidR="00654592" w:rsidRDefault="00654592">
      <w:pPr>
        <w:pStyle w:val="Zkladntext"/>
        <w:tabs>
          <w:tab w:val="left" w:pos="360"/>
          <w:tab w:val="left" w:pos="8789"/>
        </w:tabs>
      </w:pPr>
    </w:p>
    <w:p w:rsidR="00654592" w:rsidRDefault="00654592">
      <w:pPr>
        <w:tabs>
          <w:tab w:val="left" w:pos="360"/>
          <w:tab w:val="left" w:pos="8789"/>
        </w:tabs>
        <w:jc w:val="both"/>
      </w:pPr>
      <w:r>
        <w:t>Táto výročná správa sa vyhotovuj</w:t>
      </w:r>
      <w:r w:rsidR="00F86E93">
        <w:t>e za účtovné obdobie od 1.1.202</w:t>
      </w:r>
      <w:r w:rsidR="00AE3D78">
        <w:t>4</w:t>
      </w:r>
      <w:r w:rsidR="00F86E93">
        <w:t xml:space="preserve"> do 31.12.202</w:t>
      </w:r>
      <w:r w:rsidR="00AE3D78">
        <w:t>4</w:t>
      </w:r>
      <w:r>
        <w:t xml:space="preserve">. Po ukončení účtovného obdobia nenastali žiadne udalosti osobitného významu, ktoré by bolo potrebné uviesť v tejto výročnej správe. </w:t>
      </w:r>
    </w:p>
    <w:p w:rsidR="006B75A1" w:rsidRDefault="006B75A1" w:rsidP="006B75A1">
      <w:pPr>
        <w:spacing w:line="360" w:lineRule="auto"/>
        <w:jc w:val="both"/>
      </w:pPr>
    </w:p>
    <w:p w:rsidR="006B75A1" w:rsidRDefault="006B75A1">
      <w:pPr>
        <w:tabs>
          <w:tab w:val="left" w:pos="360"/>
          <w:tab w:val="left" w:pos="8789"/>
        </w:tabs>
        <w:jc w:val="both"/>
      </w:pPr>
    </w:p>
    <w:p w:rsidR="00654592" w:rsidRDefault="00654592">
      <w:pPr>
        <w:tabs>
          <w:tab w:val="left" w:pos="360"/>
          <w:tab w:val="left" w:pos="8789"/>
        </w:tabs>
        <w:jc w:val="both"/>
      </w:pPr>
    </w:p>
    <w:p w:rsidR="00654592" w:rsidRDefault="00654592">
      <w:pPr>
        <w:tabs>
          <w:tab w:val="left" w:pos="360"/>
          <w:tab w:val="left" w:pos="8789"/>
        </w:tabs>
        <w:jc w:val="both"/>
      </w:pPr>
    </w:p>
    <w:sectPr w:rsidR="00654592" w:rsidSect="00816B84">
      <w:footerReference w:type="default" r:id="rId33"/>
      <w:footnotePr>
        <w:pos w:val="beneathText"/>
      </w:footnotePr>
      <w:pgSz w:w="11905" w:h="16837"/>
      <w:pgMar w:top="851" w:right="1132" w:bottom="993" w:left="1418" w:header="708"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60B7" w:rsidRDefault="006260B7">
      <w:r>
        <w:separator/>
      </w:r>
    </w:p>
  </w:endnote>
  <w:endnote w:type="continuationSeparator" w:id="0">
    <w:p w:rsidR="006260B7" w:rsidRDefault="006260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tarSymbol">
    <w:altName w:val="Arial Unicode MS"/>
    <w:charset w:val="02"/>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Elephant">
    <w:altName w:val="Nyala"/>
    <w:panose1 w:val="02020904090505020303"/>
    <w:charset w:val="00"/>
    <w:family w:val="roman"/>
    <w:pitch w:val="variable"/>
    <w:sig w:usb0="00000003" w:usb1="00000000" w:usb2="00000000" w:usb3="00000000" w:csb0="00000001" w:csb1="00000000"/>
  </w:font>
  <w:font w:name="Times New Roman CE">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2140605"/>
      <w:docPartObj>
        <w:docPartGallery w:val="Page Numbers (Bottom of Page)"/>
        <w:docPartUnique/>
      </w:docPartObj>
    </w:sdtPr>
    <w:sdtEndPr/>
    <w:sdtContent>
      <w:p w:rsidR="007D5AEC" w:rsidRDefault="007D5AEC">
        <w:pPr>
          <w:pStyle w:val="Pta"/>
          <w:jc w:val="right"/>
        </w:pPr>
        <w:r>
          <w:fldChar w:fldCharType="begin"/>
        </w:r>
        <w:r>
          <w:instrText>PAGE   \* MERGEFORMAT</w:instrText>
        </w:r>
        <w:r>
          <w:fldChar w:fldCharType="separate"/>
        </w:r>
        <w:r>
          <w:rPr>
            <w:noProof/>
          </w:rPr>
          <w:t>19</w:t>
        </w:r>
        <w:r>
          <w:fldChar w:fldCharType="end"/>
        </w:r>
      </w:p>
    </w:sdtContent>
  </w:sdt>
  <w:p w:rsidR="007D5AEC" w:rsidRDefault="007D5AEC">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60B7" w:rsidRDefault="006260B7">
      <w:r>
        <w:separator/>
      </w:r>
    </w:p>
  </w:footnote>
  <w:footnote w:type="continuationSeparator" w:id="0">
    <w:p w:rsidR="006260B7" w:rsidRDefault="006260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1"/>
    <w:lvl w:ilvl="0">
      <w:start w:val="1"/>
      <w:numFmt w:val="bullet"/>
      <w:lvlText w:val="·"/>
      <w:lvlJc w:val="left"/>
      <w:pPr>
        <w:tabs>
          <w:tab w:val="num" w:pos="1080"/>
        </w:tabs>
        <w:ind w:left="1080" w:hanging="360"/>
      </w:pPr>
      <w:rPr>
        <w:rFonts w:ascii="Symbol" w:hAnsi="Symbol"/>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3"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5" w15:restartNumberingAfterBreak="0">
    <w:nsid w:val="00000006"/>
    <w:multiLevelType w:val="singleLevel"/>
    <w:tmpl w:val="00000006"/>
    <w:name w:val="WW8Num6"/>
    <w:lvl w:ilvl="0">
      <w:start w:val="1"/>
      <w:numFmt w:val="decimal"/>
      <w:lvlText w:val="%1."/>
      <w:lvlJc w:val="left"/>
      <w:pPr>
        <w:tabs>
          <w:tab w:val="num" w:pos="720"/>
        </w:tabs>
        <w:ind w:left="720" w:hanging="360"/>
      </w:pPr>
    </w:lvl>
  </w:abstractNum>
  <w:abstractNum w:abstractNumId="6" w15:restartNumberingAfterBreak="0">
    <w:nsid w:val="00000007"/>
    <w:multiLevelType w:val="multilevel"/>
    <w:tmpl w:val="00000007"/>
    <w:name w:val="WW8Num7"/>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7" w15:restartNumberingAfterBreak="0">
    <w:nsid w:val="00000008"/>
    <w:multiLevelType w:val="multilevel"/>
    <w:tmpl w:val="00000008"/>
    <w:name w:val="WW8Num8"/>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8" w15:restartNumberingAfterBreak="0">
    <w:nsid w:val="00000009"/>
    <w:multiLevelType w:val="multilevel"/>
    <w:tmpl w:val="00000009"/>
    <w:name w:val="WW8Num9"/>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9" w15:restartNumberingAfterBreak="0">
    <w:nsid w:val="0000000A"/>
    <w:multiLevelType w:val="multilevel"/>
    <w:tmpl w:val="0000000A"/>
    <w:name w:val="WW8Num10"/>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0" w15:restartNumberingAfterBreak="0">
    <w:nsid w:val="0000000B"/>
    <w:multiLevelType w:val="multilevel"/>
    <w:tmpl w:val="0000000B"/>
    <w:name w:val="WW8Num11"/>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1" w15:restartNumberingAfterBreak="0">
    <w:nsid w:val="0000000C"/>
    <w:multiLevelType w:val="multilevel"/>
    <w:tmpl w:val="0000000C"/>
    <w:name w:val="WW8Num12"/>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2" w15:restartNumberingAfterBreak="0">
    <w:nsid w:val="0000000D"/>
    <w:multiLevelType w:val="multilevel"/>
    <w:tmpl w:val="0000000D"/>
    <w:name w:val="WW8Num13"/>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3" w15:restartNumberingAfterBreak="0">
    <w:nsid w:val="0000000E"/>
    <w:multiLevelType w:val="multilevel"/>
    <w:tmpl w:val="0000000E"/>
    <w:name w:val="WW8Num14"/>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4" w15:restartNumberingAfterBreak="0">
    <w:nsid w:val="0000000F"/>
    <w:multiLevelType w:val="multilevel"/>
    <w:tmpl w:val="0000000F"/>
    <w:name w:val="WW8Num15"/>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5" w15:restartNumberingAfterBreak="0">
    <w:nsid w:val="00000010"/>
    <w:multiLevelType w:val="multilevel"/>
    <w:tmpl w:val="00000010"/>
    <w:name w:val="WW8Num16"/>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6" w15:restartNumberingAfterBreak="0">
    <w:nsid w:val="00000011"/>
    <w:multiLevelType w:val="multilevel"/>
    <w:tmpl w:val="00000011"/>
    <w:name w:val="WW8Num17"/>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7" w15:restartNumberingAfterBreak="0">
    <w:nsid w:val="00000012"/>
    <w:multiLevelType w:val="multilevel"/>
    <w:tmpl w:val="00000012"/>
    <w:name w:val="WW8Num18"/>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8" w15:restartNumberingAfterBreak="0">
    <w:nsid w:val="00000013"/>
    <w:multiLevelType w:val="multilevel"/>
    <w:tmpl w:val="00000013"/>
    <w:name w:val="WW8Num19"/>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19" w15:restartNumberingAfterBreak="0">
    <w:nsid w:val="00000014"/>
    <w:multiLevelType w:val="multilevel"/>
    <w:tmpl w:val="00000014"/>
    <w:name w:val="WW8Num20"/>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20" w15:restartNumberingAfterBreak="0">
    <w:nsid w:val="00000015"/>
    <w:multiLevelType w:val="multilevel"/>
    <w:tmpl w:val="00000015"/>
    <w:name w:val="WW8Num21"/>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21" w15:restartNumberingAfterBreak="0">
    <w:nsid w:val="00000016"/>
    <w:multiLevelType w:val="multilevel"/>
    <w:tmpl w:val="00000016"/>
    <w:name w:val="WW8Num22"/>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2" w15:restartNumberingAfterBreak="0">
    <w:nsid w:val="00000017"/>
    <w:multiLevelType w:val="multilevel"/>
    <w:tmpl w:val="00000017"/>
    <w:name w:val="WW8Num23"/>
    <w:lvl w:ilvl="0">
      <w:start w:val="3"/>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3" w15:restartNumberingAfterBreak="0">
    <w:nsid w:val="00000018"/>
    <w:multiLevelType w:val="multilevel"/>
    <w:tmpl w:val="00000018"/>
    <w:name w:val="WW8Num24"/>
    <w:lvl w:ilvl="0">
      <w:start w:val="4"/>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4" w15:restartNumberingAfterBreak="0">
    <w:nsid w:val="00000019"/>
    <w:multiLevelType w:val="multilevel"/>
    <w:tmpl w:val="00000019"/>
    <w:name w:val="WW8Num25"/>
    <w:lvl w:ilvl="0">
      <w:start w:val="5"/>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5" w15:restartNumberingAfterBreak="0">
    <w:nsid w:val="0000001A"/>
    <w:multiLevelType w:val="multilevel"/>
    <w:tmpl w:val="0000001A"/>
    <w:name w:val="WW8Num26"/>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87"/>
        </w:tabs>
        <w:ind w:left="587" w:hanging="283"/>
      </w:pPr>
      <w:rPr>
        <w:rFonts w:ascii="StarSymbol" w:hAnsi="StarSymbol" w:cs="StarSymbol"/>
        <w:sz w:val="18"/>
        <w:szCs w:val="18"/>
      </w:rPr>
    </w:lvl>
    <w:lvl w:ilvl="2">
      <w:start w:val="1"/>
      <w:numFmt w:val="bullet"/>
      <w:lvlText w:val="–"/>
      <w:lvlJc w:val="left"/>
      <w:pPr>
        <w:tabs>
          <w:tab w:val="num" w:pos="891"/>
        </w:tabs>
        <w:ind w:left="891" w:hanging="283"/>
      </w:pPr>
      <w:rPr>
        <w:rFonts w:ascii="StarSymbol" w:hAnsi="StarSymbol" w:cs="StarSymbol"/>
        <w:sz w:val="18"/>
        <w:szCs w:val="18"/>
      </w:rPr>
    </w:lvl>
    <w:lvl w:ilvl="3">
      <w:start w:val="1"/>
      <w:numFmt w:val="bullet"/>
      <w:lvlText w:val="–"/>
      <w:lvlJc w:val="left"/>
      <w:pPr>
        <w:tabs>
          <w:tab w:val="num" w:pos="1195"/>
        </w:tabs>
        <w:ind w:left="1195" w:hanging="283"/>
      </w:pPr>
      <w:rPr>
        <w:rFonts w:ascii="StarSymbol" w:hAnsi="StarSymbol" w:cs="StarSymbol"/>
        <w:sz w:val="18"/>
        <w:szCs w:val="18"/>
      </w:rPr>
    </w:lvl>
    <w:lvl w:ilvl="4">
      <w:start w:val="1"/>
      <w:numFmt w:val="bullet"/>
      <w:lvlText w:val="–"/>
      <w:lvlJc w:val="left"/>
      <w:pPr>
        <w:tabs>
          <w:tab w:val="num" w:pos="1499"/>
        </w:tabs>
        <w:ind w:left="1499" w:hanging="283"/>
      </w:pPr>
      <w:rPr>
        <w:rFonts w:ascii="StarSymbol" w:hAnsi="StarSymbol" w:cs="StarSymbol"/>
        <w:sz w:val="18"/>
        <w:szCs w:val="18"/>
      </w:rPr>
    </w:lvl>
    <w:lvl w:ilvl="5">
      <w:start w:val="1"/>
      <w:numFmt w:val="bullet"/>
      <w:lvlText w:val="–"/>
      <w:lvlJc w:val="left"/>
      <w:pPr>
        <w:tabs>
          <w:tab w:val="num" w:pos="1803"/>
        </w:tabs>
        <w:ind w:left="1803" w:hanging="283"/>
      </w:pPr>
      <w:rPr>
        <w:rFonts w:ascii="StarSymbol" w:hAnsi="StarSymbol" w:cs="StarSymbol"/>
        <w:sz w:val="18"/>
        <w:szCs w:val="18"/>
      </w:rPr>
    </w:lvl>
    <w:lvl w:ilvl="6">
      <w:start w:val="1"/>
      <w:numFmt w:val="bullet"/>
      <w:lvlText w:val="–"/>
      <w:lvlJc w:val="left"/>
      <w:pPr>
        <w:tabs>
          <w:tab w:val="num" w:pos="2107"/>
        </w:tabs>
        <w:ind w:left="2107" w:hanging="283"/>
      </w:pPr>
      <w:rPr>
        <w:rFonts w:ascii="StarSymbol" w:hAnsi="StarSymbol" w:cs="StarSymbol"/>
        <w:sz w:val="18"/>
        <w:szCs w:val="18"/>
      </w:rPr>
    </w:lvl>
    <w:lvl w:ilvl="7">
      <w:start w:val="1"/>
      <w:numFmt w:val="bullet"/>
      <w:lvlText w:val="–"/>
      <w:lvlJc w:val="left"/>
      <w:pPr>
        <w:tabs>
          <w:tab w:val="num" w:pos="2411"/>
        </w:tabs>
        <w:ind w:left="2411" w:hanging="283"/>
      </w:pPr>
      <w:rPr>
        <w:rFonts w:ascii="StarSymbol" w:hAnsi="StarSymbol" w:cs="StarSymbol"/>
        <w:sz w:val="18"/>
        <w:szCs w:val="18"/>
      </w:rPr>
    </w:lvl>
    <w:lvl w:ilvl="8">
      <w:start w:val="1"/>
      <w:numFmt w:val="bullet"/>
      <w:lvlText w:val="–"/>
      <w:lvlJc w:val="left"/>
      <w:pPr>
        <w:tabs>
          <w:tab w:val="num" w:pos="2715"/>
        </w:tabs>
        <w:ind w:left="2715" w:hanging="283"/>
      </w:pPr>
      <w:rPr>
        <w:rFonts w:ascii="StarSymbol" w:hAnsi="StarSymbol" w:cs="StarSymbol"/>
        <w:sz w:val="18"/>
        <w:szCs w:val="18"/>
      </w:rPr>
    </w:lvl>
  </w:abstractNum>
  <w:abstractNum w:abstractNumId="26" w15:restartNumberingAfterBreak="0">
    <w:nsid w:val="0000001B"/>
    <w:multiLevelType w:val="multilevel"/>
    <w:tmpl w:val="0000001B"/>
    <w:name w:val="WW8Num27"/>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652"/>
        </w:tabs>
        <w:ind w:left="652" w:hanging="283"/>
      </w:pPr>
      <w:rPr>
        <w:rFonts w:ascii="StarSymbol" w:hAnsi="StarSymbol" w:cs="StarSymbol"/>
        <w:sz w:val="18"/>
        <w:szCs w:val="18"/>
      </w:rPr>
    </w:lvl>
    <w:lvl w:ilvl="2">
      <w:start w:val="1"/>
      <w:numFmt w:val="bullet"/>
      <w:lvlText w:val="–"/>
      <w:lvlJc w:val="left"/>
      <w:pPr>
        <w:tabs>
          <w:tab w:val="num" w:pos="1021"/>
        </w:tabs>
        <w:ind w:left="1021" w:hanging="283"/>
      </w:pPr>
      <w:rPr>
        <w:rFonts w:ascii="StarSymbol" w:hAnsi="StarSymbol" w:cs="StarSymbol"/>
        <w:sz w:val="18"/>
        <w:szCs w:val="18"/>
      </w:rPr>
    </w:lvl>
    <w:lvl w:ilvl="3">
      <w:start w:val="1"/>
      <w:numFmt w:val="bullet"/>
      <w:lvlText w:val="–"/>
      <w:lvlJc w:val="left"/>
      <w:pPr>
        <w:tabs>
          <w:tab w:val="num" w:pos="1390"/>
        </w:tabs>
        <w:ind w:left="1390" w:hanging="283"/>
      </w:pPr>
      <w:rPr>
        <w:rFonts w:ascii="StarSymbol" w:hAnsi="StarSymbol" w:cs="StarSymbol"/>
        <w:sz w:val="18"/>
        <w:szCs w:val="18"/>
      </w:rPr>
    </w:lvl>
    <w:lvl w:ilvl="4">
      <w:start w:val="1"/>
      <w:numFmt w:val="bullet"/>
      <w:lvlText w:val="–"/>
      <w:lvlJc w:val="left"/>
      <w:pPr>
        <w:tabs>
          <w:tab w:val="num" w:pos="1759"/>
        </w:tabs>
        <w:ind w:left="1759" w:hanging="283"/>
      </w:pPr>
      <w:rPr>
        <w:rFonts w:ascii="StarSymbol" w:hAnsi="StarSymbol" w:cs="StarSymbol"/>
        <w:sz w:val="18"/>
        <w:szCs w:val="18"/>
      </w:rPr>
    </w:lvl>
    <w:lvl w:ilvl="5">
      <w:start w:val="1"/>
      <w:numFmt w:val="bullet"/>
      <w:lvlText w:val="–"/>
      <w:lvlJc w:val="left"/>
      <w:pPr>
        <w:tabs>
          <w:tab w:val="num" w:pos="2128"/>
        </w:tabs>
        <w:ind w:left="2128" w:hanging="283"/>
      </w:pPr>
      <w:rPr>
        <w:rFonts w:ascii="StarSymbol" w:hAnsi="StarSymbol" w:cs="StarSymbol"/>
        <w:sz w:val="18"/>
        <w:szCs w:val="18"/>
      </w:rPr>
    </w:lvl>
    <w:lvl w:ilvl="6">
      <w:start w:val="1"/>
      <w:numFmt w:val="bullet"/>
      <w:lvlText w:val="–"/>
      <w:lvlJc w:val="left"/>
      <w:pPr>
        <w:tabs>
          <w:tab w:val="num" w:pos="2497"/>
        </w:tabs>
        <w:ind w:left="2497" w:hanging="283"/>
      </w:pPr>
      <w:rPr>
        <w:rFonts w:ascii="StarSymbol" w:hAnsi="StarSymbol" w:cs="StarSymbol"/>
        <w:sz w:val="18"/>
        <w:szCs w:val="18"/>
      </w:rPr>
    </w:lvl>
    <w:lvl w:ilvl="7">
      <w:start w:val="1"/>
      <w:numFmt w:val="bullet"/>
      <w:lvlText w:val="–"/>
      <w:lvlJc w:val="left"/>
      <w:pPr>
        <w:tabs>
          <w:tab w:val="num" w:pos="2866"/>
        </w:tabs>
        <w:ind w:left="2866" w:hanging="283"/>
      </w:pPr>
      <w:rPr>
        <w:rFonts w:ascii="StarSymbol" w:hAnsi="StarSymbol" w:cs="StarSymbol"/>
        <w:sz w:val="18"/>
        <w:szCs w:val="18"/>
      </w:rPr>
    </w:lvl>
    <w:lvl w:ilvl="8">
      <w:start w:val="1"/>
      <w:numFmt w:val="bullet"/>
      <w:lvlText w:val="–"/>
      <w:lvlJc w:val="left"/>
      <w:pPr>
        <w:tabs>
          <w:tab w:val="num" w:pos="3235"/>
        </w:tabs>
        <w:ind w:left="3235" w:hanging="283"/>
      </w:pPr>
      <w:rPr>
        <w:rFonts w:ascii="StarSymbol" w:hAnsi="StarSymbol" w:cs="StarSymbol"/>
        <w:sz w:val="18"/>
        <w:szCs w:val="18"/>
      </w:rPr>
    </w:lvl>
  </w:abstractNum>
  <w:abstractNum w:abstractNumId="27" w15:restartNumberingAfterBreak="0">
    <w:nsid w:val="0000001C"/>
    <w:multiLevelType w:val="multilevel"/>
    <w:tmpl w:val="0000001C"/>
    <w:name w:val="WW8Num28"/>
    <w:lvl w:ilvl="0">
      <w:start w:val="100"/>
      <w:numFmt w:val="low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8" w15:restartNumberingAfterBreak="0">
    <w:nsid w:val="0000001D"/>
    <w:multiLevelType w:val="multilevel"/>
    <w:tmpl w:val="0000001D"/>
    <w:name w:val="WW8Num29"/>
    <w:lvl w:ilvl="0">
      <w:start w:val="500"/>
      <w:numFmt w:val="low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9" w15:restartNumberingAfterBreak="0">
    <w:nsid w:val="0000001E"/>
    <w:multiLevelType w:val="multilevel"/>
    <w:tmpl w:val="0000001E"/>
    <w:name w:val="WW8Num30"/>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87"/>
        </w:tabs>
        <w:ind w:left="587" w:hanging="283"/>
      </w:pPr>
      <w:rPr>
        <w:rFonts w:ascii="StarSymbol" w:hAnsi="StarSymbol" w:cs="StarSymbol"/>
        <w:sz w:val="18"/>
        <w:szCs w:val="18"/>
      </w:rPr>
    </w:lvl>
    <w:lvl w:ilvl="2">
      <w:start w:val="1"/>
      <w:numFmt w:val="bullet"/>
      <w:lvlText w:val="–"/>
      <w:lvlJc w:val="left"/>
      <w:pPr>
        <w:tabs>
          <w:tab w:val="num" w:pos="891"/>
        </w:tabs>
        <w:ind w:left="891" w:hanging="283"/>
      </w:pPr>
      <w:rPr>
        <w:rFonts w:ascii="StarSymbol" w:hAnsi="StarSymbol" w:cs="StarSymbol"/>
        <w:sz w:val="18"/>
        <w:szCs w:val="18"/>
      </w:rPr>
    </w:lvl>
    <w:lvl w:ilvl="3">
      <w:start w:val="1"/>
      <w:numFmt w:val="bullet"/>
      <w:lvlText w:val="–"/>
      <w:lvlJc w:val="left"/>
      <w:pPr>
        <w:tabs>
          <w:tab w:val="num" w:pos="1195"/>
        </w:tabs>
        <w:ind w:left="1195" w:hanging="283"/>
      </w:pPr>
      <w:rPr>
        <w:rFonts w:ascii="StarSymbol" w:hAnsi="StarSymbol" w:cs="StarSymbol"/>
        <w:sz w:val="18"/>
        <w:szCs w:val="18"/>
      </w:rPr>
    </w:lvl>
    <w:lvl w:ilvl="4">
      <w:start w:val="1"/>
      <w:numFmt w:val="bullet"/>
      <w:lvlText w:val="–"/>
      <w:lvlJc w:val="left"/>
      <w:pPr>
        <w:tabs>
          <w:tab w:val="num" w:pos="1499"/>
        </w:tabs>
        <w:ind w:left="1499" w:hanging="283"/>
      </w:pPr>
      <w:rPr>
        <w:rFonts w:ascii="StarSymbol" w:hAnsi="StarSymbol" w:cs="StarSymbol"/>
        <w:sz w:val="18"/>
        <w:szCs w:val="18"/>
      </w:rPr>
    </w:lvl>
    <w:lvl w:ilvl="5">
      <w:start w:val="1"/>
      <w:numFmt w:val="bullet"/>
      <w:lvlText w:val="–"/>
      <w:lvlJc w:val="left"/>
      <w:pPr>
        <w:tabs>
          <w:tab w:val="num" w:pos="1803"/>
        </w:tabs>
        <w:ind w:left="1803" w:hanging="283"/>
      </w:pPr>
      <w:rPr>
        <w:rFonts w:ascii="StarSymbol" w:hAnsi="StarSymbol" w:cs="StarSymbol"/>
        <w:sz w:val="18"/>
        <w:szCs w:val="18"/>
      </w:rPr>
    </w:lvl>
    <w:lvl w:ilvl="6">
      <w:start w:val="1"/>
      <w:numFmt w:val="bullet"/>
      <w:lvlText w:val="–"/>
      <w:lvlJc w:val="left"/>
      <w:pPr>
        <w:tabs>
          <w:tab w:val="num" w:pos="2107"/>
        </w:tabs>
        <w:ind w:left="2107" w:hanging="283"/>
      </w:pPr>
      <w:rPr>
        <w:rFonts w:ascii="StarSymbol" w:hAnsi="StarSymbol" w:cs="StarSymbol"/>
        <w:sz w:val="18"/>
        <w:szCs w:val="18"/>
      </w:rPr>
    </w:lvl>
    <w:lvl w:ilvl="7">
      <w:start w:val="1"/>
      <w:numFmt w:val="bullet"/>
      <w:lvlText w:val="–"/>
      <w:lvlJc w:val="left"/>
      <w:pPr>
        <w:tabs>
          <w:tab w:val="num" w:pos="2411"/>
        </w:tabs>
        <w:ind w:left="2411" w:hanging="283"/>
      </w:pPr>
      <w:rPr>
        <w:rFonts w:ascii="StarSymbol" w:hAnsi="StarSymbol" w:cs="StarSymbol"/>
        <w:sz w:val="18"/>
        <w:szCs w:val="18"/>
      </w:rPr>
    </w:lvl>
    <w:lvl w:ilvl="8">
      <w:start w:val="1"/>
      <w:numFmt w:val="bullet"/>
      <w:lvlText w:val="–"/>
      <w:lvlJc w:val="left"/>
      <w:pPr>
        <w:tabs>
          <w:tab w:val="num" w:pos="2715"/>
        </w:tabs>
        <w:ind w:left="2715" w:hanging="283"/>
      </w:pPr>
      <w:rPr>
        <w:rFonts w:ascii="StarSymbol" w:hAnsi="StarSymbol" w:cs="StarSymbol"/>
        <w:sz w:val="18"/>
        <w:szCs w:val="18"/>
      </w:rPr>
    </w:lvl>
  </w:abstractNum>
  <w:abstractNum w:abstractNumId="30" w15:restartNumberingAfterBreak="0">
    <w:nsid w:val="0000001F"/>
    <w:multiLevelType w:val="multilevel"/>
    <w:tmpl w:val="0000001F"/>
    <w:name w:val="WW8Num31"/>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87"/>
        </w:tabs>
        <w:ind w:left="587" w:hanging="283"/>
      </w:pPr>
      <w:rPr>
        <w:rFonts w:ascii="StarSymbol" w:hAnsi="StarSymbol" w:cs="StarSymbol"/>
        <w:sz w:val="18"/>
        <w:szCs w:val="18"/>
      </w:rPr>
    </w:lvl>
    <w:lvl w:ilvl="2">
      <w:start w:val="1"/>
      <w:numFmt w:val="bullet"/>
      <w:lvlText w:val="–"/>
      <w:lvlJc w:val="left"/>
      <w:pPr>
        <w:tabs>
          <w:tab w:val="num" w:pos="891"/>
        </w:tabs>
        <w:ind w:left="891" w:hanging="283"/>
      </w:pPr>
      <w:rPr>
        <w:rFonts w:ascii="StarSymbol" w:hAnsi="StarSymbol" w:cs="StarSymbol"/>
        <w:sz w:val="18"/>
        <w:szCs w:val="18"/>
      </w:rPr>
    </w:lvl>
    <w:lvl w:ilvl="3">
      <w:start w:val="1"/>
      <w:numFmt w:val="bullet"/>
      <w:lvlText w:val="–"/>
      <w:lvlJc w:val="left"/>
      <w:pPr>
        <w:tabs>
          <w:tab w:val="num" w:pos="1195"/>
        </w:tabs>
        <w:ind w:left="1195" w:hanging="283"/>
      </w:pPr>
      <w:rPr>
        <w:rFonts w:ascii="StarSymbol" w:hAnsi="StarSymbol" w:cs="StarSymbol"/>
        <w:sz w:val="18"/>
        <w:szCs w:val="18"/>
      </w:rPr>
    </w:lvl>
    <w:lvl w:ilvl="4">
      <w:start w:val="1"/>
      <w:numFmt w:val="bullet"/>
      <w:lvlText w:val="–"/>
      <w:lvlJc w:val="left"/>
      <w:pPr>
        <w:tabs>
          <w:tab w:val="num" w:pos="1499"/>
        </w:tabs>
        <w:ind w:left="1499" w:hanging="283"/>
      </w:pPr>
      <w:rPr>
        <w:rFonts w:ascii="StarSymbol" w:hAnsi="StarSymbol" w:cs="StarSymbol"/>
        <w:sz w:val="18"/>
        <w:szCs w:val="18"/>
      </w:rPr>
    </w:lvl>
    <w:lvl w:ilvl="5">
      <w:start w:val="1"/>
      <w:numFmt w:val="bullet"/>
      <w:lvlText w:val="–"/>
      <w:lvlJc w:val="left"/>
      <w:pPr>
        <w:tabs>
          <w:tab w:val="num" w:pos="1803"/>
        </w:tabs>
        <w:ind w:left="1803" w:hanging="283"/>
      </w:pPr>
      <w:rPr>
        <w:rFonts w:ascii="StarSymbol" w:hAnsi="StarSymbol" w:cs="StarSymbol"/>
        <w:sz w:val="18"/>
        <w:szCs w:val="18"/>
      </w:rPr>
    </w:lvl>
    <w:lvl w:ilvl="6">
      <w:start w:val="1"/>
      <w:numFmt w:val="bullet"/>
      <w:lvlText w:val="–"/>
      <w:lvlJc w:val="left"/>
      <w:pPr>
        <w:tabs>
          <w:tab w:val="num" w:pos="2107"/>
        </w:tabs>
        <w:ind w:left="2107" w:hanging="283"/>
      </w:pPr>
      <w:rPr>
        <w:rFonts w:ascii="StarSymbol" w:hAnsi="StarSymbol" w:cs="StarSymbol"/>
        <w:sz w:val="18"/>
        <w:szCs w:val="18"/>
      </w:rPr>
    </w:lvl>
    <w:lvl w:ilvl="7">
      <w:start w:val="1"/>
      <w:numFmt w:val="bullet"/>
      <w:lvlText w:val="–"/>
      <w:lvlJc w:val="left"/>
      <w:pPr>
        <w:tabs>
          <w:tab w:val="num" w:pos="2411"/>
        </w:tabs>
        <w:ind w:left="2411" w:hanging="283"/>
      </w:pPr>
      <w:rPr>
        <w:rFonts w:ascii="StarSymbol" w:hAnsi="StarSymbol" w:cs="StarSymbol"/>
        <w:sz w:val="18"/>
        <w:szCs w:val="18"/>
      </w:rPr>
    </w:lvl>
    <w:lvl w:ilvl="8">
      <w:start w:val="1"/>
      <w:numFmt w:val="bullet"/>
      <w:lvlText w:val="–"/>
      <w:lvlJc w:val="left"/>
      <w:pPr>
        <w:tabs>
          <w:tab w:val="num" w:pos="2715"/>
        </w:tabs>
        <w:ind w:left="2715" w:hanging="283"/>
      </w:pPr>
      <w:rPr>
        <w:rFonts w:ascii="StarSymbol" w:hAnsi="StarSymbol" w:cs="StarSymbol"/>
        <w:sz w:val="18"/>
        <w:szCs w:val="18"/>
      </w:rPr>
    </w:lvl>
  </w:abstractNum>
  <w:abstractNum w:abstractNumId="31" w15:restartNumberingAfterBreak="0">
    <w:nsid w:val="00000020"/>
    <w:multiLevelType w:val="multilevel"/>
    <w:tmpl w:val="00000020"/>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32" w15:restartNumberingAfterBreak="0">
    <w:nsid w:val="0AF51118"/>
    <w:multiLevelType w:val="hybridMultilevel"/>
    <w:tmpl w:val="19DC71D4"/>
    <w:lvl w:ilvl="0" w:tplc="5CA45DD6">
      <w:start w:val="1"/>
      <w:numFmt w:val="lowerLetter"/>
      <w:lvlText w:val="%1)"/>
      <w:lvlJc w:val="left"/>
      <w:pPr>
        <w:ind w:left="720" w:hanging="360"/>
      </w:pPr>
      <w:rPr>
        <w:color w:val="auto"/>
        <w:sz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3" w15:restartNumberingAfterBreak="0">
    <w:nsid w:val="0FE57A22"/>
    <w:multiLevelType w:val="hybridMultilevel"/>
    <w:tmpl w:val="4D1A5DDE"/>
    <w:lvl w:ilvl="0" w:tplc="186AE4AC">
      <w:start w:val="7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120152C2"/>
    <w:multiLevelType w:val="hybridMultilevel"/>
    <w:tmpl w:val="3F34296E"/>
    <w:lvl w:ilvl="0" w:tplc="8A8CB0C6">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171116CB"/>
    <w:multiLevelType w:val="hybridMultilevel"/>
    <w:tmpl w:val="C04A8A50"/>
    <w:lvl w:ilvl="0" w:tplc="DD3E4190">
      <w:start w:val="1"/>
      <w:numFmt w:val="lowerLetter"/>
      <w:lvlText w:val="%1)"/>
      <w:lvlJc w:val="left"/>
      <w:pPr>
        <w:ind w:left="720" w:hanging="360"/>
      </w:pPr>
      <w:rPr>
        <w:rFonts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start w:val="1"/>
      <w:numFmt w:val="bullet"/>
      <w:lvlText w:val="o"/>
      <w:lvlJc w:val="left"/>
      <w:pPr>
        <w:tabs>
          <w:tab w:val="num" w:pos="1515"/>
        </w:tabs>
        <w:ind w:left="1515" w:hanging="360"/>
      </w:pPr>
      <w:rPr>
        <w:rFonts w:ascii="Courier New" w:hAnsi="Courier New" w:cs="Courier New" w:hint="default"/>
      </w:rPr>
    </w:lvl>
    <w:lvl w:ilvl="2" w:tplc="041B0005">
      <w:start w:val="1"/>
      <w:numFmt w:val="bullet"/>
      <w:lvlText w:val=""/>
      <w:lvlJc w:val="left"/>
      <w:pPr>
        <w:tabs>
          <w:tab w:val="num" w:pos="2235"/>
        </w:tabs>
        <w:ind w:left="2235" w:hanging="360"/>
      </w:pPr>
      <w:rPr>
        <w:rFonts w:ascii="Wingdings" w:hAnsi="Wingdings" w:hint="default"/>
      </w:rPr>
    </w:lvl>
    <w:lvl w:ilvl="3" w:tplc="041B0001">
      <w:start w:val="1"/>
      <w:numFmt w:val="bullet"/>
      <w:lvlText w:val=""/>
      <w:lvlJc w:val="left"/>
      <w:pPr>
        <w:tabs>
          <w:tab w:val="num" w:pos="2955"/>
        </w:tabs>
        <w:ind w:left="2955" w:hanging="360"/>
      </w:pPr>
      <w:rPr>
        <w:rFonts w:ascii="Symbol" w:hAnsi="Symbol" w:hint="default"/>
      </w:rPr>
    </w:lvl>
    <w:lvl w:ilvl="4" w:tplc="041B0003">
      <w:start w:val="1"/>
      <w:numFmt w:val="bullet"/>
      <w:lvlText w:val="o"/>
      <w:lvlJc w:val="left"/>
      <w:pPr>
        <w:tabs>
          <w:tab w:val="num" w:pos="3675"/>
        </w:tabs>
        <w:ind w:left="3675" w:hanging="360"/>
      </w:pPr>
      <w:rPr>
        <w:rFonts w:ascii="Courier New" w:hAnsi="Courier New" w:cs="Courier New" w:hint="default"/>
      </w:rPr>
    </w:lvl>
    <w:lvl w:ilvl="5" w:tplc="041B0005">
      <w:start w:val="1"/>
      <w:numFmt w:val="bullet"/>
      <w:lvlText w:val=""/>
      <w:lvlJc w:val="left"/>
      <w:pPr>
        <w:tabs>
          <w:tab w:val="num" w:pos="4395"/>
        </w:tabs>
        <w:ind w:left="4395" w:hanging="360"/>
      </w:pPr>
      <w:rPr>
        <w:rFonts w:ascii="Wingdings" w:hAnsi="Wingdings" w:hint="default"/>
      </w:rPr>
    </w:lvl>
    <w:lvl w:ilvl="6" w:tplc="041B0001">
      <w:start w:val="1"/>
      <w:numFmt w:val="bullet"/>
      <w:lvlText w:val=""/>
      <w:lvlJc w:val="left"/>
      <w:pPr>
        <w:tabs>
          <w:tab w:val="num" w:pos="5115"/>
        </w:tabs>
        <w:ind w:left="5115" w:hanging="360"/>
      </w:pPr>
      <w:rPr>
        <w:rFonts w:ascii="Symbol" w:hAnsi="Symbol" w:hint="default"/>
      </w:rPr>
    </w:lvl>
    <w:lvl w:ilvl="7" w:tplc="041B0003">
      <w:start w:val="1"/>
      <w:numFmt w:val="bullet"/>
      <w:lvlText w:val="o"/>
      <w:lvlJc w:val="left"/>
      <w:pPr>
        <w:tabs>
          <w:tab w:val="num" w:pos="5835"/>
        </w:tabs>
        <w:ind w:left="5835" w:hanging="360"/>
      </w:pPr>
      <w:rPr>
        <w:rFonts w:ascii="Courier New" w:hAnsi="Courier New" w:cs="Courier New" w:hint="default"/>
      </w:rPr>
    </w:lvl>
    <w:lvl w:ilvl="8" w:tplc="041B0005">
      <w:start w:val="1"/>
      <w:numFmt w:val="bullet"/>
      <w:lvlText w:val=""/>
      <w:lvlJc w:val="left"/>
      <w:pPr>
        <w:tabs>
          <w:tab w:val="num" w:pos="6555"/>
        </w:tabs>
        <w:ind w:left="6555" w:hanging="360"/>
      </w:pPr>
      <w:rPr>
        <w:rFonts w:ascii="Wingdings" w:hAnsi="Wingdings" w:hint="default"/>
      </w:rPr>
    </w:lvl>
  </w:abstractNum>
  <w:abstractNum w:abstractNumId="37" w15:restartNumberingAfterBreak="0">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8"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7D7612E"/>
    <w:multiLevelType w:val="multilevel"/>
    <w:tmpl w:val="1294334E"/>
    <w:lvl w:ilvl="0">
      <w:numFmt w:val="bullet"/>
      <w:lvlText w:val="-"/>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37FB6655"/>
    <w:multiLevelType w:val="singleLevel"/>
    <w:tmpl w:val="126E4800"/>
    <w:lvl w:ilvl="0">
      <w:start w:val="2"/>
      <w:numFmt w:val="bullet"/>
      <w:lvlText w:val="-"/>
      <w:lvlJc w:val="left"/>
      <w:pPr>
        <w:tabs>
          <w:tab w:val="num" w:pos="360"/>
        </w:tabs>
        <w:ind w:left="360" w:hanging="360"/>
      </w:pPr>
      <w:rPr>
        <w:rFonts w:hint="default"/>
        <w:b/>
        <w:i/>
      </w:rPr>
    </w:lvl>
  </w:abstractNum>
  <w:abstractNum w:abstractNumId="41" w15:restartNumberingAfterBreak="0">
    <w:nsid w:val="3ED52813"/>
    <w:multiLevelType w:val="singleLevel"/>
    <w:tmpl w:val="00000006"/>
    <w:lvl w:ilvl="0">
      <w:start w:val="1"/>
      <w:numFmt w:val="decimal"/>
      <w:lvlText w:val="%1."/>
      <w:lvlJc w:val="left"/>
      <w:pPr>
        <w:tabs>
          <w:tab w:val="num" w:pos="720"/>
        </w:tabs>
        <w:ind w:left="720" w:hanging="360"/>
      </w:pPr>
    </w:lvl>
  </w:abstractNum>
  <w:abstractNum w:abstractNumId="42" w15:restartNumberingAfterBreak="0">
    <w:nsid w:val="404B38CB"/>
    <w:multiLevelType w:val="hybridMultilevel"/>
    <w:tmpl w:val="9F482E2E"/>
    <w:lvl w:ilvl="0" w:tplc="16F2BFFC">
      <w:start w:val="1"/>
      <w:numFmt w:val="lowerLetter"/>
      <w:lvlText w:val="%1)"/>
      <w:lvlJc w:val="left"/>
      <w:pPr>
        <w:ind w:left="720" w:hanging="360"/>
      </w:pPr>
      <w:rPr>
        <w:color w:val="auto"/>
        <w:sz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3" w15:restartNumberingAfterBreak="0">
    <w:nsid w:val="45713BD9"/>
    <w:multiLevelType w:val="hybridMultilevel"/>
    <w:tmpl w:val="470C1EF2"/>
    <w:lvl w:ilvl="0" w:tplc="DE9236F2">
      <w:start w:val="2"/>
      <w:numFmt w:val="lowerLetter"/>
      <w:lvlText w:val="%1)"/>
      <w:lvlJc w:val="left"/>
      <w:pPr>
        <w:ind w:left="720" w:hanging="360"/>
      </w:pPr>
      <w:rPr>
        <w:rFonts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463B15E1"/>
    <w:multiLevelType w:val="hybridMultilevel"/>
    <w:tmpl w:val="D1E60684"/>
    <w:lvl w:ilvl="0" w:tplc="2EEECCC8">
      <w:start w:val="1"/>
      <w:numFmt w:val="lowerLetter"/>
      <w:lvlText w:val="%1)"/>
      <w:lvlJc w:val="left"/>
      <w:pPr>
        <w:ind w:left="720" w:hanging="360"/>
      </w:pPr>
      <w:rPr>
        <w:color w:val="auto"/>
        <w:sz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5" w15:restartNumberingAfterBreak="0">
    <w:nsid w:val="4D1A1ACA"/>
    <w:multiLevelType w:val="hybridMultilevel"/>
    <w:tmpl w:val="335A6624"/>
    <w:lvl w:ilvl="0" w:tplc="237A771E">
      <w:start w:val="15"/>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62B45F9B"/>
    <w:multiLevelType w:val="hybridMultilevel"/>
    <w:tmpl w:val="EB166B02"/>
    <w:lvl w:ilvl="0" w:tplc="041B000F">
      <w:start w:val="1"/>
      <w:numFmt w:val="decimal"/>
      <w:lvlText w:val="%1."/>
      <w:lvlJc w:val="left"/>
      <w:pPr>
        <w:ind w:left="1494" w:hanging="360"/>
      </w:pPr>
    </w:lvl>
    <w:lvl w:ilvl="1" w:tplc="041B0019">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7" w15:restartNumberingAfterBreak="0">
    <w:nsid w:val="653E4051"/>
    <w:multiLevelType w:val="multilevel"/>
    <w:tmpl w:val="B100D09E"/>
    <w:lvl w:ilvl="0">
      <w:start w:val="1"/>
      <w:numFmt w:val="decimal"/>
      <w:lvlText w:val="%1."/>
      <w:lvlJc w:val="left"/>
      <w:pPr>
        <w:ind w:left="720" w:hanging="360"/>
      </w:pPr>
      <w:rPr>
        <w:b/>
        <w:color w:val="auto"/>
      </w:rPr>
    </w:lvl>
    <w:lvl w:ilvl="1">
      <w:start w:val="1"/>
      <w:numFmt w:val="decimal"/>
      <w:isLgl/>
      <w:lvlText w:val="%1.%2"/>
      <w:lvlJc w:val="left"/>
      <w:pPr>
        <w:ind w:left="644"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8" w15:restartNumberingAfterBreak="0">
    <w:nsid w:val="67271C6A"/>
    <w:multiLevelType w:val="hybridMultilevel"/>
    <w:tmpl w:val="7F929F0C"/>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698A13F4"/>
    <w:multiLevelType w:val="hybridMultilevel"/>
    <w:tmpl w:val="60B6B84A"/>
    <w:lvl w:ilvl="0" w:tplc="89FAD0C0">
      <w:start w:val="1"/>
      <w:numFmt w:val="lowerLetter"/>
      <w:lvlText w:val="%1)"/>
      <w:lvlJc w:val="left"/>
      <w:pPr>
        <w:ind w:left="720" w:hanging="360"/>
      </w:pPr>
      <w:rPr>
        <w:color w:val="auto"/>
        <w:sz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0" w15:restartNumberingAfterBreak="0">
    <w:nsid w:val="6AE05B5A"/>
    <w:multiLevelType w:val="multilevel"/>
    <w:tmpl w:val="CEF4122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15:restartNumberingAfterBreak="0">
    <w:nsid w:val="6ECE1855"/>
    <w:multiLevelType w:val="hybridMultilevel"/>
    <w:tmpl w:val="08C25DAE"/>
    <w:lvl w:ilvl="0" w:tplc="041B000F">
      <w:start w:val="3"/>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69F05AC"/>
    <w:multiLevelType w:val="multilevel"/>
    <w:tmpl w:val="AA4CB03C"/>
    <w:lvl w:ilvl="0">
      <w:start w:val="1"/>
      <w:numFmt w:val="bullet"/>
      <w:lvlText w:val=""/>
      <w:lvlJc w:val="left"/>
      <w:pPr>
        <w:tabs>
          <w:tab w:val="num" w:pos="360"/>
        </w:tabs>
        <w:ind w:left="360" w:hanging="360"/>
      </w:pPr>
      <w:rPr>
        <w:rFonts w:ascii="Symbol" w:hAnsi="Symbol" w:hint="default"/>
        <w:sz w:val="20"/>
      </w:rPr>
    </w:lvl>
    <w:lvl w:ilvl="1">
      <w:start w:val="357"/>
      <w:numFmt w:val="decimal"/>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3" w15:restartNumberingAfterBreak="0">
    <w:nsid w:val="7CEC4132"/>
    <w:multiLevelType w:val="multilevel"/>
    <w:tmpl w:val="973662E6"/>
    <w:lvl w:ilvl="0">
      <w:start w:val="5"/>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E0F618E"/>
    <w:multiLevelType w:val="multilevel"/>
    <w:tmpl w:val="C9AEBF00"/>
    <w:lvl w:ilvl="0">
      <w:start w:val="1"/>
      <w:numFmt w:val="decimal"/>
      <w:lvlText w:val="%1."/>
      <w:lvlJc w:val="left"/>
      <w:pPr>
        <w:ind w:left="720" w:hanging="360"/>
      </w:pPr>
      <w:rPr>
        <w:color w:val="auto"/>
      </w:rPr>
    </w:lvl>
    <w:lvl w:ilvl="1">
      <w:start w:val="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5"/>
  </w:num>
  <w:num w:numId="2">
    <w:abstractNumId w:val="20"/>
  </w:num>
  <w:num w:numId="3">
    <w:abstractNumId w:val="40"/>
  </w:num>
  <w:num w:numId="4">
    <w:abstractNumId w:val="50"/>
  </w:num>
  <w:num w:numId="5">
    <w:abstractNumId w:val="39"/>
  </w:num>
  <w:num w:numId="6">
    <w:abstractNumId w:val="41"/>
  </w:num>
  <w:num w:numId="7">
    <w:abstractNumId w:val="38"/>
  </w:num>
  <w:num w:numId="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8"/>
  </w:num>
  <w:num w:numId="1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6"/>
  </w:num>
  <w:num w:numId="15">
    <w:abstractNumId w:val="37"/>
  </w:num>
  <w:num w:numId="16">
    <w:abstractNumId w:val="43"/>
  </w:num>
  <w:num w:numId="17">
    <w:abstractNumId w:val="35"/>
  </w:num>
  <w:num w:numId="18">
    <w:abstractNumId w:val="33"/>
  </w:num>
  <w:num w:numId="19">
    <w:abstractNumId w:val="54"/>
  </w:num>
  <w:num w:numId="20">
    <w:abstractNumId w:val="47"/>
  </w:num>
  <w:num w:numId="21">
    <w:abstractNumId w:val="53"/>
  </w:num>
  <w:num w:numId="22">
    <w:abstractNumId w:val="32"/>
  </w:num>
  <w:num w:numId="23">
    <w:abstractNumId w:val="46"/>
  </w:num>
  <w:num w:numId="24">
    <w:abstractNumId w:val="52"/>
  </w:num>
  <w:num w:numId="25">
    <w:abstractNumId w:val="34"/>
  </w:num>
  <w:num w:numId="26">
    <w:abstractNumId w:val="48"/>
  </w:num>
  <w:num w:numId="27">
    <w:abstractNumId w:val="49"/>
  </w:num>
  <w:num w:numId="28">
    <w:abstractNumId w:val="45"/>
  </w:num>
  <w:num w:numId="29">
    <w:abstractNumId w:val="5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drawingGridHorizontalSpacing w:val="120"/>
  <w:drawingGridVerticalSpacing w:val="0"/>
  <w:displayHorizontalDrawingGridEvery w:val="0"/>
  <w:displayVerticalDrawingGridEvery w:val="0"/>
  <w:noPunctuationKerning/>
  <w:characterSpacingControl w:val="doNotCompress"/>
  <w:hdrShapeDefaults>
    <o:shapedefaults v:ext="edit" spidmax="2049"/>
  </w:hdrShapeDefaults>
  <w:footnotePr>
    <w:pos w:val="beneathTex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2A25"/>
    <w:rsid w:val="000012E4"/>
    <w:rsid w:val="00013E84"/>
    <w:rsid w:val="000173A5"/>
    <w:rsid w:val="00020656"/>
    <w:rsid w:val="00026C06"/>
    <w:rsid w:val="000438A4"/>
    <w:rsid w:val="000608A9"/>
    <w:rsid w:val="00060B0F"/>
    <w:rsid w:val="00061B14"/>
    <w:rsid w:val="00063C41"/>
    <w:rsid w:val="00067C61"/>
    <w:rsid w:val="0007338D"/>
    <w:rsid w:val="00077FA0"/>
    <w:rsid w:val="0008388E"/>
    <w:rsid w:val="00086D72"/>
    <w:rsid w:val="00091A4C"/>
    <w:rsid w:val="000A47BB"/>
    <w:rsid w:val="000A678E"/>
    <w:rsid w:val="000B3545"/>
    <w:rsid w:val="000B4E79"/>
    <w:rsid w:val="000C40DA"/>
    <w:rsid w:val="000D2695"/>
    <w:rsid w:val="000D2CFD"/>
    <w:rsid w:val="000D2E37"/>
    <w:rsid w:val="000E2701"/>
    <w:rsid w:val="000E373E"/>
    <w:rsid w:val="000E7E5F"/>
    <w:rsid w:val="000F148D"/>
    <w:rsid w:val="000F7115"/>
    <w:rsid w:val="000F76BE"/>
    <w:rsid w:val="00103B36"/>
    <w:rsid w:val="00105FDD"/>
    <w:rsid w:val="00106CDF"/>
    <w:rsid w:val="00113210"/>
    <w:rsid w:val="001143A4"/>
    <w:rsid w:val="00136F6B"/>
    <w:rsid w:val="00146524"/>
    <w:rsid w:val="001614CD"/>
    <w:rsid w:val="00164C31"/>
    <w:rsid w:val="00171180"/>
    <w:rsid w:val="001853B5"/>
    <w:rsid w:val="00197391"/>
    <w:rsid w:val="001A19F7"/>
    <w:rsid w:val="001A2B97"/>
    <w:rsid w:val="001A3A89"/>
    <w:rsid w:val="001A6105"/>
    <w:rsid w:val="001B6E1A"/>
    <w:rsid w:val="001C0456"/>
    <w:rsid w:val="001D3863"/>
    <w:rsid w:val="001E4DEA"/>
    <w:rsid w:val="001F4895"/>
    <w:rsid w:val="001F66E8"/>
    <w:rsid w:val="00201F3A"/>
    <w:rsid w:val="00202663"/>
    <w:rsid w:val="00211E5B"/>
    <w:rsid w:val="002148B7"/>
    <w:rsid w:val="002150C6"/>
    <w:rsid w:val="002245C7"/>
    <w:rsid w:val="00227FC6"/>
    <w:rsid w:val="00234B7B"/>
    <w:rsid w:val="00243E8E"/>
    <w:rsid w:val="0025239B"/>
    <w:rsid w:val="0025760B"/>
    <w:rsid w:val="002634D2"/>
    <w:rsid w:val="00274D79"/>
    <w:rsid w:val="002767D7"/>
    <w:rsid w:val="002827F6"/>
    <w:rsid w:val="00283FAD"/>
    <w:rsid w:val="00287825"/>
    <w:rsid w:val="00295196"/>
    <w:rsid w:val="002A0847"/>
    <w:rsid w:val="002A3AEB"/>
    <w:rsid w:val="002B149C"/>
    <w:rsid w:val="002B16FF"/>
    <w:rsid w:val="002B7F54"/>
    <w:rsid w:val="002C0202"/>
    <w:rsid w:val="002C5858"/>
    <w:rsid w:val="002D1776"/>
    <w:rsid w:val="002D4E4E"/>
    <w:rsid w:val="002E1E90"/>
    <w:rsid w:val="002E45B7"/>
    <w:rsid w:val="002E50C3"/>
    <w:rsid w:val="002F10E8"/>
    <w:rsid w:val="002F2E81"/>
    <w:rsid w:val="002F4554"/>
    <w:rsid w:val="002F472C"/>
    <w:rsid w:val="002F76B5"/>
    <w:rsid w:val="003053AA"/>
    <w:rsid w:val="00306A5F"/>
    <w:rsid w:val="003126D0"/>
    <w:rsid w:val="0031295D"/>
    <w:rsid w:val="003137A4"/>
    <w:rsid w:val="00346222"/>
    <w:rsid w:val="00347742"/>
    <w:rsid w:val="00347F4E"/>
    <w:rsid w:val="0035010B"/>
    <w:rsid w:val="0035332A"/>
    <w:rsid w:val="003560AF"/>
    <w:rsid w:val="00363C30"/>
    <w:rsid w:val="00366318"/>
    <w:rsid w:val="0037334E"/>
    <w:rsid w:val="00374951"/>
    <w:rsid w:val="00377520"/>
    <w:rsid w:val="00377F2E"/>
    <w:rsid w:val="00380B3A"/>
    <w:rsid w:val="00390AEC"/>
    <w:rsid w:val="00390FA2"/>
    <w:rsid w:val="003A7E75"/>
    <w:rsid w:val="003B2746"/>
    <w:rsid w:val="003B31C2"/>
    <w:rsid w:val="003B4F4A"/>
    <w:rsid w:val="003D36D3"/>
    <w:rsid w:val="003D5C03"/>
    <w:rsid w:val="003E2277"/>
    <w:rsid w:val="003E266E"/>
    <w:rsid w:val="003F3059"/>
    <w:rsid w:val="0040076B"/>
    <w:rsid w:val="004111EC"/>
    <w:rsid w:val="00413449"/>
    <w:rsid w:val="00430D22"/>
    <w:rsid w:val="00441794"/>
    <w:rsid w:val="004427FA"/>
    <w:rsid w:val="00446073"/>
    <w:rsid w:val="00454C27"/>
    <w:rsid w:val="0045673A"/>
    <w:rsid w:val="00463E96"/>
    <w:rsid w:val="0046799A"/>
    <w:rsid w:val="00480EE9"/>
    <w:rsid w:val="0048464C"/>
    <w:rsid w:val="00485945"/>
    <w:rsid w:val="00497FB8"/>
    <w:rsid w:val="004A14CB"/>
    <w:rsid w:val="004A3C3C"/>
    <w:rsid w:val="004B4C97"/>
    <w:rsid w:val="004C3001"/>
    <w:rsid w:val="004C3223"/>
    <w:rsid w:val="004C7C4C"/>
    <w:rsid w:val="004D2EE4"/>
    <w:rsid w:val="004D46B4"/>
    <w:rsid w:val="004D5EE3"/>
    <w:rsid w:val="004E5B1B"/>
    <w:rsid w:val="004F0CE5"/>
    <w:rsid w:val="004F59C1"/>
    <w:rsid w:val="004F7CFE"/>
    <w:rsid w:val="005127AA"/>
    <w:rsid w:val="005225AE"/>
    <w:rsid w:val="005228A4"/>
    <w:rsid w:val="00522D50"/>
    <w:rsid w:val="00524258"/>
    <w:rsid w:val="00530348"/>
    <w:rsid w:val="0054187F"/>
    <w:rsid w:val="0055470E"/>
    <w:rsid w:val="00556E8C"/>
    <w:rsid w:val="00561EF7"/>
    <w:rsid w:val="005675AE"/>
    <w:rsid w:val="00572926"/>
    <w:rsid w:val="005802ED"/>
    <w:rsid w:val="0058091A"/>
    <w:rsid w:val="00582AA6"/>
    <w:rsid w:val="00586349"/>
    <w:rsid w:val="0059097C"/>
    <w:rsid w:val="005947FB"/>
    <w:rsid w:val="005A070B"/>
    <w:rsid w:val="005A1289"/>
    <w:rsid w:val="005A1F6C"/>
    <w:rsid w:val="005A2948"/>
    <w:rsid w:val="005A59EF"/>
    <w:rsid w:val="005C46A3"/>
    <w:rsid w:val="005C5F44"/>
    <w:rsid w:val="005D57E8"/>
    <w:rsid w:val="006220C8"/>
    <w:rsid w:val="006244D4"/>
    <w:rsid w:val="0062486D"/>
    <w:rsid w:val="006260B7"/>
    <w:rsid w:val="00630C99"/>
    <w:rsid w:val="0063132C"/>
    <w:rsid w:val="0063193E"/>
    <w:rsid w:val="00633637"/>
    <w:rsid w:val="00635A31"/>
    <w:rsid w:val="00641172"/>
    <w:rsid w:val="0064467E"/>
    <w:rsid w:val="00647D28"/>
    <w:rsid w:val="00653AC6"/>
    <w:rsid w:val="00654592"/>
    <w:rsid w:val="0065756A"/>
    <w:rsid w:val="006578C5"/>
    <w:rsid w:val="006633A7"/>
    <w:rsid w:val="00676AA5"/>
    <w:rsid w:val="00680BC2"/>
    <w:rsid w:val="0068276B"/>
    <w:rsid w:val="00694AAA"/>
    <w:rsid w:val="006A5EB4"/>
    <w:rsid w:val="006B09BE"/>
    <w:rsid w:val="006B32EA"/>
    <w:rsid w:val="006B65B7"/>
    <w:rsid w:val="006B75A1"/>
    <w:rsid w:val="006C494B"/>
    <w:rsid w:val="006C6B9B"/>
    <w:rsid w:val="006C7D1E"/>
    <w:rsid w:val="006E36F0"/>
    <w:rsid w:val="006F5C2D"/>
    <w:rsid w:val="006F7347"/>
    <w:rsid w:val="00700D17"/>
    <w:rsid w:val="00705165"/>
    <w:rsid w:val="007073E7"/>
    <w:rsid w:val="00712E65"/>
    <w:rsid w:val="00716023"/>
    <w:rsid w:val="00742900"/>
    <w:rsid w:val="00743C9C"/>
    <w:rsid w:val="00753872"/>
    <w:rsid w:val="007611F3"/>
    <w:rsid w:val="00773722"/>
    <w:rsid w:val="007774FA"/>
    <w:rsid w:val="00777672"/>
    <w:rsid w:val="007937EB"/>
    <w:rsid w:val="007943B3"/>
    <w:rsid w:val="007960DD"/>
    <w:rsid w:val="007965AF"/>
    <w:rsid w:val="00796D4F"/>
    <w:rsid w:val="007A2C38"/>
    <w:rsid w:val="007B15CA"/>
    <w:rsid w:val="007B172F"/>
    <w:rsid w:val="007C3441"/>
    <w:rsid w:val="007C5422"/>
    <w:rsid w:val="007C60FA"/>
    <w:rsid w:val="007C7B06"/>
    <w:rsid w:val="007D5AEC"/>
    <w:rsid w:val="007E7E15"/>
    <w:rsid w:val="007F6564"/>
    <w:rsid w:val="00803A94"/>
    <w:rsid w:val="00804140"/>
    <w:rsid w:val="0081128A"/>
    <w:rsid w:val="00813FCD"/>
    <w:rsid w:val="00816B84"/>
    <w:rsid w:val="008202F4"/>
    <w:rsid w:val="00825B60"/>
    <w:rsid w:val="00835BA1"/>
    <w:rsid w:val="0083629B"/>
    <w:rsid w:val="00844A00"/>
    <w:rsid w:val="0084659E"/>
    <w:rsid w:val="0085365E"/>
    <w:rsid w:val="00880945"/>
    <w:rsid w:val="00891FA0"/>
    <w:rsid w:val="00896075"/>
    <w:rsid w:val="008A54ED"/>
    <w:rsid w:val="008C243C"/>
    <w:rsid w:val="008C25A5"/>
    <w:rsid w:val="008D0A22"/>
    <w:rsid w:val="008D4CBE"/>
    <w:rsid w:val="008F4292"/>
    <w:rsid w:val="009000F2"/>
    <w:rsid w:val="00913EB5"/>
    <w:rsid w:val="009166A7"/>
    <w:rsid w:val="00921B71"/>
    <w:rsid w:val="00926CA9"/>
    <w:rsid w:val="00941DC4"/>
    <w:rsid w:val="0094432B"/>
    <w:rsid w:val="009506FD"/>
    <w:rsid w:val="00950810"/>
    <w:rsid w:val="00952616"/>
    <w:rsid w:val="0095534E"/>
    <w:rsid w:val="009A0404"/>
    <w:rsid w:val="009A1950"/>
    <w:rsid w:val="009A2A33"/>
    <w:rsid w:val="009A3BCE"/>
    <w:rsid w:val="009A5B78"/>
    <w:rsid w:val="009A6F05"/>
    <w:rsid w:val="009B1E83"/>
    <w:rsid w:val="009C20E8"/>
    <w:rsid w:val="009C5C6F"/>
    <w:rsid w:val="009C7F98"/>
    <w:rsid w:val="009D0BCF"/>
    <w:rsid w:val="009E2770"/>
    <w:rsid w:val="009E39C8"/>
    <w:rsid w:val="009F69E7"/>
    <w:rsid w:val="00A04FDA"/>
    <w:rsid w:val="00A05DA7"/>
    <w:rsid w:val="00A06C59"/>
    <w:rsid w:val="00A134E5"/>
    <w:rsid w:val="00A16E95"/>
    <w:rsid w:val="00A33F22"/>
    <w:rsid w:val="00A443DC"/>
    <w:rsid w:val="00A561A4"/>
    <w:rsid w:val="00A82D6F"/>
    <w:rsid w:val="00A92DA3"/>
    <w:rsid w:val="00AA473B"/>
    <w:rsid w:val="00AA5D68"/>
    <w:rsid w:val="00AB6892"/>
    <w:rsid w:val="00AB6944"/>
    <w:rsid w:val="00AC3A77"/>
    <w:rsid w:val="00AD07C2"/>
    <w:rsid w:val="00AD2CB2"/>
    <w:rsid w:val="00AD533C"/>
    <w:rsid w:val="00AE0542"/>
    <w:rsid w:val="00AE2A25"/>
    <w:rsid w:val="00AE3D78"/>
    <w:rsid w:val="00AF348F"/>
    <w:rsid w:val="00AF4B6A"/>
    <w:rsid w:val="00B31CCE"/>
    <w:rsid w:val="00B370D5"/>
    <w:rsid w:val="00B44DFC"/>
    <w:rsid w:val="00B46F05"/>
    <w:rsid w:val="00B52002"/>
    <w:rsid w:val="00B63A1B"/>
    <w:rsid w:val="00B72B1D"/>
    <w:rsid w:val="00B7494D"/>
    <w:rsid w:val="00B76D18"/>
    <w:rsid w:val="00B77C3C"/>
    <w:rsid w:val="00B93934"/>
    <w:rsid w:val="00BB3092"/>
    <w:rsid w:val="00BC0176"/>
    <w:rsid w:val="00BC585D"/>
    <w:rsid w:val="00BD5265"/>
    <w:rsid w:val="00BD6C34"/>
    <w:rsid w:val="00BD7EAD"/>
    <w:rsid w:val="00BE0399"/>
    <w:rsid w:val="00BE2B17"/>
    <w:rsid w:val="00BF1664"/>
    <w:rsid w:val="00BF62F2"/>
    <w:rsid w:val="00BF7409"/>
    <w:rsid w:val="00C1139E"/>
    <w:rsid w:val="00C136DD"/>
    <w:rsid w:val="00C2025D"/>
    <w:rsid w:val="00C23C0A"/>
    <w:rsid w:val="00C274DF"/>
    <w:rsid w:val="00C33B8D"/>
    <w:rsid w:val="00C4641E"/>
    <w:rsid w:val="00C5605A"/>
    <w:rsid w:val="00C56437"/>
    <w:rsid w:val="00C619A1"/>
    <w:rsid w:val="00C662C5"/>
    <w:rsid w:val="00C7346F"/>
    <w:rsid w:val="00C83369"/>
    <w:rsid w:val="00C90C86"/>
    <w:rsid w:val="00C956B4"/>
    <w:rsid w:val="00C97277"/>
    <w:rsid w:val="00CA20C7"/>
    <w:rsid w:val="00CA6926"/>
    <w:rsid w:val="00CB2A8C"/>
    <w:rsid w:val="00CB400A"/>
    <w:rsid w:val="00CE4310"/>
    <w:rsid w:val="00CE7D0E"/>
    <w:rsid w:val="00CF446B"/>
    <w:rsid w:val="00CF6D19"/>
    <w:rsid w:val="00D0033B"/>
    <w:rsid w:val="00D00EF7"/>
    <w:rsid w:val="00D0373C"/>
    <w:rsid w:val="00D12C39"/>
    <w:rsid w:val="00D1395B"/>
    <w:rsid w:val="00D16BAF"/>
    <w:rsid w:val="00D22708"/>
    <w:rsid w:val="00D34F0E"/>
    <w:rsid w:val="00D36D57"/>
    <w:rsid w:val="00D3718C"/>
    <w:rsid w:val="00D443C8"/>
    <w:rsid w:val="00D536BE"/>
    <w:rsid w:val="00D5403A"/>
    <w:rsid w:val="00D5545B"/>
    <w:rsid w:val="00D62A55"/>
    <w:rsid w:val="00D66EC9"/>
    <w:rsid w:val="00D73DC2"/>
    <w:rsid w:val="00D83809"/>
    <w:rsid w:val="00D853ED"/>
    <w:rsid w:val="00D91DE5"/>
    <w:rsid w:val="00D93245"/>
    <w:rsid w:val="00D97A2F"/>
    <w:rsid w:val="00DA69B7"/>
    <w:rsid w:val="00DA77F3"/>
    <w:rsid w:val="00DB0BCC"/>
    <w:rsid w:val="00DB29A9"/>
    <w:rsid w:val="00DC2465"/>
    <w:rsid w:val="00DC291B"/>
    <w:rsid w:val="00DC3C42"/>
    <w:rsid w:val="00DE090C"/>
    <w:rsid w:val="00DF0181"/>
    <w:rsid w:val="00DF20D4"/>
    <w:rsid w:val="00E00702"/>
    <w:rsid w:val="00E07BED"/>
    <w:rsid w:val="00E11FD9"/>
    <w:rsid w:val="00E15811"/>
    <w:rsid w:val="00E17561"/>
    <w:rsid w:val="00E23E8F"/>
    <w:rsid w:val="00E24BC7"/>
    <w:rsid w:val="00E40A2B"/>
    <w:rsid w:val="00E51FB0"/>
    <w:rsid w:val="00E527D7"/>
    <w:rsid w:val="00E7140D"/>
    <w:rsid w:val="00E7519A"/>
    <w:rsid w:val="00E80657"/>
    <w:rsid w:val="00E8631F"/>
    <w:rsid w:val="00E86A9F"/>
    <w:rsid w:val="00E86B87"/>
    <w:rsid w:val="00E912D6"/>
    <w:rsid w:val="00E975D1"/>
    <w:rsid w:val="00EA2B9E"/>
    <w:rsid w:val="00EA394F"/>
    <w:rsid w:val="00EA46F2"/>
    <w:rsid w:val="00EB08F8"/>
    <w:rsid w:val="00EB2E6D"/>
    <w:rsid w:val="00EB4DE7"/>
    <w:rsid w:val="00EC34B7"/>
    <w:rsid w:val="00EC42EA"/>
    <w:rsid w:val="00EC7449"/>
    <w:rsid w:val="00F02084"/>
    <w:rsid w:val="00F0283B"/>
    <w:rsid w:val="00F04C77"/>
    <w:rsid w:val="00F04FC0"/>
    <w:rsid w:val="00F14FA3"/>
    <w:rsid w:val="00F349D8"/>
    <w:rsid w:val="00F405E9"/>
    <w:rsid w:val="00F477EE"/>
    <w:rsid w:val="00F47F22"/>
    <w:rsid w:val="00F56D04"/>
    <w:rsid w:val="00F6131D"/>
    <w:rsid w:val="00F657EF"/>
    <w:rsid w:val="00F705EB"/>
    <w:rsid w:val="00F753B6"/>
    <w:rsid w:val="00F75440"/>
    <w:rsid w:val="00F815F1"/>
    <w:rsid w:val="00F82CAF"/>
    <w:rsid w:val="00F86E93"/>
    <w:rsid w:val="00F977C7"/>
    <w:rsid w:val="00FA3B19"/>
    <w:rsid w:val="00FB1860"/>
    <w:rsid w:val="00FB2A42"/>
    <w:rsid w:val="00FB4DB1"/>
    <w:rsid w:val="00FB5BFF"/>
    <w:rsid w:val="00FB75B4"/>
    <w:rsid w:val="00FC37F2"/>
    <w:rsid w:val="00FD1CDA"/>
    <w:rsid w:val="00FE395B"/>
    <w:rsid w:val="00FE48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F0AE29"/>
  <w15:chartTrackingRefBased/>
  <w15:docId w15:val="{EB9C0312-7D16-4AAF-8D7A-C7C013317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pPr>
      <w:suppressAutoHyphens/>
    </w:pPr>
    <w:rPr>
      <w:sz w:val="24"/>
      <w:szCs w:val="24"/>
      <w:lang w:eastAsia="ar-SA"/>
    </w:rPr>
  </w:style>
  <w:style w:type="paragraph" w:styleId="Nadpis1">
    <w:name w:val="heading 1"/>
    <w:basedOn w:val="Normlny"/>
    <w:next w:val="Normlny"/>
    <w:qFormat/>
    <w:pPr>
      <w:keepNext/>
      <w:tabs>
        <w:tab w:val="num" w:pos="0"/>
      </w:tabs>
      <w:jc w:val="both"/>
      <w:outlineLvl w:val="0"/>
    </w:pPr>
    <w:rPr>
      <w:b/>
      <w:bCs/>
    </w:rPr>
  </w:style>
  <w:style w:type="paragraph" w:styleId="Nadpis2">
    <w:name w:val="heading 2"/>
    <w:basedOn w:val="Normlny"/>
    <w:next w:val="Normlny"/>
    <w:qFormat/>
    <w:pPr>
      <w:keepNext/>
      <w:tabs>
        <w:tab w:val="num" w:pos="0"/>
      </w:tabs>
      <w:spacing w:before="240" w:after="60"/>
      <w:outlineLvl w:val="1"/>
    </w:pPr>
    <w:rPr>
      <w:rFonts w:ascii="Arial" w:hAnsi="Arial" w:cs="Arial"/>
      <w:b/>
      <w:bCs/>
      <w:i/>
      <w:iCs/>
      <w:sz w:val="28"/>
      <w:szCs w:val="28"/>
    </w:rPr>
  </w:style>
  <w:style w:type="paragraph" w:styleId="Nadpis3">
    <w:name w:val="heading 3"/>
    <w:basedOn w:val="Normlny"/>
    <w:next w:val="Normlny"/>
    <w:qFormat/>
    <w:pPr>
      <w:keepNext/>
      <w:tabs>
        <w:tab w:val="num" w:pos="0"/>
      </w:tabs>
      <w:spacing w:before="240" w:after="60"/>
      <w:outlineLvl w:val="2"/>
    </w:pPr>
    <w:rPr>
      <w:rFonts w:ascii="Arial" w:hAnsi="Arial" w:cs="Arial"/>
      <w:b/>
      <w:bCs/>
      <w:sz w:val="26"/>
      <w:szCs w:val="26"/>
    </w:rPr>
  </w:style>
  <w:style w:type="paragraph" w:styleId="Nadpis4">
    <w:name w:val="heading 4"/>
    <w:basedOn w:val="Normlny"/>
    <w:next w:val="Normlny"/>
    <w:qFormat/>
    <w:pPr>
      <w:keepNext/>
      <w:suppressAutoHyphens w:val="0"/>
      <w:jc w:val="center"/>
      <w:outlineLvl w:val="3"/>
    </w:pPr>
    <w:rPr>
      <w:lang w:eastAsia="sk-SK"/>
    </w:rPr>
  </w:style>
  <w:style w:type="paragraph" w:styleId="Nadpis5">
    <w:name w:val="heading 5"/>
    <w:basedOn w:val="Normlny"/>
    <w:next w:val="Normlny"/>
    <w:qFormat/>
    <w:pPr>
      <w:keepNext/>
      <w:tabs>
        <w:tab w:val="left" w:pos="993"/>
      </w:tabs>
      <w:suppressAutoHyphens w:val="0"/>
      <w:ind w:left="360"/>
      <w:jc w:val="both"/>
      <w:outlineLvl w:val="4"/>
    </w:pPr>
    <w:rPr>
      <w:lang w:eastAsia="sk-SK"/>
    </w:rPr>
  </w:style>
  <w:style w:type="paragraph" w:styleId="Nadpis6">
    <w:name w:val="heading 6"/>
    <w:basedOn w:val="Normlny"/>
    <w:next w:val="Normlny"/>
    <w:qFormat/>
    <w:pPr>
      <w:keepNext/>
      <w:ind w:left="360"/>
      <w:jc w:val="both"/>
      <w:outlineLvl w:val="5"/>
    </w:pPr>
    <w:rPr>
      <w:b/>
    </w:rPr>
  </w:style>
  <w:style w:type="paragraph" w:styleId="Nadpis7">
    <w:name w:val="heading 7"/>
    <w:basedOn w:val="Normlny"/>
    <w:next w:val="Normlny"/>
    <w:qFormat/>
    <w:pPr>
      <w:keepNext/>
      <w:jc w:val="both"/>
      <w:outlineLvl w:val="6"/>
    </w:pPr>
    <w:rPr>
      <w:b/>
      <w:sz w:val="26"/>
      <w:u w:val="single"/>
    </w:rPr>
  </w:style>
  <w:style w:type="paragraph" w:styleId="Nadpis8">
    <w:name w:val="heading 8"/>
    <w:basedOn w:val="Normlny"/>
    <w:next w:val="Normlny"/>
    <w:qFormat/>
    <w:pPr>
      <w:keepNext/>
      <w:outlineLvl w:val="7"/>
    </w:pPr>
    <w:rPr>
      <w:b/>
    </w:rPr>
  </w:style>
  <w:style w:type="paragraph" w:styleId="Nadpis9">
    <w:name w:val="heading 9"/>
    <w:basedOn w:val="Normlny"/>
    <w:next w:val="Normlny"/>
    <w:qFormat/>
    <w:pPr>
      <w:keepNext/>
      <w:outlineLvl w:val="8"/>
    </w:pPr>
    <w:rPr>
      <w:b/>
      <w:snapToGrid w:val="0"/>
      <w:color w:val="000000"/>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rPr>
      <w:rFonts w:ascii="Symbol" w:hAnsi="Symbol"/>
    </w:rPr>
  </w:style>
  <w:style w:type="character" w:customStyle="1" w:styleId="WW8Num4z0">
    <w:name w:val="WW8Num4z0"/>
    <w:rPr>
      <w:rFonts w:ascii="Symbol" w:hAnsi="Symbol"/>
    </w:rPr>
  </w:style>
  <w:style w:type="character" w:customStyle="1" w:styleId="WW8Num5z0">
    <w:name w:val="WW8Num5z0"/>
    <w:rPr>
      <w:rFonts w:ascii="Symbol" w:hAnsi="Symbol"/>
    </w:rPr>
  </w:style>
  <w:style w:type="character" w:customStyle="1" w:styleId="WW8Num7z0">
    <w:name w:val="WW8Num7z0"/>
    <w:rPr>
      <w:rFonts w:ascii="Symbol" w:hAnsi="Symbol" w:cs="StarSymbol"/>
      <w:sz w:val="18"/>
      <w:szCs w:val="18"/>
    </w:rPr>
  </w:style>
  <w:style w:type="character" w:customStyle="1" w:styleId="WW8Num8z0">
    <w:name w:val="WW8Num8z0"/>
    <w:rPr>
      <w:rFonts w:ascii="Symbol" w:hAnsi="Symbol" w:cs="StarSymbol"/>
      <w:sz w:val="18"/>
      <w:szCs w:val="18"/>
    </w:rPr>
  </w:style>
  <w:style w:type="character" w:customStyle="1" w:styleId="WW8Num9z0">
    <w:name w:val="WW8Num9z0"/>
    <w:rPr>
      <w:rFonts w:ascii="Symbol" w:hAnsi="Symbol" w:cs="StarSymbol"/>
      <w:sz w:val="18"/>
      <w:szCs w:val="18"/>
    </w:rPr>
  </w:style>
  <w:style w:type="character" w:customStyle="1" w:styleId="WW8Num10z0">
    <w:name w:val="WW8Num10z0"/>
    <w:rPr>
      <w:rFonts w:ascii="Symbol" w:hAnsi="Symbol" w:cs="StarSymbol"/>
      <w:sz w:val="18"/>
      <w:szCs w:val="18"/>
    </w:rPr>
  </w:style>
  <w:style w:type="character" w:customStyle="1" w:styleId="WW8Num11z0">
    <w:name w:val="WW8Num11z0"/>
    <w:rPr>
      <w:rFonts w:ascii="Symbol" w:hAnsi="Symbol" w:cs="StarSymbol"/>
      <w:sz w:val="18"/>
      <w:szCs w:val="18"/>
    </w:rPr>
  </w:style>
  <w:style w:type="character" w:customStyle="1" w:styleId="WW8Num12z0">
    <w:name w:val="WW8Num12z0"/>
    <w:rPr>
      <w:rFonts w:ascii="Symbol" w:hAnsi="Symbol" w:cs="StarSymbol"/>
      <w:sz w:val="18"/>
      <w:szCs w:val="18"/>
    </w:rPr>
  </w:style>
  <w:style w:type="character" w:customStyle="1" w:styleId="WW8Num13z0">
    <w:name w:val="WW8Num13z0"/>
    <w:rPr>
      <w:rFonts w:ascii="Symbol" w:hAnsi="Symbol" w:cs="StarSymbol"/>
      <w:sz w:val="18"/>
      <w:szCs w:val="18"/>
    </w:rPr>
  </w:style>
  <w:style w:type="character" w:customStyle="1" w:styleId="WW8Num14z0">
    <w:name w:val="WW8Num14z0"/>
    <w:rPr>
      <w:rFonts w:ascii="Symbol" w:hAnsi="Symbol" w:cs="StarSymbol"/>
      <w:sz w:val="18"/>
      <w:szCs w:val="18"/>
    </w:rPr>
  </w:style>
  <w:style w:type="character" w:customStyle="1" w:styleId="WW8Num15z0">
    <w:name w:val="WW8Num15z0"/>
    <w:rPr>
      <w:rFonts w:ascii="Symbol" w:hAnsi="Symbol" w:cs="StarSymbol"/>
      <w:sz w:val="18"/>
      <w:szCs w:val="18"/>
    </w:rPr>
  </w:style>
  <w:style w:type="character" w:customStyle="1" w:styleId="WW8Num16z0">
    <w:name w:val="WW8Num16z0"/>
    <w:rPr>
      <w:rFonts w:ascii="Symbol" w:hAnsi="Symbol" w:cs="StarSymbol"/>
      <w:sz w:val="18"/>
      <w:szCs w:val="18"/>
    </w:rPr>
  </w:style>
  <w:style w:type="character" w:customStyle="1" w:styleId="WW8Num17z0">
    <w:name w:val="WW8Num17z0"/>
    <w:rPr>
      <w:rFonts w:ascii="Symbol" w:hAnsi="Symbol" w:cs="StarSymbol"/>
      <w:sz w:val="18"/>
      <w:szCs w:val="18"/>
    </w:rPr>
  </w:style>
  <w:style w:type="character" w:customStyle="1" w:styleId="WW8Num18z0">
    <w:name w:val="WW8Num18z0"/>
    <w:rPr>
      <w:rFonts w:ascii="Symbol" w:hAnsi="Symbol" w:cs="StarSymbol"/>
      <w:sz w:val="18"/>
      <w:szCs w:val="18"/>
    </w:rPr>
  </w:style>
  <w:style w:type="character" w:customStyle="1" w:styleId="WW8Num19z0">
    <w:name w:val="WW8Num19z0"/>
    <w:rPr>
      <w:rFonts w:ascii="StarSymbol" w:hAnsi="StarSymbol" w:cs="StarSymbol"/>
      <w:sz w:val="18"/>
      <w:szCs w:val="18"/>
    </w:rPr>
  </w:style>
  <w:style w:type="character" w:customStyle="1" w:styleId="WW8Num20z0">
    <w:name w:val="WW8Num20z0"/>
    <w:rPr>
      <w:rFonts w:ascii="StarSymbol" w:hAnsi="StarSymbol" w:cs="StarSymbol"/>
      <w:sz w:val="18"/>
      <w:szCs w:val="18"/>
    </w:rPr>
  </w:style>
  <w:style w:type="character" w:customStyle="1" w:styleId="WW8Num26z0">
    <w:name w:val="WW8Num26z0"/>
    <w:rPr>
      <w:rFonts w:ascii="StarSymbol" w:hAnsi="StarSymbol" w:cs="StarSymbol"/>
      <w:sz w:val="18"/>
      <w:szCs w:val="18"/>
    </w:rPr>
  </w:style>
  <w:style w:type="character" w:customStyle="1" w:styleId="WW8Num27z0">
    <w:name w:val="WW8Num27z0"/>
    <w:rPr>
      <w:rFonts w:ascii="StarSymbol" w:hAnsi="StarSymbol" w:cs="StarSymbol"/>
      <w:sz w:val="18"/>
      <w:szCs w:val="18"/>
    </w:rPr>
  </w:style>
  <w:style w:type="character" w:customStyle="1" w:styleId="WW8Num30z0">
    <w:name w:val="WW8Num30z0"/>
    <w:rPr>
      <w:rFonts w:ascii="StarSymbol" w:hAnsi="StarSymbol" w:cs="StarSymbol"/>
      <w:sz w:val="18"/>
      <w:szCs w:val="18"/>
    </w:rPr>
  </w:style>
  <w:style w:type="character" w:customStyle="1" w:styleId="WW8Num31z0">
    <w:name w:val="WW8Num31z0"/>
    <w:rPr>
      <w:rFonts w:ascii="StarSymbol" w:hAnsi="StarSymbol" w:cs="StarSymbol"/>
      <w:sz w:val="18"/>
      <w:szCs w:val="18"/>
    </w:rPr>
  </w:style>
  <w:style w:type="character" w:customStyle="1" w:styleId="WW-Absatz-Standardschriftart">
    <w:name w:val="WW-Absatz-Standardschriftart"/>
  </w:style>
  <w:style w:type="character" w:customStyle="1" w:styleId="WW-WW8Num1z0">
    <w:name w:val="WW-WW8Num1z0"/>
    <w:rPr>
      <w:rFonts w:ascii="Symbol" w:hAnsi="Symbol"/>
    </w:rPr>
  </w:style>
  <w:style w:type="character" w:customStyle="1" w:styleId="WW-WW8Num4z0">
    <w:name w:val="WW-WW8Num4z0"/>
    <w:rPr>
      <w:rFonts w:ascii="Symbol" w:hAnsi="Symbol"/>
    </w:rPr>
  </w:style>
  <w:style w:type="character" w:customStyle="1" w:styleId="WW-WW8Num5z0">
    <w:name w:val="WW-WW8Num5z0"/>
    <w:rPr>
      <w:rFonts w:ascii="Symbol" w:hAnsi="Symbol"/>
    </w:rPr>
  </w:style>
  <w:style w:type="character" w:customStyle="1" w:styleId="WW-WW8Num7z0">
    <w:name w:val="WW-WW8Num7z0"/>
    <w:rPr>
      <w:rFonts w:ascii="Symbol" w:hAnsi="Symbol" w:cs="StarSymbol"/>
      <w:sz w:val="18"/>
      <w:szCs w:val="18"/>
    </w:rPr>
  </w:style>
  <w:style w:type="character" w:customStyle="1" w:styleId="WW-WW8Num8z0">
    <w:name w:val="WW-WW8Num8z0"/>
    <w:rPr>
      <w:rFonts w:ascii="Symbol" w:hAnsi="Symbol" w:cs="StarSymbol"/>
      <w:sz w:val="18"/>
      <w:szCs w:val="18"/>
    </w:rPr>
  </w:style>
  <w:style w:type="character" w:customStyle="1" w:styleId="WW-WW8Num9z0">
    <w:name w:val="WW-WW8Num9z0"/>
    <w:rPr>
      <w:rFonts w:ascii="Symbol" w:hAnsi="Symbol" w:cs="StarSymbol"/>
      <w:sz w:val="18"/>
      <w:szCs w:val="18"/>
    </w:rPr>
  </w:style>
  <w:style w:type="character" w:customStyle="1" w:styleId="WW-WW8Num10z0">
    <w:name w:val="WW-WW8Num10z0"/>
    <w:rPr>
      <w:rFonts w:ascii="Symbol" w:hAnsi="Symbol" w:cs="StarSymbol"/>
      <w:sz w:val="18"/>
      <w:szCs w:val="18"/>
    </w:rPr>
  </w:style>
  <w:style w:type="character" w:customStyle="1" w:styleId="WW-WW8Num11z0">
    <w:name w:val="WW-WW8Num11z0"/>
    <w:rPr>
      <w:rFonts w:ascii="Symbol" w:hAnsi="Symbol" w:cs="StarSymbol"/>
      <w:sz w:val="18"/>
      <w:szCs w:val="18"/>
    </w:rPr>
  </w:style>
  <w:style w:type="character" w:customStyle="1" w:styleId="WW-WW8Num12z0">
    <w:name w:val="WW-WW8Num12z0"/>
    <w:rPr>
      <w:rFonts w:ascii="Symbol" w:hAnsi="Symbol" w:cs="StarSymbol"/>
      <w:sz w:val="18"/>
      <w:szCs w:val="18"/>
    </w:rPr>
  </w:style>
  <w:style w:type="character" w:customStyle="1" w:styleId="WW-WW8Num13z0">
    <w:name w:val="WW-WW8Num13z0"/>
    <w:rPr>
      <w:rFonts w:ascii="Symbol" w:hAnsi="Symbol" w:cs="StarSymbol"/>
      <w:sz w:val="18"/>
      <w:szCs w:val="18"/>
    </w:rPr>
  </w:style>
  <w:style w:type="character" w:customStyle="1" w:styleId="WW-WW8Num14z0">
    <w:name w:val="WW-WW8Num14z0"/>
    <w:rPr>
      <w:rFonts w:ascii="Symbol" w:hAnsi="Symbol" w:cs="StarSymbol"/>
      <w:sz w:val="18"/>
      <w:szCs w:val="18"/>
    </w:rPr>
  </w:style>
  <w:style w:type="character" w:customStyle="1" w:styleId="WW-WW8Num15z0">
    <w:name w:val="WW-WW8Num15z0"/>
    <w:rPr>
      <w:rFonts w:ascii="Symbol" w:hAnsi="Symbol" w:cs="StarSymbol"/>
      <w:sz w:val="18"/>
      <w:szCs w:val="18"/>
    </w:rPr>
  </w:style>
  <w:style w:type="character" w:customStyle="1" w:styleId="WW-WW8Num16z0">
    <w:name w:val="WW-WW8Num16z0"/>
    <w:rPr>
      <w:rFonts w:ascii="Symbol" w:hAnsi="Symbol" w:cs="StarSymbol"/>
      <w:sz w:val="18"/>
      <w:szCs w:val="18"/>
    </w:rPr>
  </w:style>
  <w:style w:type="character" w:customStyle="1" w:styleId="WW-WW8Num17z0">
    <w:name w:val="WW-WW8Num17z0"/>
    <w:rPr>
      <w:rFonts w:ascii="Symbol" w:hAnsi="Symbol" w:cs="StarSymbol"/>
      <w:sz w:val="18"/>
      <w:szCs w:val="18"/>
    </w:rPr>
  </w:style>
  <w:style w:type="character" w:customStyle="1" w:styleId="WW-WW8Num18z0">
    <w:name w:val="WW-WW8Num18z0"/>
    <w:rPr>
      <w:rFonts w:ascii="Symbol" w:hAnsi="Symbol" w:cs="StarSymbol"/>
      <w:sz w:val="18"/>
      <w:szCs w:val="18"/>
    </w:rPr>
  </w:style>
  <w:style w:type="character" w:customStyle="1" w:styleId="WW-WW8Num19z0">
    <w:name w:val="WW-WW8Num19z0"/>
    <w:rPr>
      <w:rFonts w:ascii="StarSymbol" w:hAnsi="StarSymbol" w:cs="StarSymbol"/>
      <w:sz w:val="18"/>
      <w:szCs w:val="18"/>
    </w:rPr>
  </w:style>
  <w:style w:type="character" w:customStyle="1" w:styleId="WW-WW8Num20z0">
    <w:name w:val="WW-WW8Num20z0"/>
    <w:rPr>
      <w:rFonts w:ascii="StarSymbol" w:hAnsi="StarSymbol" w:cs="StarSymbol"/>
      <w:sz w:val="18"/>
      <w:szCs w:val="18"/>
    </w:rPr>
  </w:style>
  <w:style w:type="character" w:customStyle="1" w:styleId="WW8Num21z0">
    <w:name w:val="WW8Num21z0"/>
    <w:rPr>
      <w:rFonts w:ascii="StarSymbol" w:hAnsi="StarSymbol" w:cs="StarSymbol"/>
      <w:sz w:val="18"/>
      <w:szCs w:val="18"/>
    </w:rPr>
  </w:style>
  <w:style w:type="character" w:customStyle="1" w:styleId="WW-WW8Num27z0">
    <w:name w:val="WW-WW8Num27z0"/>
    <w:rPr>
      <w:rFonts w:ascii="StarSymbol" w:hAnsi="StarSymbol" w:cs="StarSymbol"/>
      <w:sz w:val="18"/>
      <w:szCs w:val="18"/>
    </w:rPr>
  </w:style>
  <w:style w:type="character" w:customStyle="1" w:styleId="WW8Num28z0">
    <w:name w:val="WW8Num28z0"/>
    <w:rPr>
      <w:rFonts w:ascii="StarSymbol" w:hAnsi="StarSymbol" w:cs="StarSymbol"/>
      <w:sz w:val="18"/>
      <w:szCs w:val="18"/>
    </w:rPr>
  </w:style>
  <w:style w:type="character" w:customStyle="1" w:styleId="WW-WW8Num30z0">
    <w:name w:val="WW-WW8Num30z0"/>
    <w:rPr>
      <w:rFonts w:ascii="Symbol" w:hAnsi="Symbol" w:cs="StarSymbol"/>
      <w:sz w:val="18"/>
      <w:szCs w:val="18"/>
    </w:rPr>
  </w:style>
  <w:style w:type="character" w:customStyle="1" w:styleId="WW8Num32z0">
    <w:name w:val="WW8Num32z0"/>
    <w:rPr>
      <w:rFonts w:ascii="StarSymbol" w:hAnsi="StarSymbol" w:cs="StarSymbol"/>
      <w:sz w:val="18"/>
      <w:szCs w:val="18"/>
    </w:rPr>
  </w:style>
  <w:style w:type="character" w:customStyle="1" w:styleId="WW8Num33z0">
    <w:name w:val="WW8Num33z0"/>
    <w:rPr>
      <w:rFonts w:ascii="StarSymbol" w:hAnsi="StarSymbol" w:cs="StarSymbol"/>
      <w:sz w:val="18"/>
      <w:szCs w:val="18"/>
    </w:rPr>
  </w:style>
  <w:style w:type="character" w:customStyle="1" w:styleId="WW-Absatz-Standardschriftart1">
    <w:name w:val="WW-Absatz-Standardschriftart1"/>
  </w:style>
  <w:style w:type="character" w:customStyle="1" w:styleId="WW-WW8Num1z01">
    <w:name w:val="WW-WW8Num1z01"/>
    <w:rPr>
      <w:rFonts w:ascii="Symbol" w:hAnsi="Symbol"/>
    </w:rPr>
  </w:style>
  <w:style w:type="character" w:customStyle="1" w:styleId="WW-WW8Num4z01">
    <w:name w:val="WW-WW8Num4z01"/>
    <w:rPr>
      <w:rFonts w:ascii="Symbol" w:hAnsi="Symbol"/>
    </w:rPr>
  </w:style>
  <w:style w:type="character" w:customStyle="1" w:styleId="WW-WW8Num5z01">
    <w:name w:val="WW-WW8Num5z01"/>
    <w:rPr>
      <w:rFonts w:ascii="Symbol" w:hAnsi="Symbol"/>
    </w:rPr>
  </w:style>
  <w:style w:type="character" w:customStyle="1" w:styleId="WW-WW8Num7z01">
    <w:name w:val="WW-WW8Num7z01"/>
    <w:rPr>
      <w:rFonts w:ascii="Symbol" w:hAnsi="Symbol" w:cs="StarSymbol"/>
      <w:sz w:val="18"/>
      <w:szCs w:val="18"/>
    </w:rPr>
  </w:style>
  <w:style w:type="character" w:customStyle="1" w:styleId="WW-WW8Num8z01">
    <w:name w:val="WW-WW8Num8z01"/>
    <w:rPr>
      <w:rFonts w:ascii="Symbol" w:hAnsi="Symbol" w:cs="StarSymbol"/>
      <w:sz w:val="18"/>
      <w:szCs w:val="18"/>
    </w:rPr>
  </w:style>
  <w:style w:type="character" w:customStyle="1" w:styleId="WW-WW8Num9z01">
    <w:name w:val="WW-WW8Num9z01"/>
    <w:rPr>
      <w:rFonts w:ascii="Symbol" w:hAnsi="Symbol" w:cs="StarSymbol"/>
      <w:sz w:val="18"/>
      <w:szCs w:val="18"/>
    </w:rPr>
  </w:style>
  <w:style w:type="character" w:customStyle="1" w:styleId="WW-WW8Num10z01">
    <w:name w:val="WW-WW8Num10z01"/>
    <w:rPr>
      <w:rFonts w:ascii="Symbol" w:hAnsi="Symbol" w:cs="StarSymbol"/>
      <w:sz w:val="18"/>
      <w:szCs w:val="18"/>
    </w:rPr>
  </w:style>
  <w:style w:type="character" w:customStyle="1" w:styleId="WW-WW8Num11z01">
    <w:name w:val="WW-WW8Num11z01"/>
    <w:rPr>
      <w:rFonts w:ascii="Symbol" w:hAnsi="Symbol" w:cs="StarSymbol"/>
      <w:sz w:val="18"/>
      <w:szCs w:val="18"/>
    </w:rPr>
  </w:style>
  <w:style w:type="character" w:customStyle="1" w:styleId="WW-WW8Num12z01">
    <w:name w:val="WW-WW8Num12z01"/>
    <w:rPr>
      <w:rFonts w:ascii="Symbol" w:hAnsi="Symbol" w:cs="StarSymbol"/>
      <w:sz w:val="18"/>
      <w:szCs w:val="18"/>
    </w:rPr>
  </w:style>
  <w:style w:type="character" w:customStyle="1" w:styleId="WW-WW8Num13z01">
    <w:name w:val="WW-WW8Num13z01"/>
    <w:rPr>
      <w:rFonts w:ascii="Symbol" w:hAnsi="Symbol" w:cs="StarSymbol"/>
      <w:sz w:val="18"/>
      <w:szCs w:val="18"/>
    </w:rPr>
  </w:style>
  <w:style w:type="character" w:customStyle="1" w:styleId="WW-WW8Num14z01">
    <w:name w:val="WW-WW8Num14z01"/>
    <w:rPr>
      <w:rFonts w:ascii="Symbol" w:hAnsi="Symbol" w:cs="StarSymbol"/>
      <w:sz w:val="18"/>
      <w:szCs w:val="18"/>
    </w:rPr>
  </w:style>
  <w:style w:type="character" w:customStyle="1" w:styleId="WW-WW8Num15z01">
    <w:name w:val="WW-WW8Num15z01"/>
    <w:rPr>
      <w:rFonts w:ascii="Symbol" w:hAnsi="Symbol" w:cs="StarSymbol"/>
      <w:sz w:val="18"/>
      <w:szCs w:val="18"/>
    </w:rPr>
  </w:style>
  <w:style w:type="character" w:customStyle="1" w:styleId="WW-WW8Num16z01">
    <w:name w:val="WW-WW8Num16z01"/>
    <w:rPr>
      <w:rFonts w:ascii="Symbol" w:hAnsi="Symbol" w:cs="StarSymbol"/>
      <w:sz w:val="18"/>
      <w:szCs w:val="18"/>
    </w:rPr>
  </w:style>
  <w:style w:type="character" w:customStyle="1" w:styleId="WW-WW8Num17z01">
    <w:name w:val="WW-WW8Num17z01"/>
    <w:rPr>
      <w:rFonts w:ascii="Symbol" w:hAnsi="Symbol" w:cs="StarSymbol"/>
      <w:sz w:val="18"/>
      <w:szCs w:val="18"/>
    </w:rPr>
  </w:style>
  <w:style w:type="character" w:customStyle="1" w:styleId="WW-WW8Num18z01">
    <w:name w:val="WW-WW8Num18z01"/>
    <w:rPr>
      <w:rFonts w:ascii="Symbol" w:hAnsi="Symbol" w:cs="StarSymbol"/>
      <w:sz w:val="18"/>
      <w:szCs w:val="18"/>
    </w:rPr>
  </w:style>
  <w:style w:type="character" w:customStyle="1" w:styleId="WW-WW8Num19z01">
    <w:name w:val="WW-WW8Num19z01"/>
    <w:rPr>
      <w:rFonts w:ascii="Symbol" w:hAnsi="Symbol" w:cs="StarSymbol"/>
      <w:sz w:val="18"/>
      <w:szCs w:val="18"/>
    </w:rPr>
  </w:style>
  <w:style w:type="character" w:customStyle="1" w:styleId="WW-WW8Num20z01">
    <w:name w:val="WW-WW8Num20z01"/>
    <w:rPr>
      <w:rFonts w:ascii="Symbol" w:hAnsi="Symbol" w:cs="StarSymbol"/>
      <w:sz w:val="18"/>
      <w:szCs w:val="18"/>
    </w:rPr>
  </w:style>
  <w:style w:type="character" w:customStyle="1" w:styleId="WW-WW8Num21z0">
    <w:name w:val="WW-WW8Num21z0"/>
    <w:rPr>
      <w:rFonts w:ascii="Symbol" w:hAnsi="Symbol" w:cs="StarSymbol"/>
      <w:sz w:val="18"/>
      <w:szCs w:val="18"/>
    </w:rPr>
  </w:style>
  <w:style w:type="character" w:customStyle="1" w:styleId="WW8Num22z0">
    <w:name w:val="WW8Num22z0"/>
    <w:rPr>
      <w:rFonts w:ascii="StarSymbol" w:hAnsi="StarSymbol" w:cs="StarSymbol"/>
      <w:sz w:val="18"/>
      <w:szCs w:val="18"/>
    </w:rPr>
  </w:style>
  <w:style w:type="character" w:customStyle="1" w:styleId="WW8Num23z0">
    <w:name w:val="WW8Num23z0"/>
    <w:rPr>
      <w:rFonts w:ascii="StarSymbol" w:hAnsi="StarSymbol" w:cs="StarSymbol"/>
      <w:sz w:val="18"/>
      <w:szCs w:val="18"/>
    </w:rPr>
  </w:style>
  <w:style w:type="character" w:customStyle="1" w:styleId="WW8Num24z0">
    <w:name w:val="WW8Num24z0"/>
    <w:rPr>
      <w:rFonts w:ascii="StarSymbol" w:hAnsi="StarSymbol" w:cs="StarSymbol"/>
      <w:sz w:val="18"/>
      <w:szCs w:val="18"/>
    </w:rPr>
  </w:style>
  <w:style w:type="character" w:customStyle="1" w:styleId="WW-Absatz-Standardschriftart11">
    <w:name w:val="WW-Absatz-Standardschriftart11"/>
  </w:style>
  <w:style w:type="character" w:customStyle="1" w:styleId="WW-WW8Num1z011">
    <w:name w:val="WW-WW8Num1z011"/>
    <w:rPr>
      <w:rFonts w:ascii="Symbol" w:hAnsi="Symbol"/>
    </w:rPr>
  </w:style>
  <w:style w:type="character" w:customStyle="1" w:styleId="WW-WW8Num4z011">
    <w:name w:val="WW-WW8Num4z011"/>
    <w:rPr>
      <w:rFonts w:ascii="Symbol" w:hAnsi="Symbol"/>
    </w:rPr>
  </w:style>
  <w:style w:type="character" w:customStyle="1" w:styleId="WW-WW8Num5z011">
    <w:name w:val="WW-WW8Num5z011"/>
    <w:rPr>
      <w:rFonts w:ascii="Symbol" w:hAnsi="Symbol"/>
    </w:rPr>
  </w:style>
  <w:style w:type="character" w:customStyle="1" w:styleId="WW-WW8Num7z011">
    <w:name w:val="WW-WW8Num7z011"/>
    <w:rPr>
      <w:rFonts w:ascii="Symbol" w:hAnsi="Symbol" w:cs="StarSymbol"/>
      <w:sz w:val="18"/>
      <w:szCs w:val="18"/>
    </w:rPr>
  </w:style>
  <w:style w:type="character" w:customStyle="1" w:styleId="WW-WW8Num8z011">
    <w:name w:val="WW-WW8Num8z011"/>
    <w:rPr>
      <w:rFonts w:ascii="Symbol" w:hAnsi="Symbol" w:cs="StarSymbol"/>
      <w:sz w:val="18"/>
      <w:szCs w:val="18"/>
    </w:rPr>
  </w:style>
  <w:style w:type="character" w:customStyle="1" w:styleId="WW-WW8Num9z011">
    <w:name w:val="WW-WW8Num9z011"/>
    <w:rPr>
      <w:rFonts w:ascii="Symbol" w:hAnsi="Symbol" w:cs="StarSymbol"/>
      <w:sz w:val="18"/>
      <w:szCs w:val="18"/>
    </w:rPr>
  </w:style>
  <w:style w:type="character" w:customStyle="1" w:styleId="WW-WW8Num10z011">
    <w:name w:val="WW-WW8Num10z011"/>
    <w:rPr>
      <w:rFonts w:ascii="Symbol" w:hAnsi="Symbol" w:cs="StarSymbol"/>
      <w:sz w:val="18"/>
      <w:szCs w:val="18"/>
    </w:rPr>
  </w:style>
  <w:style w:type="character" w:customStyle="1" w:styleId="WW-WW8Num11z011">
    <w:name w:val="WW-WW8Num11z011"/>
    <w:rPr>
      <w:rFonts w:ascii="Symbol" w:hAnsi="Symbol" w:cs="StarSymbol"/>
      <w:sz w:val="18"/>
      <w:szCs w:val="18"/>
    </w:rPr>
  </w:style>
  <w:style w:type="character" w:customStyle="1" w:styleId="WW-WW8Num12z011">
    <w:name w:val="WW-WW8Num12z011"/>
    <w:rPr>
      <w:rFonts w:ascii="Symbol" w:hAnsi="Symbol" w:cs="StarSymbol"/>
      <w:sz w:val="18"/>
      <w:szCs w:val="18"/>
    </w:rPr>
  </w:style>
  <w:style w:type="character" w:customStyle="1" w:styleId="WW-WW8Num13z011">
    <w:name w:val="WW-WW8Num13z011"/>
    <w:rPr>
      <w:rFonts w:ascii="Symbol" w:hAnsi="Symbol" w:cs="StarSymbol"/>
      <w:sz w:val="18"/>
      <w:szCs w:val="18"/>
    </w:rPr>
  </w:style>
  <w:style w:type="character" w:customStyle="1" w:styleId="WW-WW8Num14z011">
    <w:name w:val="WW-WW8Num14z011"/>
    <w:rPr>
      <w:rFonts w:ascii="Symbol" w:hAnsi="Symbol" w:cs="StarSymbol"/>
      <w:sz w:val="18"/>
      <w:szCs w:val="18"/>
    </w:rPr>
  </w:style>
  <w:style w:type="character" w:customStyle="1" w:styleId="WW-WW8Num15z011">
    <w:name w:val="WW-WW8Num15z011"/>
    <w:rPr>
      <w:rFonts w:ascii="Symbol" w:hAnsi="Symbol" w:cs="StarSymbol"/>
      <w:sz w:val="18"/>
      <w:szCs w:val="18"/>
    </w:rPr>
  </w:style>
  <w:style w:type="character" w:customStyle="1" w:styleId="WW-WW8Num16z011">
    <w:name w:val="WW-WW8Num16z011"/>
    <w:rPr>
      <w:rFonts w:ascii="Symbol" w:hAnsi="Symbol" w:cs="StarSymbol"/>
      <w:sz w:val="18"/>
      <w:szCs w:val="18"/>
    </w:rPr>
  </w:style>
  <w:style w:type="character" w:customStyle="1" w:styleId="WW-WW8Num17z011">
    <w:name w:val="WW-WW8Num17z011"/>
    <w:rPr>
      <w:rFonts w:ascii="Symbol" w:hAnsi="Symbol" w:cs="StarSymbol"/>
      <w:sz w:val="18"/>
      <w:szCs w:val="18"/>
    </w:rPr>
  </w:style>
  <w:style w:type="character" w:customStyle="1" w:styleId="WW-WW8Num18z011">
    <w:name w:val="WW-WW8Num18z011"/>
    <w:rPr>
      <w:rFonts w:ascii="Symbol" w:hAnsi="Symbol" w:cs="StarSymbol"/>
      <w:sz w:val="18"/>
      <w:szCs w:val="18"/>
    </w:rPr>
  </w:style>
  <w:style w:type="character" w:customStyle="1" w:styleId="WW-WW8Num19z011">
    <w:name w:val="WW-WW8Num19z011"/>
    <w:rPr>
      <w:rFonts w:ascii="Symbol" w:hAnsi="Symbol" w:cs="StarSymbol"/>
      <w:sz w:val="18"/>
      <w:szCs w:val="18"/>
    </w:rPr>
  </w:style>
  <w:style w:type="character" w:customStyle="1" w:styleId="WW-WW8Num20z011">
    <w:name w:val="WW-WW8Num20z011"/>
    <w:rPr>
      <w:rFonts w:ascii="Symbol" w:hAnsi="Symbol" w:cs="StarSymbol"/>
      <w:sz w:val="18"/>
      <w:szCs w:val="18"/>
    </w:rPr>
  </w:style>
  <w:style w:type="character" w:customStyle="1" w:styleId="WW-WW8Num21z01">
    <w:name w:val="WW-WW8Num21z01"/>
    <w:rPr>
      <w:rFonts w:ascii="Symbol" w:hAnsi="Symbol" w:cs="StarSymbol"/>
      <w:sz w:val="18"/>
      <w:szCs w:val="18"/>
    </w:rPr>
  </w:style>
  <w:style w:type="character" w:customStyle="1" w:styleId="WW-WW8Num22z0">
    <w:name w:val="WW-WW8Num22z0"/>
    <w:rPr>
      <w:rFonts w:ascii="StarSymbol" w:hAnsi="StarSymbol" w:cs="StarSymbol"/>
      <w:sz w:val="18"/>
      <w:szCs w:val="18"/>
    </w:rPr>
  </w:style>
  <w:style w:type="character" w:customStyle="1" w:styleId="WW-WW8Num23z0">
    <w:name w:val="WW-WW8Num23z0"/>
    <w:rPr>
      <w:rFonts w:ascii="StarSymbol" w:hAnsi="StarSymbol" w:cs="StarSymbol"/>
      <w:sz w:val="18"/>
      <w:szCs w:val="18"/>
    </w:rPr>
  </w:style>
  <w:style w:type="character" w:customStyle="1" w:styleId="WW-Absatz-Standardschriftart111">
    <w:name w:val="WW-Absatz-Standardschriftart111"/>
  </w:style>
  <w:style w:type="character" w:customStyle="1" w:styleId="WW-WW8Num1z0111">
    <w:name w:val="WW-WW8Num1z0111"/>
    <w:rPr>
      <w:rFonts w:ascii="Symbol" w:hAnsi="Symbol"/>
    </w:rPr>
  </w:style>
  <w:style w:type="character" w:customStyle="1" w:styleId="WW-WW8Num4z0111">
    <w:name w:val="WW-WW8Num4z0111"/>
    <w:rPr>
      <w:rFonts w:ascii="Symbol" w:hAnsi="Symbol"/>
    </w:rPr>
  </w:style>
  <w:style w:type="character" w:customStyle="1" w:styleId="WW-WW8Num5z0111">
    <w:name w:val="WW-WW8Num5z0111"/>
    <w:rPr>
      <w:rFonts w:ascii="Symbol" w:hAnsi="Symbol"/>
    </w:rPr>
  </w:style>
  <w:style w:type="character" w:customStyle="1" w:styleId="WW-WW8Num7z0111">
    <w:name w:val="WW-WW8Num7z0111"/>
    <w:rPr>
      <w:rFonts w:ascii="Symbol" w:hAnsi="Symbol" w:cs="StarSymbol"/>
      <w:sz w:val="18"/>
      <w:szCs w:val="18"/>
    </w:rPr>
  </w:style>
  <w:style w:type="character" w:customStyle="1" w:styleId="WW-WW8Num8z0111">
    <w:name w:val="WW-WW8Num8z0111"/>
    <w:rPr>
      <w:rFonts w:ascii="Symbol" w:hAnsi="Symbol" w:cs="StarSymbol"/>
      <w:sz w:val="18"/>
      <w:szCs w:val="18"/>
    </w:rPr>
  </w:style>
  <w:style w:type="character" w:customStyle="1" w:styleId="WW-WW8Num9z0111">
    <w:name w:val="WW-WW8Num9z0111"/>
    <w:rPr>
      <w:rFonts w:ascii="Symbol" w:hAnsi="Symbol" w:cs="StarSymbol"/>
      <w:sz w:val="18"/>
      <w:szCs w:val="18"/>
    </w:rPr>
  </w:style>
  <w:style w:type="character" w:customStyle="1" w:styleId="WW-WW8Num10z0111">
    <w:name w:val="WW-WW8Num10z0111"/>
    <w:rPr>
      <w:rFonts w:ascii="Symbol" w:hAnsi="Symbol" w:cs="StarSymbol"/>
      <w:sz w:val="18"/>
      <w:szCs w:val="18"/>
    </w:rPr>
  </w:style>
  <w:style w:type="character" w:customStyle="1" w:styleId="WW-WW8Num11z0111">
    <w:name w:val="WW-WW8Num11z0111"/>
    <w:rPr>
      <w:rFonts w:ascii="Symbol" w:hAnsi="Symbol" w:cs="StarSymbol"/>
      <w:sz w:val="18"/>
      <w:szCs w:val="18"/>
    </w:rPr>
  </w:style>
  <w:style w:type="character" w:customStyle="1" w:styleId="WW-WW8Num12z0111">
    <w:name w:val="WW-WW8Num12z0111"/>
    <w:rPr>
      <w:rFonts w:ascii="Symbol" w:hAnsi="Symbol" w:cs="StarSymbol"/>
      <w:sz w:val="18"/>
      <w:szCs w:val="18"/>
    </w:rPr>
  </w:style>
  <w:style w:type="character" w:customStyle="1" w:styleId="WW-WW8Num13z0111">
    <w:name w:val="WW-WW8Num13z0111"/>
    <w:rPr>
      <w:rFonts w:ascii="Symbol" w:hAnsi="Symbol" w:cs="StarSymbol"/>
      <w:sz w:val="18"/>
      <w:szCs w:val="18"/>
    </w:rPr>
  </w:style>
  <w:style w:type="character" w:customStyle="1" w:styleId="WW-WW8Num14z0111">
    <w:name w:val="WW-WW8Num14z0111"/>
    <w:rPr>
      <w:rFonts w:ascii="Symbol" w:hAnsi="Symbol" w:cs="StarSymbol"/>
      <w:sz w:val="18"/>
      <w:szCs w:val="18"/>
    </w:rPr>
  </w:style>
  <w:style w:type="character" w:customStyle="1" w:styleId="WW-WW8Num15z0111">
    <w:name w:val="WW-WW8Num15z0111"/>
    <w:rPr>
      <w:rFonts w:ascii="Symbol" w:hAnsi="Symbol" w:cs="StarSymbol"/>
      <w:sz w:val="18"/>
      <w:szCs w:val="18"/>
    </w:rPr>
  </w:style>
  <w:style w:type="character" w:customStyle="1" w:styleId="WW-WW8Num16z0111">
    <w:name w:val="WW-WW8Num16z0111"/>
    <w:rPr>
      <w:rFonts w:ascii="Symbol" w:hAnsi="Symbol" w:cs="StarSymbol"/>
      <w:sz w:val="18"/>
      <w:szCs w:val="18"/>
    </w:rPr>
  </w:style>
  <w:style w:type="character" w:customStyle="1" w:styleId="WW-WW8Num17z0111">
    <w:name w:val="WW-WW8Num17z0111"/>
    <w:rPr>
      <w:rFonts w:ascii="Symbol" w:hAnsi="Symbol" w:cs="StarSymbol"/>
      <w:sz w:val="18"/>
      <w:szCs w:val="18"/>
    </w:rPr>
  </w:style>
  <w:style w:type="character" w:customStyle="1" w:styleId="WW-WW8Num18z0111">
    <w:name w:val="WW-WW8Num18z0111"/>
    <w:rPr>
      <w:rFonts w:ascii="Symbol" w:hAnsi="Symbol" w:cs="StarSymbol"/>
      <w:sz w:val="18"/>
      <w:szCs w:val="18"/>
    </w:rPr>
  </w:style>
  <w:style w:type="character" w:customStyle="1" w:styleId="WW-WW8Num19z0111">
    <w:name w:val="WW-WW8Num19z0111"/>
    <w:rPr>
      <w:rFonts w:ascii="Symbol" w:hAnsi="Symbol" w:cs="StarSymbol"/>
      <w:sz w:val="18"/>
      <w:szCs w:val="18"/>
    </w:rPr>
  </w:style>
  <w:style w:type="character" w:customStyle="1" w:styleId="WW-WW8Num20z0111">
    <w:name w:val="WW-WW8Num20z0111"/>
    <w:rPr>
      <w:rFonts w:ascii="Symbol" w:hAnsi="Symbol" w:cs="StarSymbol"/>
      <w:sz w:val="18"/>
      <w:szCs w:val="18"/>
    </w:rPr>
  </w:style>
  <w:style w:type="character" w:customStyle="1" w:styleId="WW-WW8Num21z011">
    <w:name w:val="WW-WW8Num21z011"/>
    <w:rPr>
      <w:rFonts w:ascii="Symbol" w:hAnsi="Symbol" w:cs="StarSymbol"/>
      <w:sz w:val="18"/>
      <w:szCs w:val="18"/>
    </w:rPr>
  </w:style>
  <w:style w:type="character" w:customStyle="1" w:styleId="WW-WW8Num22z01">
    <w:name w:val="WW-WW8Num22z01"/>
    <w:rPr>
      <w:rFonts w:ascii="StarSymbol" w:hAnsi="StarSymbol" w:cs="StarSymbol"/>
      <w:sz w:val="18"/>
      <w:szCs w:val="18"/>
    </w:rPr>
  </w:style>
  <w:style w:type="character" w:customStyle="1" w:styleId="WW-Absatz-Standardschriftart1111">
    <w:name w:val="WW-Absatz-Standardschriftart1111"/>
  </w:style>
  <w:style w:type="character" w:customStyle="1" w:styleId="WW-WW8Num1z01111">
    <w:name w:val="WW-WW8Num1z01111"/>
    <w:rPr>
      <w:rFonts w:ascii="Symbol" w:hAnsi="Symbol"/>
    </w:rPr>
  </w:style>
  <w:style w:type="character" w:customStyle="1" w:styleId="WW-WW8Num4z01111">
    <w:name w:val="WW-WW8Num4z01111"/>
    <w:rPr>
      <w:rFonts w:ascii="Symbol" w:hAnsi="Symbol"/>
    </w:rPr>
  </w:style>
  <w:style w:type="character" w:customStyle="1" w:styleId="WW-WW8Num5z01111">
    <w:name w:val="WW-WW8Num5z01111"/>
    <w:rPr>
      <w:rFonts w:ascii="Symbol" w:hAnsi="Symbol"/>
    </w:rPr>
  </w:style>
  <w:style w:type="character" w:customStyle="1" w:styleId="WW-WW8Num7z01111">
    <w:name w:val="WW-WW8Num7z01111"/>
    <w:rPr>
      <w:rFonts w:ascii="Symbol" w:hAnsi="Symbol" w:cs="StarSymbol"/>
      <w:sz w:val="18"/>
      <w:szCs w:val="18"/>
    </w:rPr>
  </w:style>
  <w:style w:type="character" w:customStyle="1" w:styleId="WW-WW8Num8z01111">
    <w:name w:val="WW-WW8Num8z01111"/>
    <w:rPr>
      <w:rFonts w:ascii="Symbol" w:hAnsi="Symbol" w:cs="StarSymbol"/>
      <w:sz w:val="18"/>
      <w:szCs w:val="18"/>
    </w:rPr>
  </w:style>
  <w:style w:type="character" w:customStyle="1" w:styleId="WW-WW8Num9z01111">
    <w:name w:val="WW-WW8Num9z01111"/>
    <w:rPr>
      <w:rFonts w:ascii="Symbol" w:hAnsi="Symbol" w:cs="StarSymbol"/>
      <w:sz w:val="18"/>
      <w:szCs w:val="18"/>
    </w:rPr>
  </w:style>
  <w:style w:type="character" w:customStyle="1" w:styleId="WW-WW8Num10z01111">
    <w:name w:val="WW-WW8Num10z01111"/>
    <w:rPr>
      <w:rFonts w:ascii="Symbol" w:hAnsi="Symbol" w:cs="StarSymbol"/>
      <w:sz w:val="18"/>
      <w:szCs w:val="18"/>
    </w:rPr>
  </w:style>
  <w:style w:type="character" w:customStyle="1" w:styleId="WW-WW8Num11z01111">
    <w:name w:val="WW-WW8Num11z01111"/>
    <w:rPr>
      <w:rFonts w:ascii="Symbol" w:hAnsi="Symbol" w:cs="StarSymbol"/>
      <w:sz w:val="18"/>
      <w:szCs w:val="18"/>
    </w:rPr>
  </w:style>
  <w:style w:type="character" w:customStyle="1" w:styleId="WW-WW8Num12z01111">
    <w:name w:val="WW-WW8Num12z01111"/>
    <w:rPr>
      <w:rFonts w:ascii="Symbol" w:hAnsi="Symbol" w:cs="StarSymbol"/>
      <w:sz w:val="18"/>
      <w:szCs w:val="18"/>
    </w:rPr>
  </w:style>
  <w:style w:type="character" w:customStyle="1" w:styleId="WW-WW8Num13z01111">
    <w:name w:val="WW-WW8Num13z01111"/>
    <w:rPr>
      <w:rFonts w:ascii="Symbol" w:hAnsi="Symbol" w:cs="StarSymbol"/>
      <w:sz w:val="18"/>
      <w:szCs w:val="18"/>
    </w:rPr>
  </w:style>
  <w:style w:type="character" w:customStyle="1" w:styleId="WW-WW8Num14z01111">
    <w:name w:val="WW-WW8Num14z01111"/>
    <w:rPr>
      <w:rFonts w:ascii="Symbol" w:hAnsi="Symbol" w:cs="StarSymbol"/>
      <w:sz w:val="18"/>
      <w:szCs w:val="18"/>
    </w:rPr>
  </w:style>
  <w:style w:type="character" w:customStyle="1" w:styleId="WW-WW8Num15z01111">
    <w:name w:val="WW-WW8Num15z01111"/>
    <w:rPr>
      <w:rFonts w:ascii="Symbol" w:hAnsi="Symbol" w:cs="StarSymbol"/>
      <w:sz w:val="18"/>
      <w:szCs w:val="18"/>
    </w:rPr>
  </w:style>
  <w:style w:type="character" w:customStyle="1" w:styleId="WW-WW8Num16z01111">
    <w:name w:val="WW-WW8Num16z01111"/>
    <w:rPr>
      <w:rFonts w:ascii="Symbol" w:hAnsi="Symbol" w:cs="StarSymbol"/>
      <w:sz w:val="18"/>
      <w:szCs w:val="18"/>
    </w:rPr>
  </w:style>
  <w:style w:type="character" w:customStyle="1" w:styleId="WW-WW8Num17z01111">
    <w:name w:val="WW-WW8Num17z01111"/>
    <w:rPr>
      <w:rFonts w:ascii="Symbol" w:hAnsi="Symbol" w:cs="StarSymbol"/>
      <w:sz w:val="18"/>
      <w:szCs w:val="18"/>
    </w:rPr>
  </w:style>
  <w:style w:type="character" w:customStyle="1" w:styleId="WW-WW8Num18z01111">
    <w:name w:val="WW-WW8Num18z01111"/>
    <w:rPr>
      <w:rFonts w:ascii="Symbol" w:hAnsi="Symbol" w:cs="StarSymbol"/>
      <w:sz w:val="18"/>
      <w:szCs w:val="18"/>
    </w:rPr>
  </w:style>
  <w:style w:type="character" w:customStyle="1" w:styleId="WW-WW8Num19z01111">
    <w:name w:val="WW-WW8Num19z01111"/>
    <w:rPr>
      <w:rFonts w:ascii="Symbol" w:hAnsi="Symbol" w:cs="StarSymbol"/>
      <w:sz w:val="18"/>
      <w:szCs w:val="18"/>
    </w:rPr>
  </w:style>
  <w:style w:type="character" w:customStyle="1" w:styleId="WW-WW8Num20z01111">
    <w:name w:val="WW-WW8Num20z01111"/>
    <w:rPr>
      <w:rFonts w:ascii="Symbol" w:hAnsi="Symbol" w:cs="StarSymbol"/>
      <w:sz w:val="18"/>
      <w:szCs w:val="18"/>
    </w:rPr>
  </w:style>
  <w:style w:type="character" w:customStyle="1" w:styleId="WW-WW8Num21z0111">
    <w:name w:val="WW-WW8Num21z0111"/>
    <w:rPr>
      <w:rFonts w:ascii="Symbol" w:hAnsi="Symbol" w:cs="StarSymbol"/>
      <w:sz w:val="18"/>
      <w:szCs w:val="18"/>
    </w:rPr>
  </w:style>
  <w:style w:type="character" w:customStyle="1" w:styleId="WW-WW8Num22z011">
    <w:name w:val="WW-WW8Num22z011"/>
    <w:rPr>
      <w:rFonts w:ascii="StarSymbol" w:hAnsi="StarSymbol" w:cs="StarSymbol"/>
      <w:sz w:val="18"/>
      <w:szCs w:val="18"/>
    </w:rPr>
  </w:style>
  <w:style w:type="character" w:customStyle="1" w:styleId="WW-Absatz-Standardschriftart11111">
    <w:name w:val="WW-Absatz-Standardschriftart11111"/>
  </w:style>
  <w:style w:type="character" w:customStyle="1" w:styleId="WW-WW8Num1z011111">
    <w:name w:val="WW-WW8Num1z011111"/>
    <w:rPr>
      <w:rFonts w:ascii="Times New Roman" w:hAnsi="Times New Roman" w:cs="Times New Roman"/>
    </w:rPr>
  </w:style>
  <w:style w:type="character" w:customStyle="1" w:styleId="WW-WW8Num4z011111">
    <w:name w:val="WW-WW8Num4z011111"/>
    <w:rPr>
      <w:rFonts w:ascii="Symbol" w:hAnsi="Symbol"/>
    </w:rPr>
  </w:style>
  <w:style w:type="character" w:customStyle="1" w:styleId="WW-WW8Num5z011111">
    <w:name w:val="WW-WW8Num5z011111"/>
    <w:rPr>
      <w:rFonts w:ascii="Symbol" w:hAnsi="Symbol"/>
    </w:rPr>
  </w:style>
  <w:style w:type="character" w:customStyle="1" w:styleId="WW-WW8Num8z011111">
    <w:name w:val="WW-WW8Num8z011111"/>
    <w:rPr>
      <w:rFonts w:ascii="Symbol" w:hAnsi="Symbol"/>
    </w:rPr>
  </w:style>
  <w:style w:type="character" w:customStyle="1" w:styleId="WW-WW8Num10z011111">
    <w:name w:val="WW-WW8Num10z011111"/>
    <w:rPr>
      <w:rFonts w:ascii="Symbol" w:hAnsi="Symbol"/>
    </w:rPr>
  </w:style>
  <w:style w:type="character" w:customStyle="1" w:styleId="WW-Absatz-Standardschriftart111111">
    <w:name w:val="WW-Absatz-Standardschriftart111111"/>
  </w:style>
  <w:style w:type="character" w:customStyle="1" w:styleId="WW-WW8Num1z0111111">
    <w:name w:val="WW-WW8Num1z0111111"/>
    <w:rPr>
      <w:rFonts w:ascii="Times New Roman" w:eastAsia="Times New Roman" w:hAnsi="Times New Roman" w:cs="Times New Roman"/>
    </w:rPr>
  </w:style>
  <w:style w:type="character" w:customStyle="1" w:styleId="WW8Num1z1">
    <w:name w:val="WW8Num1z1"/>
    <w:rPr>
      <w:rFonts w:ascii="Courier New" w:hAnsi="Courier New" w:cs="Wingdings"/>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WW8Num4z0111111">
    <w:name w:val="WW-WW8Num4z0111111"/>
    <w:rPr>
      <w:rFonts w:ascii="Symbol" w:hAnsi="Symbol"/>
    </w:rPr>
  </w:style>
  <w:style w:type="character" w:customStyle="1" w:styleId="WW8Num4z1">
    <w:name w:val="WW8Num4z1"/>
    <w:rPr>
      <w:rFonts w:ascii="Times New Roman" w:eastAsia="Times New Roman" w:hAnsi="Times New Roman" w:cs="Times New Roman"/>
    </w:rPr>
  </w:style>
  <w:style w:type="character" w:customStyle="1" w:styleId="WW8Num4z2">
    <w:name w:val="WW8Num4z2"/>
    <w:rPr>
      <w:rFonts w:ascii="Wingdings" w:hAnsi="Wingdings"/>
    </w:rPr>
  </w:style>
  <w:style w:type="character" w:customStyle="1" w:styleId="WW8Num4z4">
    <w:name w:val="WW8Num4z4"/>
    <w:rPr>
      <w:rFonts w:ascii="Courier New" w:hAnsi="Courier New"/>
    </w:rPr>
  </w:style>
  <w:style w:type="character" w:customStyle="1" w:styleId="WW-WW8Num5z0111111">
    <w:name w:val="WW-WW8Num5z0111111"/>
    <w:rPr>
      <w:rFonts w:ascii="Symbol" w:hAnsi="Symbol"/>
    </w:rPr>
  </w:style>
  <w:style w:type="character" w:customStyle="1" w:styleId="WW8Num5z1">
    <w:name w:val="WW8Num5z1"/>
    <w:rPr>
      <w:rFonts w:ascii="Courier New" w:hAnsi="Courier New"/>
    </w:rPr>
  </w:style>
  <w:style w:type="character" w:customStyle="1" w:styleId="WW8Num5z2">
    <w:name w:val="WW8Num5z2"/>
    <w:rPr>
      <w:rFonts w:ascii="Wingdings" w:hAnsi="Wingdings"/>
    </w:rPr>
  </w:style>
  <w:style w:type="character" w:customStyle="1" w:styleId="WW-WW8Num8z0111111">
    <w:name w:val="WW-WW8Num8z0111111"/>
    <w:rPr>
      <w:rFonts w:ascii="Symbol" w:hAnsi="Symbol"/>
    </w:rPr>
  </w:style>
  <w:style w:type="character" w:customStyle="1" w:styleId="WW8Num8z1">
    <w:name w:val="WW8Num8z1"/>
    <w:rPr>
      <w:rFonts w:ascii="Courier New" w:hAnsi="Courier New"/>
    </w:rPr>
  </w:style>
  <w:style w:type="character" w:customStyle="1" w:styleId="WW8Num8z2">
    <w:name w:val="WW8Num8z2"/>
    <w:rPr>
      <w:rFonts w:ascii="Wingdings" w:hAnsi="Wingdings"/>
    </w:rPr>
  </w:style>
  <w:style w:type="character" w:customStyle="1" w:styleId="WW-WW8Num10z0111111">
    <w:name w:val="WW-WW8Num10z0111111"/>
    <w:rPr>
      <w:rFonts w:ascii="Symbol" w:hAnsi="Symbol"/>
    </w:rPr>
  </w:style>
  <w:style w:type="character" w:customStyle="1" w:styleId="WW8Num10z1">
    <w:name w:val="WW8Num10z1"/>
    <w:rPr>
      <w:rFonts w:ascii="Courier New" w:hAnsi="Courier New"/>
    </w:rPr>
  </w:style>
  <w:style w:type="character" w:customStyle="1" w:styleId="WW8Num10z2">
    <w:name w:val="WW8Num10z2"/>
    <w:rPr>
      <w:rFonts w:ascii="Wingdings" w:hAnsi="Wingdings"/>
    </w:rPr>
  </w:style>
  <w:style w:type="character" w:customStyle="1" w:styleId="WW-Standardnpsmoodstavce">
    <w:name w:val="WW-Standardní písmo odstavce"/>
  </w:style>
  <w:style w:type="character" w:styleId="Hypertextovprepojenie">
    <w:name w:val="Hyperlink"/>
    <w:uiPriority w:val="99"/>
    <w:semiHidden/>
    <w:rPr>
      <w:color w:val="0000FF"/>
      <w:u w:val="single"/>
    </w:rPr>
  </w:style>
  <w:style w:type="character" w:styleId="slostrany">
    <w:name w:val="page number"/>
    <w:basedOn w:val="WW-Standardnpsmoodstavce"/>
    <w:semiHidden/>
  </w:style>
  <w:style w:type="character" w:styleId="PouitHypertextovPrepojenie">
    <w:name w:val="FollowedHyperlink"/>
    <w:uiPriority w:val="99"/>
    <w:semiHidden/>
    <w:rPr>
      <w:color w:val="800000"/>
      <w:u w:val="single"/>
    </w:rPr>
  </w:style>
  <w:style w:type="character" w:customStyle="1" w:styleId="Symbolypreodrky">
    <w:name w:val="Symboly pre odrážky"/>
    <w:rPr>
      <w:rFonts w:ascii="StarSymbol" w:eastAsia="StarSymbol" w:hAnsi="StarSymbol" w:cs="StarSymbol"/>
      <w:sz w:val="18"/>
      <w:szCs w:val="18"/>
    </w:rPr>
  </w:style>
  <w:style w:type="character" w:customStyle="1" w:styleId="WW-Symbolypreodrky">
    <w:name w:val="WW-Symboly pre odrážky"/>
    <w:rPr>
      <w:rFonts w:ascii="StarSymbol" w:eastAsia="StarSymbol" w:hAnsi="StarSymbol" w:cs="StarSymbol"/>
      <w:sz w:val="18"/>
      <w:szCs w:val="18"/>
    </w:rPr>
  </w:style>
  <w:style w:type="character" w:customStyle="1" w:styleId="WW-Symbolypreodrky1">
    <w:name w:val="WW-Symboly pre odrážky1"/>
    <w:rPr>
      <w:rFonts w:ascii="StarSymbol" w:eastAsia="StarSymbol" w:hAnsi="StarSymbol" w:cs="StarSymbol"/>
      <w:sz w:val="18"/>
      <w:szCs w:val="18"/>
    </w:rPr>
  </w:style>
  <w:style w:type="character" w:customStyle="1" w:styleId="WW-Symbolypreodrky11">
    <w:name w:val="WW-Symboly pre odrážky11"/>
    <w:rPr>
      <w:rFonts w:ascii="StarSymbol" w:eastAsia="StarSymbol" w:hAnsi="StarSymbol" w:cs="StarSymbol"/>
      <w:sz w:val="18"/>
      <w:szCs w:val="18"/>
    </w:rPr>
  </w:style>
  <w:style w:type="character" w:customStyle="1" w:styleId="WW-Symbolypreodrky111">
    <w:name w:val="WW-Symboly pre odrážky111"/>
    <w:rPr>
      <w:rFonts w:ascii="StarSymbol" w:eastAsia="StarSymbol" w:hAnsi="StarSymbol" w:cs="StarSymbol"/>
      <w:sz w:val="18"/>
      <w:szCs w:val="18"/>
    </w:rPr>
  </w:style>
  <w:style w:type="character" w:customStyle="1" w:styleId="WW-Symbolypreodrky1111">
    <w:name w:val="WW-Symboly pre odrážky1111"/>
    <w:rPr>
      <w:rFonts w:ascii="StarSymbol" w:eastAsia="StarSymbol" w:hAnsi="StarSymbol" w:cs="StarSymbol"/>
      <w:sz w:val="18"/>
      <w:szCs w:val="18"/>
    </w:rPr>
  </w:style>
  <w:style w:type="character" w:customStyle="1" w:styleId="WW-Symbolypreodrky11111">
    <w:name w:val="WW-Symboly pre odrážky11111"/>
    <w:rPr>
      <w:rFonts w:ascii="StarSymbol" w:eastAsia="StarSymbol" w:hAnsi="StarSymbol" w:cs="StarSymbol"/>
      <w:sz w:val="18"/>
      <w:szCs w:val="18"/>
    </w:rPr>
  </w:style>
  <w:style w:type="character" w:customStyle="1" w:styleId="Symbolypreslovanie">
    <w:name w:val="Symboly pre číslovanie"/>
  </w:style>
  <w:style w:type="character" w:customStyle="1" w:styleId="WW-Symbolypreslovanie">
    <w:name w:val="WW-Symboly pre číslovanie"/>
  </w:style>
  <w:style w:type="character" w:customStyle="1" w:styleId="WW-Symbolypreslovanie1">
    <w:name w:val="WW-Symboly pre číslovanie1"/>
  </w:style>
  <w:style w:type="paragraph" w:styleId="Zkladntext">
    <w:name w:val="Body Text"/>
    <w:basedOn w:val="Normlny"/>
    <w:semiHidden/>
    <w:pPr>
      <w:jc w:val="both"/>
    </w:pPr>
  </w:style>
  <w:style w:type="paragraph" w:styleId="Zoznam">
    <w:name w:val="List"/>
    <w:basedOn w:val="Zkladntext"/>
    <w:semiHidden/>
    <w:rPr>
      <w:rFonts w:cs="Courier New"/>
    </w:rPr>
  </w:style>
  <w:style w:type="paragraph" w:customStyle="1" w:styleId="Popisok">
    <w:name w:val="Popisok"/>
    <w:basedOn w:val="Normlny"/>
    <w:pPr>
      <w:suppressLineNumbers/>
      <w:spacing w:before="120" w:after="120"/>
    </w:pPr>
    <w:rPr>
      <w:rFonts w:cs="Courier New"/>
      <w:i/>
      <w:iCs/>
      <w:sz w:val="20"/>
      <w:szCs w:val="20"/>
    </w:rPr>
  </w:style>
  <w:style w:type="paragraph" w:customStyle="1" w:styleId="Obsah">
    <w:name w:val="Obsah"/>
    <w:basedOn w:val="Normlny"/>
    <w:pPr>
      <w:suppressLineNumbers/>
    </w:pPr>
    <w:rPr>
      <w:rFonts w:cs="Courier New"/>
    </w:rPr>
  </w:style>
  <w:style w:type="paragraph" w:customStyle="1" w:styleId="Nadpis">
    <w:name w:val="Nadpis"/>
    <w:basedOn w:val="Normlny"/>
    <w:next w:val="Zkladntext"/>
    <w:pPr>
      <w:keepNext/>
      <w:spacing w:before="240" w:after="120"/>
    </w:pPr>
    <w:rPr>
      <w:rFonts w:ascii="Arial" w:eastAsia="Arial Unicode MS" w:hAnsi="Arial" w:cs="Courier New"/>
      <w:sz w:val="28"/>
      <w:szCs w:val="28"/>
    </w:rPr>
  </w:style>
  <w:style w:type="paragraph" w:customStyle="1" w:styleId="WW-Popisok">
    <w:name w:val="WW-Popisok"/>
    <w:basedOn w:val="Normlny"/>
    <w:pPr>
      <w:suppressLineNumbers/>
      <w:spacing w:before="120" w:after="120"/>
    </w:pPr>
    <w:rPr>
      <w:rFonts w:cs="Courier New"/>
      <w:i/>
      <w:iCs/>
      <w:sz w:val="20"/>
      <w:szCs w:val="20"/>
    </w:rPr>
  </w:style>
  <w:style w:type="paragraph" w:customStyle="1" w:styleId="WW-Obsah">
    <w:name w:val="WW-Obsah"/>
    <w:basedOn w:val="Normlny"/>
    <w:pPr>
      <w:suppressLineNumbers/>
    </w:pPr>
    <w:rPr>
      <w:rFonts w:cs="Courier New"/>
    </w:rPr>
  </w:style>
  <w:style w:type="paragraph" w:customStyle="1" w:styleId="WW-Nadpis">
    <w:name w:val="WW-Nadpis"/>
    <w:basedOn w:val="Normlny"/>
    <w:next w:val="Zkladntext"/>
    <w:pPr>
      <w:keepNext/>
      <w:spacing w:before="240" w:after="120"/>
    </w:pPr>
    <w:rPr>
      <w:rFonts w:ascii="Arial" w:eastAsia="Arial Unicode MS" w:hAnsi="Arial" w:cs="Courier New"/>
      <w:sz w:val="28"/>
      <w:szCs w:val="28"/>
    </w:rPr>
  </w:style>
  <w:style w:type="paragraph" w:customStyle="1" w:styleId="WW-Popisok1">
    <w:name w:val="WW-Popisok1"/>
    <w:basedOn w:val="Normlny"/>
    <w:pPr>
      <w:suppressLineNumbers/>
      <w:spacing w:before="120" w:after="120"/>
    </w:pPr>
    <w:rPr>
      <w:rFonts w:cs="Courier New"/>
      <w:i/>
      <w:iCs/>
      <w:sz w:val="20"/>
      <w:szCs w:val="20"/>
    </w:rPr>
  </w:style>
  <w:style w:type="paragraph" w:customStyle="1" w:styleId="WW-Obsah1">
    <w:name w:val="WW-Obsah1"/>
    <w:basedOn w:val="Normlny"/>
    <w:pPr>
      <w:suppressLineNumbers/>
    </w:pPr>
    <w:rPr>
      <w:rFonts w:cs="Courier New"/>
    </w:rPr>
  </w:style>
  <w:style w:type="paragraph" w:customStyle="1" w:styleId="WW-Nadpis1">
    <w:name w:val="WW-Nadpis1"/>
    <w:basedOn w:val="Normlny"/>
    <w:next w:val="Zkladntext"/>
    <w:pPr>
      <w:keepNext/>
      <w:spacing w:before="240" w:after="120"/>
    </w:pPr>
    <w:rPr>
      <w:rFonts w:ascii="Arial" w:eastAsia="Arial Unicode MS" w:hAnsi="Arial" w:cs="Courier New"/>
      <w:sz w:val="28"/>
      <w:szCs w:val="28"/>
    </w:rPr>
  </w:style>
  <w:style w:type="paragraph" w:customStyle="1" w:styleId="WW-Popisok11">
    <w:name w:val="WW-Popisok11"/>
    <w:basedOn w:val="Normlny"/>
    <w:pPr>
      <w:suppressLineNumbers/>
      <w:spacing w:before="120" w:after="120"/>
    </w:pPr>
    <w:rPr>
      <w:rFonts w:cs="Courier New"/>
      <w:i/>
      <w:iCs/>
      <w:sz w:val="20"/>
      <w:szCs w:val="20"/>
    </w:rPr>
  </w:style>
  <w:style w:type="paragraph" w:customStyle="1" w:styleId="WW-Obsah11">
    <w:name w:val="WW-Obsah11"/>
    <w:basedOn w:val="Normlny"/>
    <w:pPr>
      <w:suppressLineNumbers/>
    </w:pPr>
    <w:rPr>
      <w:rFonts w:cs="Courier New"/>
    </w:rPr>
  </w:style>
  <w:style w:type="paragraph" w:customStyle="1" w:styleId="WW-Nadpis11">
    <w:name w:val="WW-Nadpis11"/>
    <w:basedOn w:val="Normlny"/>
    <w:next w:val="Zkladntext"/>
    <w:pPr>
      <w:keepNext/>
      <w:spacing w:before="240" w:after="120"/>
    </w:pPr>
    <w:rPr>
      <w:rFonts w:ascii="Arial" w:eastAsia="Arial Unicode MS" w:hAnsi="Arial" w:cs="Courier New"/>
      <w:sz w:val="28"/>
      <w:szCs w:val="28"/>
    </w:rPr>
  </w:style>
  <w:style w:type="paragraph" w:customStyle="1" w:styleId="WW-Popisok111">
    <w:name w:val="WW-Popisok111"/>
    <w:basedOn w:val="Normlny"/>
    <w:pPr>
      <w:suppressLineNumbers/>
      <w:spacing w:before="120" w:after="120"/>
    </w:pPr>
    <w:rPr>
      <w:rFonts w:cs="Courier New"/>
      <w:i/>
      <w:iCs/>
      <w:sz w:val="20"/>
      <w:szCs w:val="20"/>
    </w:rPr>
  </w:style>
  <w:style w:type="paragraph" w:customStyle="1" w:styleId="WW-Obsah111">
    <w:name w:val="WW-Obsah111"/>
    <w:basedOn w:val="Normlny"/>
    <w:pPr>
      <w:suppressLineNumbers/>
    </w:pPr>
    <w:rPr>
      <w:rFonts w:cs="Courier New"/>
    </w:rPr>
  </w:style>
  <w:style w:type="paragraph" w:customStyle="1" w:styleId="WW-Nadpis111">
    <w:name w:val="WW-Nadpis111"/>
    <w:basedOn w:val="Normlny"/>
    <w:next w:val="Zkladntext"/>
    <w:pPr>
      <w:keepNext/>
      <w:spacing w:before="240" w:after="120"/>
    </w:pPr>
    <w:rPr>
      <w:rFonts w:ascii="Arial" w:eastAsia="Arial Unicode MS" w:hAnsi="Arial" w:cs="Courier New"/>
      <w:sz w:val="28"/>
      <w:szCs w:val="28"/>
    </w:rPr>
  </w:style>
  <w:style w:type="paragraph" w:customStyle="1" w:styleId="WW-Popisok1111">
    <w:name w:val="WW-Popisok1111"/>
    <w:basedOn w:val="Normlny"/>
    <w:pPr>
      <w:suppressLineNumbers/>
      <w:spacing w:before="120" w:after="120"/>
    </w:pPr>
    <w:rPr>
      <w:rFonts w:cs="Courier New"/>
      <w:i/>
      <w:iCs/>
      <w:sz w:val="20"/>
      <w:szCs w:val="20"/>
    </w:rPr>
  </w:style>
  <w:style w:type="paragraph" w:customStyle="1" w:styleId="WW-Obsah1111">
    <w:name w:val="WW-Obsah1111"/>
    <w:basedOn w:val="Normlny"/>
    <w:pPr>
      <w:suppressLineNumbers/>
    </w:pPr>
    <w:rPr>
      <w:rFonts w:cs="Courier New"/>
    </w:rPr>
  </w:style>
  <w:style w:type="paragraph" w:customStyle="1" w:styleId="WW-Nadpis1111">
    <w:name w:val="WW-Nadpis1111"/>
    <w:basedOn w:val="Normlny"/>
    <w:next w:val="Zkladntext"/>
    <w:pPr>
      <w:keepNext/>
      <w:spacing w:before="240" w:after="120"/>
    </w:pPr>
    <w:rPr>
      <w:rFonts w:ascii="Arial" w:eastAsia="Arial Unicode MS" w:hAnsi="Arial" w:cs="Courier New"/>
      <w:sz w:val="28"/>
      <w:szCs w:val="28"/>
    </w:rPr>
  </w:style>
  <w:style w:type="paragraph" w:customStyle="1" w:styleId="WW-Popisok11111">
    <w:name w:val="WW-Popisok11111"/>
    <w:basedOn w:val="Normlny"/>
    <w:pPr>
      <w:suppressLineNumbers/>
      <w:spacing w:before="120" w:after="120"/>
    </w:pPr>
    <w:rPr>
      <w:rFonts w:cs="Courier New"/>
      <w:i/>
      <w:iCs/>
      <w:sz w:val="20"/>
      <w:szCs w:val="20"/>
    </w:rPr>
  </w:style>
  <w:style w:type="paragraph" w:customStyle="1" w:styleId="WW-Obsah11111">
    <w:name w:val="WW-Obsah11111"/>
    <w:basedOn w:val="Normlny"/>
    <w:pPr>
      <w:suppressLineNumbers/>
    </w:pPr>
    <w:rPr>
      <w:rFonts w:cs="Courier New"/>
    </w:rPr>
  </w:style>
  <w:style w:type="paragraph" w:customStyle="1" w:styleId="WW-Nadpis11111">
    <w:name w:val="WW-Nadpis11111"/>
    <w:basedOn w:val="Normlny"/>
    <w:next w:val="Zkladntext"/>
    <w:pPr>
      <w:keepNext/>
      <w:spacing w:before="240" w:after="120"/>
    </w:pPr>
    <w:rPr>
      <w:rFonts w:ascii="Arial" w:eastAsia="Arial Unicode MS" w:hAnsi="Arial" w:cs="Courier New"/>
      <w:sz w:val="28"/>
      <w:szCs w:val="28"/>
    </w:rPr>
  </w:style>
  <w:style w:type="paragraph" w:customStyle="1" w:styleId="WW-Popisok111111">
    <w:name w:val="WW-Popisok111111"/>
    <w:basedOn w:val="Normlny"/>
    <w:pPr>
      <w:suppressLineNumbers/>
      <w:spacing w:before="120" w:after="120"/>
    </w:pPr>
    <w:rPr>
      <w:rFonts w:cs="Courier New"/>
      <w:i/>
      <w:iCs/>
      <w:sz w:val="20"/>
      <w:szCs w:val="20"/>
    </w:rPr>
  </w:style>
  <w:style w:type="paragraph" w:customStyle="1" w:styleId="WW-Obsah111111">
    <w:name w:val="WW-Obsah111111"/>
    <w:basedOn w:val="Normlny"/>
    <w:pPr>
      <w:suppressLineNumbers/>
    </w:pPr>
    <w:rPr>
      <w:rFonts w:cs="Courier New"/>
    </w:rPr>
  </w:style>
  <w:style w:type="paragraph" w:customStyle="1" w:styleId="WW-Nadpis111111">
    <w:name w:val="WW-Nadpis111111"/>
    <w:basedOn w:val="Normlny"/>
    <w:next w:val="Zkladntext"/>
    <w:pPr>
      <w:keepNext/>
      <w:spacing w:before="240" w:after="120"/>
    </w:pPr>
    <w:rPr>
      <w:rFonts w:ascii="Arial" w:eastAsia="Arial Unicode MS" w:hAnsi="Arial" w:cs="Courier New"/>
      <w:sz w:val="28"/>
      <w:szCs w:val="28"/>
    </w:rPr>
  </w:style>
  <w:style w:type="paragraph" w:customStyle="1" w:styleId="WW-Zkladntext2">
    <w:name w:val="WW-Základní text 2"/>
    <w:basedOn w:val="Normlny"/>
    <w:pPr>
      <w:spacing w:after="120" w:line="480" w:lineRule="auto"/>
    </w:pPr>
  </w:style>
  <w:style w:type="paragraph" w:styleId="Pta">
    <w:name w:val="footer"/>
    <w:basedOn w:val="Normlny"/>
    <w:link w:val="PtaChar"/>
    <w:uiPriority w:val="99"/>
    <w:pPr>
      <w:tabs>
        <w:tab w:val="center" w:pos="4536"/>
        <w:tab w:val="right" w:pos="9072"/>
      </w:tabs>
    </w:pPr>
  </w:style>
  <w:style w:type="paragraph" w:customStyle="1" w:styleId="Obsahtabuky">
    <w:name w:val="Obsah tabuľky"/>
    <w:basedOn w:val="Zkladntext"/>
    <w:pPr>
      <w:suppressLineNumbers/>
    </w:pPr>
  </w:style>
  <w:style w:type="paragraph" w:customStyle="1" w:styleId="WW-Obsahtabuky">
    <w:name w:val="WW-Obsah tabuľky"/>
    <w:basedOn w:val="Zkladntext"/>
    <w:pPr>
      <w:suppressLineNumbers/>
    </w:pPr>
  </w:style>
  <w:style w:type="paragraph" w:customStyle="1" w:styleId="WW-Obsahtabuky1">
    <w:name w:val="WW-Obsah tabuľky1"/>
    <w:basedOn w:val="Zkladntext"/>
    <w:pPr>
      <w:suppressLineNumbers/>
    </w:pPr>
  </w:style>
  <w:style w:type="paragraph" w:customStyle="1" w:styleId="WW-Obsahtabuky11">
    <w:name w:val="WW-Obsah tabuľky11"/>
    <w:basedOn w:val="Zkladntext"/>
    <w:pPr>
      <w:suppressLineNumbers/>
    </w:pPr>
  </w:style>
  <w:style w:type="paragraph" w:customStyle="1" w:styleId="WW-Obsahtabuky111">
    <w:name w:val="WW-Obsah tabuľky111"/>
    <w:basedOn w:val="Zkladntext"/>
    <w:pPr>
      <w:suppressLineNumbers/>
    </w:pPr>
  </w:style>
  <w:style w:type="paragraph" w:customStyle="1" w:styleId="WW-Obsahtabuky1111">
    <w:name w:val="WW-Obsah tabuľky1111"/>
    <w:basedOn w:val="Zkladntext"/>
    <w:pPr>
      <w:suppressLineNumbers/>
    </w:pPr>
  </w:style>
  <w:style w:type="paragraph" w:customStyle="1" w:styleId="WW-Obsahtabuky11111">
    <w:name w:val="WW-Obsah tabuľky11111"/>
    <w:basedOn w:val="Zkladntext"/>
    <w:pPr>
      <w:suppressLineNumbers/>
    </w:pPr>
  </w:style>
  <w:style w:type="paragraph" w:customStyle="1" w:styleId="WW-Obsahtabuky111111">
    <w:name w:val="WW-Obsah tabuľky111111"/>
    <w:basedOn w:val="Zkladntext"/>
    <w:pPr>
      <w:suppressLineNumbers/>
    </w:pPr>
  </w:style>
  <w:style w:type="paragraph" w:customStyle="1" w:styleId="Nadpistabuky">
    <w:name w:val="Nadpis tabuľky"/>
    <w:basedOn w:val="Obsahtabuky"/>
    <w:pPr>
      <w:jc w:val="center"/>
    </w:pPr>
    <w:rPr>
      <w:b/>
      <w:bCs/>
      <w:i/>
      <w:iCs/>
    </w:rPr>
  </w:style>
  <w:style w:type="paragraph" w:customStyle="1" w:styleId="WW-Nadpistabuky">
    <w:name w:val="WW-Nadpis tabuľky"/>
    <w:basedOn w:val="WW-Obsahtabuky"/>
    <w:pPr>
      <w:jc w:val="center"/>
    </w:pPr>
    <w:rPr>
      <w:b/>
      <w:bCs/>
      <w:i/>
      <w:iCs/>
    </w:rPr>
  </w:style>
  <w:style w:type="paragraph" w:customStyle="1" w:styleId="WW-Nadpistabuky1">
    <w:name w:val="WW-Nadpis tabuľky1"/>
    <w:basedOn w:val="WW-Obsahtabuky1"/>
    <w:pPr>
      <w:jc w:val="center"/>
    </w:pPr>
    <w:rPr>
      <w:b/>
      <w:bCs/>
      <w:i/>
      <w:iCs/>
    </w:rPr>
  </w:style>
  <w:style w:type="paragraph" w:customStyle="1" w:styleId="WW-Nadpistabuky11">
    <w:name w:val="WW-Nadpis tabuľky11"/>
    <w:basedOn w:val="WW-Obsahtabuky11"/>
    <w:pPr>
      <w:jc w:val="center"/>
    </w:pPr>
    <w:rPr>
      <w:b/>
      <w:bCs/>
      <w:i/>
      <w:iCs/>
    </w:rPr>
  </w:style>
  <w:style w:type="paragraph" w:customStyle="1" w:styleId="WW-Nadpistabuky111">
    <w:name w:val="WW-Nadpis tabuľky111"/>
    <w:basedOn w:val="WW-Obsahtabuky111"/>
    <w:pPr>
      <w:jc w:val="center"/>
    </w:pPr>
    <w:rPr>
      <w:b/>
      <w:bCs/>
      <w:i/>
      <w:iCs/>
    </w:rPr>
  </w:style>
  <w:style w:type="paragraph" w:customStyle="1" w:styleId="WW-Nadpistabuky1111">
    <w:name w:val="WW-Nadpis tabuľky1111"/>
    <w:basedOn w:val="WW-Obsahtabuky1111"/>
    <w:pPr>
      <w:jc w:val="center"/>
    </w:pPr>
    <w:rPr>
      <w:b/>
      <w:bCs/>
      <w:i/>
      <w:iCs/>
    </w:rPr>
  </w:style>
  <w:style w:type="paragraph" w:customStyle="1" w:styleId="WW-Nadpistabuky11111">
    <w:name w:val="WW-Nadpis tabuľky11111"/>
    <w:basedOn w:val="WW-Obsahtabuky11111"/>
    <w:pPr>
      <w:jc w:val="center"/>
    </w:pPr>
    <w:rPr>
      <w:b/>
      <w:bCs/>
      <w:i/>
      <w:iCs/>
    </w:rPr>
  </w:style>
  <w:style w:type="paragraph" w:customStyle="1" w:styleId="WW-Nadpistabuky111111">
    <w:name w:val="WW-Nadpis tabuľky111111"/>
    <w:basedOn w:val="WW-Obsahtabuky111111"/>
    <w:pPr>
      <w:jc w:val="center"/>
    </w:pPr>
    <w:rPr>
      <w:b/>
      <w:bCs/>
      <w:i/>
      <w:iCs/>
    </w:rPr>
  </w:style>
  <w:style w:type="paragraph" w:customStyle="1" w:styleId="Obsahrmca">
    <w:name w:val="Obsah rámca"/>
    <w:basedOn w:val="Zkladntext"/>
  </w:style>
  <w:style w:type="paragraph" w:customStyle="1" w:styleId="WW-Obsahrmca">
    <w:name w:val="WW-Obsah rámca"/>
    <w:basedOn w:val="Zkladntext"/>
  </w:style>
  <w:style w:type="paragraph" w:customStyle="1" w:styleId="WW-Obsahrmca1">
    <w:name w:val="WW-Obsah rámca1"/>
    <w:basedOn w:val="Zkladntext"/>
  </w:style>
  <w:style w:type="paragraph" w:customStyle="1" w:styleId="WW-Obsahrmca11">
    <w:name w:val="WW-Obsah rámca11"/>
    <w:basedOn w:val="Zkladntext"/>
  </w:style>
  <w:style w:type="paragraph" w:customStyle="1" w:styleId="WW-Obsahrmca111">
    <w:name w:val="WW-Obsah rámca111"/>
    <w:basedOn w:val="Zkladntext"/>
  </w:style>
  <w:style w:type="paragraph" w:customStyle="1" w:styleId="WW-Obsahrmca1111">
    <w:name w:val="WW-Obsah rámca1111"/>
    <w:basedOn w:val="Zkladntext"/>
  </w:style>
  <w:style w:type="paragraph" w:customStyle="1" w:styleId="WW-Obsahrmca11111">
    <w:name w:val="WW-Obsah rámca11111"/>
    <w:basedOn w:val="Zkladntext"/>
  </w:style>
  <w:style w:type="paragraph" w:customStyle="1" w:styleId="WW-Obsahrmca111111">
    <w:name w:val="WW-Obsah rámca111111"/>
    <w:basedOn w:val="Zkladntext"/>
  </w:style>
  <w:style w:type="paragraph" w:customStyle="1" w:styleId="WW-Zkladntext20">
    <w:name w:val="WW-Základný text 2"/>
    <w:basedOn w:val="Normlny"/>
    <w:pPr>
      <w:jc w:val="both"/>
    </w:pPr>
    <w:rPr>
      <w:szCs w:val="20"/>
    </w:rPr>
  </w:style>
  <w:style w:type="paragraph" w:styleId="Zarkazkladnhotextu">
    <w:name w:val="Body Text Indent"/>
    <w:basedOn w:val="Normlny"/>
    <w:semiHidden/>
    <w:pPr>
      <w:ind w:firstLine="708"/>
      <w:jc w:val="both"/>
    </w:pPr>
    <w:rPr>
      <w:szCs w:val="20"/>
    </w:rPr>
  </w:style>
  <w:style w:type="paragraph" w:customStyle="1" w:styleId="Pismenka">
    <w:name w:val="Pismenka"/>
    <w:basedOn w:val="Zkladntext"/>
    <w:pPr>
      <w:tabs>
        <w:tab w:val="left" w:pos="426"/>
      </w:tabs>
      <w:ind w:left="426" w:hanging="426"/>
    </w:pPr>
    <w:rPr>
      <w:b/>
      <w:bCs/>
      <w:u w:val="single"/>
    </w:rPr>
  </w:style>
  <w:style w:type="paragraph" w:styleId="Hlavika">
    <w:name w:val="header"/>
    <w:basedOn w:val="Normlny"/>
    <w:unhideWhenUsed/>
    <w:pPr>
      <w:tabs>
        <w:tab w:val="center" w:pos="4536"/>
        <w:tab w:val="right" w:pos="9072"/>
      </w:tabs>
    </w:pPr>
  </w:style>
  <w:style w:type="character" w:customStyle="1" w:styleId="HlavikaChar">
    <w:name w:val="Hlavička Char"/>
    <w:semiHidden/>
    <w:rPr>
      <w:sz w:val="24"/>
      <w:szCs w:val="24"/>
      <w:lang w:eastAsia="ar-SA"/>
    </w:rPr>
  </w:style>
  <w:style w:type="paragraph" w:styleId="Zarkazkladnhotextu2">
    <w:name w:val="Body Text Indent 2"/>
    <w:basedOn w:val="Normlny"/>
    <w:semiHidden/>
    <w:pPr>
      <w:ind w:left="284"/>
      <w:jc w:val="both"/>
    </w:pPr>
  </w:style>
  <w:style w:type="paragraph" w:styleId="truktradokumentu">
    <w:name w:val="Document Map"/>
    <w:basedOn w:val="Normlny"/>
    <w:semiHidden/>
    <w:pPr>
      <w:shd w:val="clear" w:color="auto" w:fill="000080"/>
    </w:pPr>
    <w:rPr>
      <w:rFonts w:ascii="Tahoma" w:hAnsi="Tahoma"/>
    </w:rPr>
  </w:style>
  <w:style w:type="paragraph" w:customStyle="1" w:styleId="Default">
    <w:name w:val="Default"/>
    <w:pPr>
      <w:autoSpaceDE w:val="0"/>
      <w:autoSpaceDN w:val="0"/>
      <w:adjustRightInd w:val="0"/>
      <w:spacing w:line="276" w:lineRule="auto"/>
      <w:ind w:left="426" w:hanging="426"/>
    </w:pPr>
    <w:rPr>
      <w:rFonts w:eastAsia="Calibri"/>
      <w:color w:val="000000"/>
      <w:sz w:val="24"/>
    </w:rPr>
  </w:style>
  <w:style w:type="paragraph" w:styleId="Textbubliny">
    <w:name w:val="Balloon Text"/>
    <w:basedOn w:val="Normlny"/>
    <w:link w:val="TextbublinyChar"/>
    <w:uiPriority w:val="99"/>
    <w:semiHidden/>
    <w:unhideWhenUsed/>
    <w:rsid w:val="005D57E8"/>
    <w:rPr>
      <w:rFonts w:ascii="Segoe UI" w:hAnsi="Segoe UI" w:cs="Segoe UI"/>
      <w:sz w:val="18"/>
      <w:szCs w:val="18"/>
    </w:rPr>
  </w:style>
  <w:style w:type="character" w:customStyle="1" w:styleId="TextbublinyChar">
    <w:name w:val="Text bubliny Char"/>
    <w:link w:val="Textbubliny"/>
    <w:uiPriority w:val="99"/>
    <w:semiHidden/>
    <w:rsid w:val="005D57E8"/>
    <w:rPr>
      <w:rFonts w:ascii="Segoe UI" w:hAnsi="Segoe UI" w:cs="Segoe UI"/>
      <w:sz w:val="18"/>
      <w:szCs w:val="18"/>
      <w:lang w:eastAsia="ar-SA"/>
    </w:rPr>
  </w:style>
  <w:style w:type="character" w:styleId="Vrazn">
    <w:name w:val="Strong"/>
    <w:uiPriority w:val="22"/>
    <w:qFormat/>
    <w:rsid w:val="00777672"/>
    <w:rPr>
      <w:b/>
      <w:bCs/>
    </w:rPr>
  </w:style>
  <w:style w:type="character" w:styleId="Zvraznenie">
    <w:name w:val="Emphasis"/>
    <w:uiPriority w:val="20"/>
    <w:qFormat/>
    <w:rsid w:val="00777672"/>
    <w:rPr>
      <w:i/>
      <w:iCs/>
    </w:rPr>
  </w:style>
  <w:style w:type="paragraph" w:styleId="Bezriadkovania">
    <w:name w:val="No Spacing"/>
    <w:qFormat/>
    <w:rsid w:val="008D0A22"/>
    <w:rPr>
      <w:rFonts w:ascii="Calibri" w:eastAsia="Calibri" w:hAnsi="Calibri"/>
      <w:sz w:val="22"/>
      <w:szCs w:val="22"/>
      <w:lang w:val="cs-CZ" w:eastAsia="en-US"/>
    </w:rPr>
  </w:style>
  <w:style w:type="paragraph" w:styleId="Odsekzoznamu">
    <w:name w:val="List Paragraph"/>
    <w:basedOn w:val="Normlny"/>
    <w:uiPriority w:val="34"/>
    <w:qFormat/>
    <w:rsid w:val="004B4C97"/>
    <w:pPr>
      <w:ind w:left="720"/>
      <w:contextualSpacing/>
    </w:pPr>
  </w:style>
  <w:style w:type="paragraph" w:styleId="Normlnywebov">
    <w:name w:val="Normal (Web)"/>
    <w:basedOn w:val="Normlny"/>
    <w:uiPriority w:val="99"/>
    <w:unhideWhenUsed/>
    <w:rsid w:val="00C83369"/>
    <w:pPr>
      <w:suppressAutoHyphens w:val="0"/>
      <w:spacing w:before="100" w:beforeAutospacing="1" w:after="100" w:afterAutospacing="1"/>
    </w:pPr>
    <w:rPr>
      <w:lang w:eastAsia="sk-SK"/>
    </w:rPr>
  </w:style>
  <w:style w:type="character" w:customStyle="1" w:styleId="PtaChar">
    <w:name w:val="Päta Char"/>
    <w:basedOn w:val="Predvolenpsmoodseku"/>
    <w:link w:val="Pta"/>
    <w:uiPriority w:val="99"/>
    <w:rsid w:val="00A33F22"/>
    <w:rPr>
      <w:sz w:val="24"/>
      <w:szCs w:val="24"/>
      <w:lang w:eastAsia="ar-SA"/>
    </w:rPr>
  </w:style>
  <w:style w:type="paragraph" w:customStyle="1" w:styleId="a">
    <w:uiPriority w:val="22"/>
    <w:qFormat/>
    <w:rsid w:val="00700D17"/>
    <w:pPr>
      <w:suppressAutoHyphens/>
    </w:pPr>
    <w:rPr>
      <w:sz w:val="24"/>
      <w:szCs w:val="24"/>
      <w:lang w:eastAsia="ar-SA"/>
    </w:rPr>
  </w:style>
  <w:style w:type="paragraph" w:customStyle="1" w:styleId="a0">
    <w:uiPriority w:val="22"/>
    <w:qFormat/>
    <w:rsid w:val="0040076B"/>
    <w:pPr>
      <w:suppressAutoHyphens/>
    </w:pPr>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4815196">
      <w:bodyDiv w:val="1"/>
      <w:marLeft w:val="0"/>
      <w:marRight w:val="0"/>
      <w:marTop w:val="0"/>
      <w:marBottom w:val="0"/>
      <w:divBdr>
        <w:top w:val="none" w:sz="0" w:space="0" w:color="auto"/>
        <w:left w:val="none" w:sz="0" w:space="0" w:color="auto"/>
        <w:bottom w:val="none" w:sz="0" w:space="0" w:color="auto"/>
        <w:right w:val="none" w:sz="0" w:space="0" w:color="auto"/>
      </w:divBdr>
    </w:div>
    <w:div w:id="412775215">
      <w:bodyDiv w:val="1"/>
      <w:marLeft w:val="0"/>
      <w:marRight w:val="0"/>
      <w:marTop w:val="0"/>
      <w:marBottom w:val="0"/>
      <w:divBdr>
        <w:top w:val="none" w:sz="0" w:space="0" w:color="auto"/>
        <w:left w:val="none" w:sz="0" w:space="0" w:color="auto"/>
        <w:bottom w:val="none" w:sz="0" w:space="0" w:color="auto"/>
        <w:right w:val="none" w:sz="0" w:space="0" w:color="auto"/>
      </w:divBdr>
    </w:div>
    <w:div w:id="942960102">
      <w:bodyDiv w:val="1"/>
      <w:marLeft w:val="0"/>
      <w:marRight w:val="0"/>
      <w:marTop w:val="0"/>
      <w:marBottom w:val="0"/>
      <w:divBdr>
        <w:top w:val="none" w:sz="0" w:space="0" w:color="auto"/>
        <w:left w:val="none" w:sz="0" w:space="0" w:color="auto"/>
        <w:bottom w:val="none" w:sz="0" w:space="0" w:color="auto"/>
        <w:right w:val="none" w:sz="0" w:space="0" w:color="auto"/>
      </w:divBdr>
    </w:div>
    <w:div w:id="1121337507">
      <w:bodyDiv w:val="1"/>
      <w:marLeft w:val="0"/>
      <w:marRight w:val="0"/>
      <w:marTop w:val="0"/>
      <w:marBottom w:val="0"/>
      <w:divBdr>
        <w:top w:val="none" w:sz="0" w:space="0" w:color="auto"/>
        <w:left w:val="none" w:sz="0" w:space="0" w:color="auto"/>
        <w:bottom w:val="none" w:sz="0" w:space="0" w:color="auto"/>
        <w:right w:val="none" w:sz="0" w:space="0" w:color="auto"/>
      </w:divBdr>
    </w:div>
    <w:div w:id="1247575603">
      <w:bodyDiv w:val="1"/>
      <w:marLeft w:val="0"/>
      <w:marRight w:val="0"/>
      <w:marTop w:val="0"/>
      <w:marBottom w:val="0"/>
      <w:divBdr>
        <w:top w:val="none" w:sz="0" w:space="0" w:color="auto"/>
        <w:left w:val="none" w:sz="0" w:space="0" w:color="auto"/>
        <w:bottom w:val="none" w:sz="0" w:space="0" w:color="auto"/>
        <w:right w:val="none" w:sz="0" w:space="0" w:color="auto"/>
      </w:divBdr>
    </w:div>
    <w:div w:id="1301572412">
      <w:bodyDiv w:val="1"/>
      <w:marLeft w:val="0"/>
      <w:marRight w:val="0"/>
      <w:marTop w:val="0"/>
      <w:marBottom w:val="0"/>
      <w:divBdr>
        <w:top w:val="none" w:sz="0" w:space="0" w:color="auto"/>
        <w:left w:val="none" w:sz="0" w:space="0" w:color="auto"/>
        <w:bottom w:val="none" w:sz="0" w:space="0" w:color="auto"/>
        <w:right w:val="none" w:sz="0" w:space="0" w:color="auto"/>
      </w:divBdr>
    </w:div>
    <w:div w:id="1427077220">
      <w:bodyDiv w:val="1"/>
      <w:marLeft w:val="0"/>
      <w:marRight w:val="0"/>
      <w:marTop w:val="0"/>
      <w:marBottom w:val="0"/>
      <w:divBdr>
        <w:top w:val="none" w:sz="0" w:space="0" w:color="auto"/>
        <w:left w:val="none" w:sz="0" w:space="0" w:color="auto"/>
        <w:bottom w:val="none" w:sz="0" w:space="0" w:color="auto"/>
        <w:right w:val="none" w:sz="0" w:space="0" w:color="auto"/>
      </w:divBdr>
    </w:div>
    <w:div w:id="1489514687">
      <w:bodyDiv w:val="1"/>
      <w:marLeft w:val="0"/>
      <w:marRight w:val="0"/>
      <w:marTop w:val="0"/>
      <w:marBottom w:val="0"/>
      <w:divBdr>
        <w:top w:val="none" w:sz="0" w:space="0" w:color="auto"/>
        <w:left w:val="none" w:sz="0" w:space="0" w:color="auto"/>
        <w:bottom w:val="none" w:sz="0" w:space="0" w:color="auto"/>
        <w:right w:val="none" w:sz="0" w:space="0" w:color="auto"/>
      </w:divBdr>
    </w:div>
    <w:div w:id="1544175211">
      <w:bodyDiv w:val="1"/>
      <w:marLeft w:val="0"/>
      <w:marRight w:val="0"/>
      <w:marTop w:val="0"/>
      <w:marBottom w:val="0"/>
      <w:divBdr>
        <w:top w:val="none" w:sz="0" w:space="0" w:color="auto"/>
        <w:left w:val="none" w:sz="0" w:space="0" w:color="auto"/>
        <w:bottom w:val="none" w:sz="0" w:space="0" w:color="auto"/>
        <w:right w:val="none" w:sz="0" w:space="0" w:color="auto"/>
      </w:divBdr>
    </w:div>
    <w:div w:id="1613053626">
      <w:bodyDiv w:val="1"/>
      <w:marLeft w:val="0"/>
      <w:marRight w:val="0"/>
      <w:marTop w:val="0"/>
      <w:marBottom w:val="0"/>
      <w:divBdr>
        <w:top w:val="none" w:sz="0" w:space="0" w:color="auto"/>
        <w:left w:val="none" w:sz="0" w:space="0" w:color="auto"/>
        <w:bottom w:val="none" w:sz="0" w:space="0" w:color="auto"/>
        <w:right w:val="none" w:sz="0" w:space="0" w:color="auto"/>
      </w:divBdr>
    </w:div>
    <w:div w:id="1617130913">
      <w:bodyDiv w:val="1"/>
      <w:marLeft w:val="0"/>
      <w:marRight w:val="0"/>
      <w:marTop w:val="0"/>
      <w:marBottom w:val="0"/>
      <w:divBdr>
        <w:top w:val="none" w:sz="0" w:space="0" w:color="auto"/>
        <w:left w:val="none" w:sz="0" w:space="0" w:color="auto"/>
        <w:bottom w:val="none" w:sz="0" w:space="0" w:color="auto"/>
        <w:right w:val="none" w:sz="0" w:space="0" w:color="auto"/>
      </w:divBdr>
    </w:div>
    <w:div w:id="1822304337">
      <w:bodyDiv w:val="1"/>
      <w:marLeft w:val="0"/>
      <w:marRight w:val="0"/>
      <w:marTop w:val="0"/>
      <w:marBottom w:val="0"/>
      <w:divBdr>
        <w:top w:val="none" w:sz="0" w:space="0" w:color="auto"/>
        <w:left w:val="none" w:sz="0" w:space="0" w:color="auto"/>
        <w:bottom w:val="none" w:sz="0" w:space="0" w:color="auto"/>
        <w:right w:val="none" w:sz="0" w:space="0" w:color="auto"/>
      </w:divBdr>
    </w:div>
    <w:div w:id="1918248651">
      <w:bodyDiv w:val="1"/>
      <w:marLeft w:val="0"/>
      <w:marRight w:val="0"/>
      <w:marTop w:val="0"/>
      <w:marBottom w:val="0"/>
      <w:divBdr>
        <w:top w:val="none" w:sz="0" w:space="0" w:color="auto"/>
        <w:left w:val="none" w:sz="0" w:space="0" w:color="auto"/>
        <w:bottom w:val="none" w:sz="0" w:space="0" w:color="auto"/>
        <w:right w:val="none" w:sz="0" w:space="0" w:color="auto"/>
      </w:divBdr>
    </w:div>
    <w:div w:id="2031173801">
      <w:bodyDiv w:val="1"/>
      <w:marLeft w:val="0"/>
      <w:marRight w:val="0"/>
      <w:marTop w:val="0"/>
      <w:marBottom w:val="0"/>
      <w:divBdr>
        <w:top w:val="none" w:sz="0" w:space="0" w:color="auto"/>
        <w:left w:val="none" w:sz="0" w:space="0" w:color="auto"/>
        <w:bottom w:val="none" w:sz="0" w:space="0" w:color="auto"/>
        <w:right w:val="none" w:sz="0" w:space="0" w:color="auto"/>
      </w:divBdr>
    </w:div>
    <w:div w:id="2063942794">
      <w:bodyDiv w:val="1"/>
      <w:marLeft w:val="0"/>
      <w:marRight w:val="0"/>
      <w:marTop w:val="0"/>
      <w:marBottom w:val="0"/>
      <w:divBdr>
        <w:top w:val="none" w:sz="0" w:space="0" w:color="auto"/>
        <w:left w:val="none" w:sz="0" w:space="0" w:color="auto"/>
        <w:bottom w:val="none" w:sz="0" w:space="0" w:color="auto"/>
        <w:right w:val="none" w:sz="0" w:space="0" w:color="auto"/>
      </w:divBdr>
    </w:div>
    <w:div w:id="2100903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9.jpe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velky.dur.nrb.sk/wp-content/uploads/2015/05/Kostol-Ve&#318;k&#253;-&#270;ur.jpeg" TargetMode="External"/><Relationship Id="rId25" Type="http://schemas.openxmlformats.org/officeDocument/2006/relationships/image" Target="media/image16.jpe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1.jpe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5.jpeg"/><Relationship Id="rId32" Type="http://schemas.openxmlformats.org/officeDocument/2006/relationships/image" Target="media/image23.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4.jpeg"/><Relationship Id="rId28" Type="http://schemas.openxmlformats.org/officeDocument/2006/relationships/image" Target="media/image19.jpeg"/><Relationship Id="rId10" Type="http://schemas.openxmlformats.org/officeDocument/2006/relationships/image" Target="media/image2.jpeg"/><Relationship Id="rId19" Type="http://schemas.openxmlformats.org/officeDocument/2006/relationships/image" Target="media/image10.jpeg"/><Relationship Id="rId31" Type="http://schemas.openxmlformats.org/officeDocument/2006/relationships/image" Target="media/image22.jpe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6.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C1318F-C318-45C2-B3EC-771A7B0DD4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4585</Words>
  <Characters>26140</Characters>
  <Application>Microsoft Office Word</Application>
  <DocSecurity>0</DocSecurity>
  <Lines>217</Lines>
  <Paragraphs>61</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Výročná správa obce Prenčov za rok 2006</vt:lpstr>
      <vt:lpstr>Výročná správa obce Prenčov za rok 2006</vt:lpstr>
      <vt:lpstr>Výročná správa obce Prenčov za rok 2006</vt:lpstr>
    </vt:vector>
  </TitlesOfParts>
  <Company>Hewlett-Packard</Company>
  <LinksUpToDate>false</LinksUpToDate>
  <CharactersWithSpaces>30664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Výročná správa obce Prenčov za rok 2006</dc:title>
  <dc:subject/>
  <dc:creator>OEM</dc:creator>
  <cp:keywords/>
  <dc:description/>
  <cp:lastModifiedBy>HAVALOVÁ Renata</cp:lastModifiedBy>
  <cp:revision>2</cp:revision>
  <cp:lastPrinted>2025-06-25T14:29:00Z</cp:lastPrinted>
  <dcterms:created xsi:type="dcterms:W3CDTF">2025-06-25T14:29:00Z</dcterms:created>
  <dcterms:modified xsi:type="dcterms:W3CDTF">2025-06-25T14:29:00Z</dcterms:modified>
</cp:coreProperties>
</file>