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D93ADF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>Obchodné meno: IVPEX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 Tokajská 20/12, 07682 Malá Tŕňa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2A1012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závierka je zostavená za splnenia predpokladu, že účtovná jednotka bude nepretržite pokračovať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1F0649">
        <w:rPr>
          <w:rFonts w:cs="Times New Roman"/>
          <w:sz w:val="20"/>
          <w:szCs w:val="20"/>
        </w:rPr>
        <w:t>2</w:t>
      </w:r>
      <w:r w:rsidR="00D40F5F">
        <w:rPr>
          <w:rFonts w:cs="Times New Roman"/>
          <w:sz w:val="20"/>
          <w:szCs w:val="20"/>
        </w:rPr>
        <w:t>4</w:t>
      </w:r>
      <w:r w:rsidR="009A7F57">
        <w:rPr>
          <w:rFonts w:cs="Times New Roman"/>
          <w:sz w:val="20"/>
          <w:szCs w:val="20"/>
        </w:rPr>
        <w:t xml:space="preserve"> je zostavená ako riadna účtovná závierka    </w:t>
      </w:r>
      <w:r w:rsidR="007E1EB9">
        <w:rPr>
          <w:rFonts w:cs="Times New Roman"/>
          <w:sz w:val="20"/>
          <w:szCs w:val="20"/>
        </w:rPr>
        <w:t xml:space="preserve">   </w:t>
      </w:r>
      <w:r w:rsidR="009A7F57">
        <w:rPr>
          <w:rFonts w:cs="Times New Roman"/>
          <w:sz w:val="20"/>
          <w:szCs w:val="20"/>
        </w:rPr>
        <w:t xml:space="preserve">   </w:t>
      </w:r>
      <w:r w:rsidR="002A1012">
        <w:rPr>
          <w:rFonts w:cs="Times New Roman"/>
          <w:sz w:val="20"/>
          <w:szCs w:val="20"/>
        </w:rPr>
        <w:t xml:space="preserve"> </w:t>
      </w:r>
      <w:r w:rsidR="009A7F57">
        <w:rPr>
          <w:rFonts w:cs="Times New Roman"/>
          <w:sz w:val="20"/>
          <w:szCs w:val="20"/>
        </w:rPr>
        <w:t xml:space="preserve">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7E1EB9">
        <w:rPr>
          <w:rFonts w:cs="Times New Roman"/>
          <w:sz w:val="20"/>
          <w:szCs w:val="20"/>
        </w:rPr>
        <w:t>01.01.20</w:t>
      </w:r>
      <w:r w:rsidR="008D4525">
        <w:rPr>
          <w:rFonts w:cs="Times New Roman"/>
          <w:sz w:val="20"/>
          <w:szCs w:val="20"/>
        </w:rPr>
        <w:t>2</w:t>
      </w:r>
      <w:r w:rsidR="00D40F5F">
        <w:rPr>
          <w:rFonts w:cs="Times New Roman"/>
          <w:sz w:val="20"/>
          <w:szCs w:val="20"/>
        </w:rPr>
        <w:t>4</w:t>
      </w:r>
      <w:r w:rsidR="008D4525">
        <w:rPr>
          <w:rFonts w:cs="Times New Roman"/>
          <w:sz w:val="20"/>
          <w:szCs w:val="20"/>
        </w:rPr>
        <w:t xml:space="preserve"> – 31.12.202</w:t>
      </w:r>
      <w:r w:rsidR="00D40F5F">
        <w:rPr>
          <w:rFonts w:cs="Times New Roman"/>
          <w:sz w:val="20"/>
          <w:szCs w:val="20"/>
        </w:rPr>
        <w:t>4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Dlhodobý hmotný majetok obstaraný kúpou</w:t>
      </w:r>
      <w:r w:rsidR="0020171C">
        <w:rPr>
          <w:rFonts w:cs="Times New Roman"/>
          <w:sz w:val="20"/>
          <w:szCs w:val="20"/>
        </w:rPr>
        <w:t xml:space="preserve"> - o</w:t>
      </w:r>
      <w:r w:rsidRPr="0020171C">
        <w:rPr>
          <w:rFonts w:cs="Times New Roman"/>
          <w:sz w:val="20"/>
          <w:szCs w:val="20"/>
        </w:rPr>
        <w:t>bstarávacia cena</w:t>
      </w:r>
      <w:r w:rsidR="0020171C" w:rsidRPr="0020171C">
        <w:rPr>
          <w:rFonts w:cs="Times New Roman"/>
          <w:sz w:val="20"/>
          <w:szCs w:val="20"/>
        </w:rPr>
        <w:t>, s</w:t>
      </w:r>
      <w:r w:rsidR="0020171C" w:rsidRPr="0020171C">
        <w:rPr>
          <w:sz w:val="20"/>
          <w:szCs w:val="20"/>
        </w:rPr>
        <w:t>účasťou obstarávacej ceny dlhodobého hmotného majetku nie sú úroky z cudzích zdrojov</w:t>
      </w:r>
      <w:r w:rsidR="0020171C">
        <w:rPr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Zásoby obstarané kúpou - </w:t>
      </w:r>
      <w:r w:rsidR="00517AF5" w:rsidRPr="0020171C">
        <w:rPr>
          <w:rFonts w:cs="Times New Roman"/>
          <w:sz w:val="20"/>
          <w:szCs w:val="20"/>
        </w:rPr>
        <w:t>obstarávacia cena</w:t>
      </w:r>
      <w:r w:rsidRPr="0020171C">
        <w:rPr>
          <w:rFonts w:cs="Times New Roman"/>
          <w:sz w:val="20"/>
          <w:szCs w:val="20"/>
        </w:rPr>
        <w:t>,</w:t>
      </w:r>
      <w:r w:rsidRPr="0020171C">
        <w:rPr>
          <w:sz w:val="20"/>
          <w:szCs w:val="20"/>
        </w:rPr>
        <w:t xml:space="preserve"> úroky z cudzích zdrojov nie sú súčasťou obstarávacej ceny zásob</w:t>
      </w:r>
      <w:r>
        <w:rPr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Pôžičky - </w:t>
      </w:r>
      <w:r w:rsidR="00517AF5" w:rsidRPr="0020171C">
        <w:rPr>
          <w:rFonts w:cs="Times New Roman"/>
          <w:sz w:val="20"/>
          <w:szCs w:val="20"/>
        </w:rPr>
        <w:t>menovitá hodnota</w:t>
      </w:r>
      <w:r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Pri účtovaní zásob postupovala účtovná jednotka podľa §43 postupov účtovania spôsobom B účtovanie zásob.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 (3)  Spôsob zostavenia odpisového plánu pre jednotlivé druhy dlhodobého majetku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Dlhodobý hmotný majetok – odpisový plán účtovných odpisov sa zostavil interným predpisom, v ktorom sa vychádzalo z metód používaných pri vyčísľovaní daňových odpisov. Účtovné a daňové odpisy sa rovnajú.</w:t>
      </w:r>
      <w:r w:rsidR="002A1012">
        <w:rPr>
          <w:rFonts w:cs="Times New Roman"/>
          <w:sz w:val="20"/>
          <w:szCs w:val="20"/>
        </w:rPr>
        <w:t xml:space="preserve"> </w:t>
      </w:r>
      <w:r w:rsidRPr="00C55653">
        <w:rPr>
          <w:sz w:val="20"/>
          <w:szCs w:val="20"/>
        </w:rPr>
        <w:t>Odpisovať sa začína v mesiaci uvedenia dlhodobého hmotného majetku do používania.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20171C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sz w:val="20"/>
          <w:szCs w:val="20"/>
        </w:rPr>
        <w:t xml:space="preserve">O dlhodobom hmotnom majetku, ktorého obstarávacia cena je 1 700 € a menej, sa účtuje ako o zásobách.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Default="00EB2696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lastRenderedPageBreak/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III (5)  Informácie </w:t>
      </w:r>
      <w:r w:rsidR="006F4979">
        <w:rPr>
          <w:rFonts w:cs="Times New Roman"/>
          <w:b/>
          <w:sz w:val="20"/>
          <w:szCs w:val="20"/>
        </w:rPr>
        <w:t>o orgánoch účtovnej jednotky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ledovanom účtovnom období </w:t>
      </w: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poločnosť v  neposkytla členom štatutárneho orgánu spoločnosti žiadne záruky, pôžičky alebo iné zabezpečenia, žiadne finančné prostriedky ani iné plnenia. </w:t>
      </w:r>
    </w:p>
    <w:p w:rsidR="009A0B24" w:rsidRDefault="009A0B24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47A51" w:rsidRPr="00847A51" w:rsidRDefault="00847A51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47A51">
        <w:rPr>
          <w:rFonts w:cs="Times New Roman"/>
          <w:sz w:val="20"/>
          <w:szCs w:val="20"/>
        </w:rPr>
        <w:t xml:space="preserve">Spoločnosť eviduje pohľadávku z titulu poskytnutého preddavku na dodávku tovaru, ktorý ku dňu zostavenia účtovnej závierky nebol dodaný. </w:t>
      </w:r>
      <w:r>
        <w:rPr>
          <w:rFonts w:cs="Times New Roman"/>
          <w:sz w:val="20"/>
          <w:szCs w:val="20"/>
        </w:rPr>
        <w:t xml:space="preserve">Opravná položka k danej pohľadávke nebola vytvorená, ani rezerva na súdny spor, využila prostriedky na vymoženie/vrátenie poskytnutého preddavku.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7280" w:rsidRDefault="001C7280" w:rsidP="00DA3EE5">
      <w:pPr>
        <w:spacing w:after="0" w:line="240" w:lineRule="auto"/>
      </w:pPr>
      <w:r>
        <w:separator/>
      </w:r>
    </w:p>
  </w:endnote>
  <w:endnote w:type="continuationSeparator" w:id="1">
    <w:p w:rsidR="001C7280" w:rsidRDefault="001C7280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DC62C2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D40F5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7280" w:rsidRDefault="001C7280" w:rsidP="00DA3EE5">
      <w:pPr>
        <w:spacing w:after="0" w:line="240" w:lineRule="auto"/>
      </w:pPr>
      <w:r>
        <w:separator/>
      </w:r>
    </w:p>
  </w:footnote>
  <w:footnote w:type="continuationSeparator" w:id="1">
    <w:p w:rsidR="001C7280" w:rsidRDefault="001C7280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68E2"/>
    <w:rsid w:val="000738D6"/>
    <w:rsid w:val="00076326"/>
    <w:rsid w:val="00081920"/>
    <w:rsid w:val="000B2AD4"/>
    <w:rsid w:val="000F3252"/>
    <w:rsid w:val="001A2007"/>
    <w:rsid w:val="001C0705"/>
    <w:rsid w:val="001C4951"/>
    <w:rsid w:val="001C7280"/>
    <w:rsid w:val="001E6013"/>
    <w:rsid w:val="001F0649"/>
    <w:rsid w:val="0020171C"/>
    <w:rsid w:val="00257AF9"/>
    <w:rsid w:val="0026330D"/>
    <w:rsid w:val="00265F28"/>
    <w:rsid w:val="00274D22"/>
    <w:rsid w:val="00284C09"/>
    <w:rsid w:val="002A1012"/>
    <w:rsid w:val="002A52AD"/>
    <w:rsid w:val="0030664E"/>
    <w:rsid w:val="003136F5"/>
    <w:rsid w:val="00345838"/>
    <w:rsid w:val="003C36AD"/>
    <w:rsid w:val="00451AF3"/>
    <w:rsid w:val="00457EF4"/>
    <w:rsid w:val="00481A71"/>
    <w:rsid w:val="004A3ABF"/>
    <w:rsid w:val="004A539A"/>
    <w:rsid w:val="00517AF5"/>
    <w:rsid w:val="0054691A"/>
    <w:rsid w:val="005B26B9"/>
    <w:rsid w:val="00607DF9"/>
    <w:rsid w:val="00631DC4"/>
    <w:rsid w:val="006D1B05"/>
    <w:rsid w:val="006F4979"/>
    <w:rsid w:val="00706C3B"/>
    <w:rsid w:val="00745F61"/>
    <w:rsid w:val="007626A2"/>
    <w:rsid w:val="007E1EB9"/>
    <w:rsid w:val="00816A2C"/>
    <w:rsid w:val="00847A51"/>
    <w:rsid w:val="00863A9A"/>
    <w:rsid w:val="00882B1B"/>
    <w:rsid w:val="00887BCE"/>
    <w:rsid w:val="00893837"/>
    <w:rsid w:val="008966FD"/>
    <w:rsid w:val="008C6ECC"/>
    <w:rsid w:val="008D4525"/>
    <w:rsid w:val="009631A4"/>
    <w:rsid w:val="00973162"/>
    <w:rsid w:val="009A0B24"/>
    <w:rsid w:val="009A7F57"/>
    <w:rsid w:val="009C74CF"/>
    <w:rsid w:val="009D0B77"/>
    <w:rsid w:val="00A034F6"/>
    <w:rsid w:val="00A11287"/>
    <w:rsid w:val="00A41F4C"/>
    <w:rsid w:val="00A63901"/>
    <w:rsid w:val="00AB3ED5"/>
    <w:rsid w:val="00AE4985"/>
    <w:rsid w:val="00AF6913"/>
    <w:rsid w:val="00C07652"/>
    <w:rsid w:val="00C472EF"/>
    <w:rsid w:val="00C55653"/>
    <w:rsid w:val="00CC6A62"/>
    <w:rsid w:val="00D40F5F"/>
    <w:rsid w:val="00D900C7"/>
    <w:rsid w:val="00D937AB"/>
    <w:rsid w:val="00D93ADF"/>
    <w:rsid w:val="00DA3EE5"/>
    <w:rsid w:val="00DC62C2"/>
    <w:rsid w:val="00DD748E"/>
    <w:rsid w:val="00E00ED3"/>
    <w:rsid w:val="00E06B95"/>
    <w:rsid w:val="00E7003E"/>
    <w:rsid w:val="00EB2696"/>
    <w:rsid w:val="00ED0647"/>
    <w:rsid w:val="00EE256E"/>
    <w:rsid w:val="00F42BF6"/>
    <w:rsid w:val="00F448A5"/>
    <w:rsid w:val="00F54894"/>
    <w:rsid w:val="00F96B10"/>
    <w:rsid w:val="00FB0F88"/>
    <w:rsid w:val="00FB6E70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2019-03-04T06:49:00Z</cp:lastPrinted>
  <dcterms:created xsi:type="dcterms:W3CDTF">2025-07-01T19:52:00Z</dcterms:created>
  <dcterms:modified xsi:type="dcterms:W3CDTF">2025-07-01T19:52:00Z</dcterms:modified>
</cp:coreProperties>
</file>