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51F3" w14:textId="77777777" w:rsidR="00397E69" w:rsidRDefault="00397E69">
      <w:pPr>
        <w:spacing w:after="0"/>
      </w:pPr>
    </w:p>
    <w:p w14:paraId="69E7AE48" w14:textId="09981FF9" w:rsidR="009437C0" w:rsidRPr="001F5E03" w:rsidRDefault="00D3754D">
      <w:pPr>
        <w:spacing w:after="0"/>
        <w:rPr>
          <w:rFonts w:asciiTheme="minorHAnsi" w:hAnsiTheme="minorHAnsi" w:cstheme="minorHAnsi"/>
        </w:rPr>
      </w:pPr>
      <w:r>
        <w:t xml:space="preserve"> </w:t>
      </w:r>
    </w:p>
    <w:p w14:paraId="781601EE" w14:textId="70E02730" w:rsidR="009437C0" w:rsidRPr="001F5E03" w:rsidRDefault="00D3754D">
      <w:pPr>
        <w:spacing w:after="0"/>
        <w:ind w:right="3"/>
        <w:jc w:val="center"/>
        <w:rPr>
          <w:rFonts w:asciiTheme="minorHAnsi" w:hAnsiTheme="minorHAnsi" w:cstheme="minorHAnsi"/>
          <w:sz w:val="36"/>
          <w:szCs w:val="36"/>
        </w:rPr>
      </w:pPr>
      <w:r w:rsidRPr="001F5E03">
        <w:rPr>
          <w:rFonts w:asciiTheme="minorHAnsi" w:hAnsiTheme="minorHAnsi" w:cstheme="minorHAnsi"/>
          <w:b/>
          <w:sz w:val="36"/>
          <w:szCs w:val="36"/>
        </w:rPr>
        <w:t>VÝROČNÁ SPRÁVA  ZA ROK 20</w:t>
      </w:r>
      <w:r w:rsidR="00AF46BB" w:rsidRPr="001F5E03">
        <w:rPr>
          <w:rFonts w:asciiTheme="minorHAnsi" w:hAnsiTheme="minorHAnsi" w:cstheme="minorHAnsi"/>
          <w:b/>
          <w:sz w:val="36"/>
          <w:szCs w:val="36"/>
        </w:rPr>
        <w:t>2</w:t>
      </w:r>
      <w:r w:rsidR="00996CBC">
        <w:rPr>
          <w:rFonts w:asciiTheme="minorHAnsi" w:hAnsiTheme="minorHAnsi" w:cstheme="minorHAnsi"/>
          <w:b/>
          <w:sz w:val="36"/>
          <w:szCs w:val="36"/>
        </w:rPr>
        <w:t>4</w:t>
      </w:r>
    </w:p>
    <w:p w14:paraId="59A5A65F" w14:textId="77777777" w:rsidR="00D50126" w:rsidRPr="00D50126" w:rsidRDefault="00D50126" w:rsidP="00D50126">
      <w:pPr>
        <w:jc w:val="center"/>
        <w:rPr>
          <w:rFonts w:asciiTheme="minorHAnsi" w:hAnsiTheme="minorHAnsi" w:cstheme="minorHAnsi"/>
          <w:sz w:val="24"/>
          <w:szCs w:val="24"/>
        </w:rPr>
      </w:pPr>
      <w:r w:rsidRPr="00D50126">
        <w:rPr>
          <w:rFonts w:asciiTheme="minorHAnsi" w:hAnsiTheme="minorHAnsi" w:cstheme="minorHAnsi"/>
          <w:b/>
          <w:sz w:val="24"/>
          <w:szCs w:val="24"/>
        </w:rPr>
        <w:t>Slovenské ľudové umenie – PARTA  s.r.o</w:t>
      </w:r>
      <w:r w:rsidRPr="00D50126">
        <w:rPr>
          <w:rFonts w:asciiTheme="minorHAnsi" w:hAnsiTheme="minorHAnsi" w:cstheme="minorHAnsi"/>
          <w:sz w:val="24"/>
          <w:szCs w:val="24"/>
        </w:rPr>
        <w:t xml:space="preserve"> </w:t>
      </w:r>
      <w:r w:rsidRPr="00D50126">
        <w:rPr>
          <w:rFonts w:asciiTheme="minorHAnsi" w:hAnsiTheme="minorHAnsi" w:cstheme="minorHAnsi"/>
          <w:b/>
          <w:bCs/>
          <w:sz w:val="24"/>
          <w:szCs w:val="24"/>
        </w:rPr>
        <w:t>R.S.P.</w:t>
      </w:r>
    </w:p>
    <w:p w14:paraId="61A44E82" w14:textId="6D2190FC" w:rsidR="00503AF7" w:rsidRPr="001F5E03" w:rsidRDefault="00D3754D" w:rsidP="0034095A">
      <w:pPr>
        <w:spacing w:after="0"/>
        <w:ind w:left="46"/>
        <w:jc w:val="center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  <w:b/>
        </w:rPr>
        <w:t xml:space="preserve"> </w:t>
      </w:r>
    </w:p>
    <w:p w14:paraId="6E6AA12B" w14:textId="77777777" w:rsidR="00503AF7" w:rsidRPr="001F5E03" w:rsidRDefault="00503AF7">
      <w:pPr>
        <w:spacing w:after="5" w:line="249" w:lineRule="auto"/>
        <w:ind w:left="3797" w:hanging="3495"/>
        <w:rPr>
          <w:rFonts w:asciiTheme="minorHAnsi" w:hAnsiTheme="minorHAnsi" w:cstheme="minorHAnsi"/>
        </w:rPr>
      </w:pPr>
    </w:p>
    <w:p w14:paraId="79C970E2" w14:textId="7764BB19" w:rsidR="009437C0" w:rsidRPr="001F5E03" w:rsidRDefault="00D3754D">
      <w:pPr>
        <w:spacing w:after="5" w:line="249" w:lineRule="auto"/>
        <w:ind w:left="3797" w:hanging="3495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 xml:space="preserve">spracovaná v súlade s § 15 zákona 112/2018 </w:t>
      </w:r>
      <w:proofErr w:type="spellStart"/>
      <w:r w:rsidRPr="001F5E03">
        <w:rPr>
          <w:rFonts w:asciiTheme="minorHAnsi" w:hAnsiTheme="minorHAnsi" w:cstheme="minorHAnsi"/>
        </w:rPr>
        <w:t>Z.z</w:t>
      </w:r>
      <w:proofErr w:type="spellEnd"/>
      <w:r w:rsidRPr="001F5E03">
        <w:rPr>
          <w:rFonts w:asciiTheme="minorHAnsi" w:hAnsiTheme="minorHAnsi" w:cstheme="minorHAnsi"/>
        </w:rPr>
        <w:t xml:space="preserve">. o sociálnej ekonomike a sociálnych podnikoch  v platnom znení </w:t>
      </w:r>
    </w:p>
    <w:p w14:paraId="3FFC919A" w14:textId="77777777" w:rsidR="009437C0" w:rsidRPr="001F5E03" w:rsidRDefault="00D3754D">
      <w:pPr>
        <w:spacing w:after="0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 xml:space="preserve"> </w:t>
      </w:r>
    </w:p>
    <w:p w14:paraId="576A9264" w14:textId="77777777" w:rsidR="009437C0" w:rsidRPr="001F5E03" w:rsidRDefault="00D3754D">
      <w:pPr>
        <w:spacing w:after="0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  <w:b/>
        </w:rPr>
        <w:t xml:space="preserve"> </w:t>
      </w:r>
    </w:p>
    <w:p w14:paraId="2E7EF12D" w14:textId="77777777" w:rsidR="009437C0" w:rsidRPr="001F5E03" w:rsidRDefault="00D3754D">
      <w:pPr>
        <w:pStyle w:val="Nadpis1"/>
        <w:ind w:left="-5" w:right="164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 xml:space="preserve">1.  Základné identifikačné údaje spoločnosti </w:t>
      </w:r>
      <w:r w:rsidRPr="001F5E03">
        <w:rPr>
          <w:rFonts w:asciiTheme="minorHAnsi" w:hAnsiTheme="minorHAnsi" w:cstheme="minorHAnsi"/>
          <w:b w:val="0"/>
        </w:rPr>
        <w:t xml:space="preserve"> </w:t>
      </w:r>
    </w:p>
    <w:tbl>
      <w:tblPr>
        <w:tblStyle w:val="TableGrid"/>
        <w:tblW w:w="8990" w:type="dxa"/>
        <w:tblInd w:w="0" w:type="dxa"/>
        <w:tblLook w:val="04A0" w:firstRow="1" w:lastRow="0" w:firstColumn="1" w:lastColumn="0" w:noHBand="0" w:noVBand="1"/>
      </w:tblPr>
      <w:tblGrid>
        <w:gridCol w:w="3402"/>
        <w:gridCol w:w="5588"/>
      </w:tblGrid>
      <w:tr w:rsidR="009437C0" w:rsidRPr="001F5E03" w14:paraId="11E55279" w14:textId="77777777" w:rsidTr="003C55F7">
        <w:trPr>
          <w:trHeight w:val="24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F725EF" w14:textId="77777777" w:rsidR="009437C0" w:rsidRPr="001F5E03" w:rsidRDefault="00D3754D">
            <w:pPr>
              <w:tabs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Obchodné meno: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627732D0" w14:textId="3B95EE51" w:rsidR="009437C0" w:rsidRPr="001F5E03" w:rsidRDefault="00AD2F5B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Slovenské ľudové umenie – </w:t>
            </w:r>
            <w:r w:rsidR="0056798B">
              <w:rPr>
                <w:rFonts w:asciiTheme="minorHAnsi" w:hAnsiTheme="minorHAnsi" w:cstheme="minorHAnsi"/>
                <w:b/>
              </w:rPr>
              <w:t xml:space="preserve">PARTA </w:t>
            </w:r>
            <w:r w:rsidR="00D3754D" w:rsidRPr="001F5E03">
              <w:rPr>
                <w:rFonts w:asciiTheme="minorHAnsi" w:hAnsiTheme="minorHAnsi" w:cstheme="minorHAnsi"/>
                <w:b/>
              </w:rPr>
              <w:t xml:space="preserve"> s.r.o</w:t>
            </w:r>
            <w:r w:rsidR="00D3754D" w:rsidRPr="001F5E03">
              <w:rPr>
                <w:rFonts w:asciiTheme="minorHAnsi" w:hAnsiTheme="minorHAnsi" w:cstheme="minorHAnsi"/>
              </w:rPr>
              <w:t xml:space="preserve"> </w:t>
            </w:r>
            <w:r w:rsidR="0056798B" w:rsidRPr="003C55F7">
              <w:rPr>
                <w:rFonts w:asciiTheme="minorHAnsi" w:hAnsiTheme="minorHAnsi" w:cstheme="minorHAnsi"/>
                <w:b/>
                <w:bCs/>
              </w:rPr>
              <w:t>R.S.P.</w:t>
            </w:r>
          </w:p>
        </w:tc>
      </w:tr>
      <w:tr w:rsidR="009437C0" w:rsidRPr="001F5E03" w14:paraId="2A173F82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999791" w14:textId="77777777" w:rsidR="009437C0" w:rsidRPr="001F5E03" w:rsidRDefault="00D3754D">
            <w:pPr>
              <w:tabs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Sídlo spoločnosti: 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10586494" w14:textId="68CE658C" w:rsidR="009437C0" w:rsidRPr="003C55F7" w:rsidRDefault="00AD2F5B">
            <w:pPr>
              <w:rPr>
                <w:rFonts w:asciiTheme="minorHAnsi" w:hAnsiTheme="minorHAnsi" w:cstheme="minorHAnsi"/>
                <w:b/>
                <w:bCs/>
              </w:rPr>
            </w:pPr>
            <w:r w:rsidRPr="003C55F7">
              <w:rPr>
                <w:rFonts w:asciiTheme="minorHAnsi" w:hAnsiTheme="minorHAnsi" w:cstheme="minorHAnsi"/>
                <w:b/>
                <w:bCs/>
              </w:rPr>
              <w:t>Záhradná 933/3A, Detva, 96212</w:t>
            </w:r>
            <w:r w:rsidR="00D3754D" w:rsidRPr="003C55F7"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</w:tc>
      </w:tr>
      <w:tr w:rsidR="009437C0" w:rsidRPr="001F5E03" w14:paraId="582AA197" w14:textId="77777777" w:rsidTr="003C55F7">
        <w:trPr>
          <w:trHeight w:val="5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EC2B7A" w14:textId="280E7723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Registrácia spoločnosti: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774CCB92" w14:textId="4404F52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Zapísaná v obchodnom registri okresného súdu </w:t>
            </w:r>
            <w:r w:rsidR="00AD2F5B" w:rsidRPr="001F5E03">
              <w:rPr>
                <w:rFonts w:asciiTheme="minorHAnsi" w:hAnsiTheme="minorHAnsi" w:cstheme="minorHAnsi"/>
                <w:b/>
              </w:rPr>
              <w:t xml:space="preserve">Banská Bystrica </w:t>
            </w:r>
            <w:r w:rsidRPr="001F5E03">
              <w:rPr>
                <w:rFonts w:asciiTheme="minorHAnsi" w:hAnsiTheme="minorHAnsi" w:cstheme="minorHAnsi"/>
                <w:b/>
              </w:rPr>
              <w:t xml:space="preserve">, vložka č. </w:t>
            </w:r>
            <w:r w:rsidR="00AD2F5B" w:rsidRPr="001F5E03">
              <w:rPr>
                <w:rFonts w:asciiTheme="minorHAnsi" w:hAnsiTheme="minorHAnsi" w:cstheme="minorHAnsi"/>
                <w:b/>
              </w:rPr>
              <w:t>39114/S</w:t>
            </w:r>
          </w:p>
        </w:tc>
      </w:tr>
      <w:tr w:rsidR="009437C0" w:rsidRPr="001F5E03" w14:paraId="00F0DA5B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85F9F0" w14:textId="77777777" w:rsidR="009437C0" w:rsidRPr="001F5E03" w:rsidRDefault="00D3754D">
            <w:pPr>
              <w:tabs>
                <w:tab w:val="center" w:pos="708"/>
                <w:tab w:val="center" w:pos="1416"/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IČO: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0CD27576" w14:textId="65B30138" w:rsidR="009437C0" w:rsidRPr="001F5E03" w:rsidRDefault="00AD2F5B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>53131088</w:t>
            </w:r>
            <w:r w:rsidR="00D3754D" w:rsidRPr="001F5E0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437C0" w:rsidRPr="001F5E03" w14:paraId="0240DF7E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F58829" w14:textId="77777777" w:rsidR="009437C0" w:rsidRPr="001F5E03" w:rsidRDefault="00D3754D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IČ DPH: 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10756218" w14:textId="5B7C0B55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SK  </w:t>
            </w:r>
            <w:r w:rsidR="00AD2F5B" w:rsidRPr="001F5E03">
              <w:rPr>
                <w:rFonts w:asciiTheme="minorHAnsi" w:hAnsiTheme="minorHAnsi" w:cstheme="minorHAnsi"/>
                <w:b/>
              </w:rPr>
              <w:t>2121280216</w:t>
            </w:r>
            <w:r w:rsidRPr="001F5E0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437C0" w:rsidRPr="001F5E03" w14:paraId="5565884A" w14:textId="77777777" w:rsidTr="003C55F7">
        <w:trPr>
          <w:trHeight w:val="5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CA996A" w14:textId="77777777" w:rsidR="009437C0" w:rsidRPr="001F5E03" w:rsidRDefault="00D3754D">
            <w:pPr>
              <w:tabs>
                <w:tab w:val="center" w:pos="2124"/>
              </w:tabs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Výška vkladu:   </w:t>
            </w:r>
            <w:r w:rsidRPr="001F5E03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  <w:p w14:paraId="306C2EEC" w14:textId="7777777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Dátum vydania osvedčenia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4150D76F" w14:textId="7777777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5000 €  </w:t>
            </w:r>
          </w:p>
        </w:tc>
      </w:tr>
      <w:tr w:rsidR="009437C0" w:rsidRPr="001F5E03" w14:paraId="5757041E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32A61A4" w14:textId="77777777" w:rsidR="009437C0" w:rsidRPr="001F5E03" w:rsidRDefault="00D3754D">
            <w:pPr>
              <w:rPr>
                <w:rFonts w:asciiTheme="minorHAnsi" w:hAnsiTheme="minorHAnsi" w:cstheme="minorHAnsi"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o priznaní štatútu RSP: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77087A5D" w14:textId="77777777" w:rsidR="003C55F7" w:rsidRDefault="00D3754D">
            <w:pPr>
              <w:rPr>
                <w:rFonts w:asciiTheme="minorHAnsi" w:hAnsiTheme="minorHAnsi" w:cstheme="minorHAnsi"/>
                <w:b/>
              </w:rPr>
            </w:pPr>
            <w:r w:rsidRPr="001F5E03">
              <w:rPr>
                <w:rFonts w:asciiTheme="minorHAnsi" w:hAnsiTheme="minorHAnsi" w:cstheme="minorHAnsi"/>
                <w:b/>
              </w:rPr>
              <w:t xml:space="preserve"> </w:t>
            </w:r>
            <w:r w:rsidR="00AD2F5B" w:rsidRPr="001F5E03">
              <w:rPr>
                <w:rFonts w:asciiTheme="minorHAnsi" w:hAnsiTheme="minorHAnsi" w:cstheme="minorHAnsi"/>
                <w:b/>
              </w:rPr>
              <w:t>22</w:t>
            </w:r>
            <w:r w:rsidRPr="001F5E03">
              <w:rPr>
                <w:rFonts w:asciiTheme="minorHAnsi" w:hAnsiTheme="minorHAnsi" w:cstheme="minorHAnsi"/>
                <w:b/>
              </w:rPr>
              <w:t>.9.20</w:t>
            </w:r>
            <w:r w:rsidR="00AD2F5B" w:rsidRPr="001F5E03">
              <w:rPr>
                <w:rFonts w:asciiTheme="minorHAnsi" w:hAnsiTheme="minorHAnsi" w:cstheme="minorHAnsi"/>
                <w:b/>
              </w:rPr>
              <w:t>20</w:t>
            </w:r>
            <w:r w:rsidRPr="001F5E03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026E48E" w14:textId="77777777" w:rsidR="003C55F7" w:rsidRDefault="003C55F7">
            <w:pPr>
              <w:rPr>
                <w:rFonts w:asciiTheme="minorHAnsi" w:hAnsiTheme="minorHAnsi" w:cstheme="minorHAnsi"/>
                <w:b/>
              </w:rPr>
            </w:pPr>
          </w:p>
          <w:p w14:paraId="7BF0937C" w14:textId="21C738A7" w:rsidR="003C55F7" w:rsidRPr="003C55F7" w:rsidRDefault="003C55F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5F7" w:rsidRPr="001F5E03" w14:paraId="2B8EB57B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7144B7" w14:textId="6FFE553D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Konatelia :                                               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35572A5B" w14:textId="77777777" w:rsidR="003C55F7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Jana Parobeková Kucbeľová, nar. 21.4.1990, trvale bytom: Ostravská 15, Detva  </w:t>
            </w:r>
          </w:p>
          <w:p w14:paraId="5D65F5AC" w14:textId="6C00C5CA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C55F7" w:rsidRPr="001F5E03" w14:paraId="2006AFA8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4C6788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642CA6C5" w14:textId="74B0C353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Martin Parobek, nar. 23.6.1990, trvale bytom: Novosady 12, Detva</w:t>
            </w:r>
          </w:p>
        </w:tc>
      </w:tr>
      <w:tr w:rsidR="003C55F7" w:rsidRPr="001F5E03" w14:paraId="2A69720A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F5011C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4C386437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5F7" w:rsidRPr="001F5E03" w14:paraId="413EB02D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07295F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02CB02FF" w14:textId="77777777" w:rsidR="003C55F7" w:rsidRPr="001F5E03" w:rsidRDefault="003C55F7" w:rsidP="003C55F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5F7" w:rsidRPr="00230F7B" w14:paraId="42FF0E24" w14:textId="77777777" w:rsidTr="003C55F7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9489986" w14:textId="77777777" w:rsidR="003C55F7" w:rsidRDefault="003C55F7" w:rsidP="003C55F7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 xml:space="preserve">Spoločníci: 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</w:p>
          <w:p w14:paraId="4045C758" w14:textId="28BA9C3D" w:rsidR="003C55F7" w:rsidRPr="00230F7B" w:rsidRDefault="003C55F7" w:rsidP="003C55F7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2893C4C8" w14:textId="77777777" w:rsidR="003C55F7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Jana Parobeková Kucbeľová, nar. 21.4.1990, trvale bytom: Ostravská 15, Detva  </w:t>
            </w:r>
          </w:p>
          <w:p w14:paraId="4FFD49A5" w14:textId="5F1AF772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C55F7" w:rsidRPr="00230F7B" w14:paraId="69087AB6" w14:textId="77777777" w:rsidTr="003C55F7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CE54B1" w14:textId="2849F826" w:rsidR="003C55F7" w:rsidRPr="003C55F7" w:rsidRDefault="003C55F7" w:rsidP="003C55F7">
            <w:pPr>
              <w:tabs>
                <w:tab w:val="center" w:pos="1416"/>
                <w:tab w:val="center" w:pos="2124"/>
              </w:tabs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                                                                       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                           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7F93ED6D" w14:textId="337D3BB0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Martin Parobek, nar. 23.6.1990, trvale bytom: Novosady 12, Det</w:t>
            </w:r>
            <w:r>
              <w:rPr>
                <w:rFonts w:asciiTheme="minorHAnsi" w:hAnsiTheme="minorHAnsi" w:cstheme="minorHAnsi"/>
                <w:color w:val="000000" w:themeColor="text1"/>
              </w:rPr>
              <w:t>va</w:t>
            </w:r>
          </w:p>
        </w:tc>
      </w:tr>
      <w:tr w:rsidR="003C55F7" w:rsidRPr="00230F7B" w14:paraId="51D131A0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588BBC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30F56930" w14:textId="6CCA5901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55F7" w:rsidRPr="00230F7B" w14:paraId="36DD48A3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69A323" w14:textId="77777777" w:rsidR="003C55F7" w:rsidRPr="00230F7B" w:rsidRDefault="003C55F7" w:rsidP="003C55F7">
            <w:pPr>
              <w:tabs>
                <w:tab w:val="center" w:pos="2124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 xml:space="preserve">Majetková účasť :  </w:t>
            </w:r>
            <w:r w:rsidRPr="00230F7B">
              <w:rPr>
                <w:rFonts w:asciiTheme="minorHAnsi" w:hAnsiTheme="minorHAnsi" w:cstheme="minorHAnsi"/>
                <w:b/>
                <w:color w:val="000000" w:themeColor="text1"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2CA451A7" w14:textId="5FBD9B0F" w:rsidR="003C55F7" w:rsidRPr="00230F7B" w:rsidRDefault="003C55F7" w:rsidP="003C55F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základné imanie spoločnosti je vložené z peňažného vkladu dvoch  </w:t>
            </w:r>
          </w:p>
        </w:tc>
      </w:tr>
      <w:tr w:rsidR="003C55F7" w:rsidRPr="00230F7B" w14:paraId="70D2F1F5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386E4E" w14:textId="7D93AC26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  <w:r w:rsidRPr="00230F7B">
              <w:rPr>
                <w:rFonts w:asciiTheme="minorHAnsi" w:hAnsiTheme="minorHAnsi" w:cstheme="minorHAnsi"/>
                <w:color w:val="000000" w:themeColor="text1"/>
              </w:rPr>
              <w:tab/>
              <w:t xml:space="preserve">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46B64FAB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spoločníkov, ktorými sú : </w:t>
            </w:r>
          </w:p>
          <w:p w14:paraId="6AE0A659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3D6DDA47" w14:textId="0EDE3F50" w:rsidR="003C55F7" w:rsidRPr="00601158" w:rsidRDefault="003C55F7" w:rsidP="003C55F7">
            <w:pPr>
              <w:rPr>
                <w:rFonts w:asciiTheme="minorHAnsi" w:hAnsiTheme="minorHAnsi" w:cstheme="minorHAnsi"/>
                <w:color w:val="auto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Jana Parobeková Kucbeľová, nar. 21.4.1990, trvale bytom: Ostravská 15, Detva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601158">
              <w:rPr>
                <w:rFonts w:asciiTheme="minorHAnsi" w:hAnsiTheme="minorHAnsi" w:cstheme="minorHAnsi"/>
                <w:color w:val="auto"/>
              </w:rPr>
              <w:t>Vklad : 2.550 €</w:t>
            </w:r>
          </w:p>
          <w:p w14:paraId="3ABB8082" w14:textId="4E0F5648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00271BE3" w14:textId="03565A2C" w:rsidR="003C55F7" w:rsidRPr="00230F7B" w:rsidRDefault="003C55F7" w:rsidP="003C55F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>Martin Parobek, nar. 23.6.1990, trvale bytom: Novosady 12, Detva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601158">
              <w:rPr>
                <w:rFonts w:asciiTheme="minorHAnsi" w:hAnsiTheme="minorHAnsi" w:cstheme="minorHAnsi"/>
                <w:color w:val="auto"/>
              </w:rPr>
              <w:t>Vklad : 2.450 €</w:t>
            </w:r>
          </w:p>
          <w:p w14:paraId="0B5B8FB9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3317EEA" w14:textId="77657C39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</w:p>
          <w:p w14:paraId="4131402F" w14:textId="77777777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9EC7F0D" w14:textId="3CDE8F6E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C55F7" w:rsidRPr="00230F7B" w14:paraId="38410DE9" w14:textId="77777777" w:rsidTr="003C55F7">
        <w:trPr>
          <w:trHeight w:val="2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C7441B" w14:textId="77777777" w:rsidR="003C55F7" w:rsidRDefault="003C55F7" w:rsidP="0034095A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515FF795" w14:textId="38C1903D" w:rsidR="003C55F7" w:rsidRPr="00230F7B" w:rsidRDefault="003C55F7" w:rsidP="003C55F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Register partnerov verejného sektora : </w:t>
            </w: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</w:tcPr>
          <w:p w14:paraId="00983176" w14:textId="77777777" w:rsidR="003C55F7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</w:t>
            </w:r>
          </w:p>
          <w:p w14:paraId="69A9F5A1" w14:textId="3ED5085D" w:rsidR="003C55F7" w:rsidRPr="00230F7B" w:rsidRDefault="003C55F7" w:rsidP="003C55F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30F7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Spoločnosť </w:t>
            </w:r>
            <w:r w:rsidRPr="00230F7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Slovenské ľudové umenie – PARTA s.r.o.</w:t>
            </w:r>
            <w:r w:rsidRPr="00230F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C55F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R.S.P.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230F7B">
              <w:rPr>
                <w:rFonts w:asciiTheme="minorHAnsi" w:hAnsiTheme="minorHAnsi" w:cstheme="minorHAnsi"/>
                <w:color w:val="000000" w:themeColor="text1"/>
              </w:rPr>
              <w:t>je zapísaná v registri partnerov verejného sektora od 6.5.2022</w:t>
            </w:r>
          </w:p>
        </w:tc>
      </w:tr>
    </w:tbl>
    <w:p w14:paraId="5D6C197F" w14:textId="77777777" w:rsidR="00B1621D" w:rsidRPr="001F5E03" w:rsidRDefault="00B1621D">
      <w:pPr>
        <w:spacing w:after="0"/>
        <w:rPr>
          <w:rFonts w:asciiTheme="minorHAnsi" w:hAnsiTheme="minorHAnsi" w:cstheme="minorHAnsi"/>
        </w:rPr>
      </w:pPr>
    </w:p>
    <w:p w14:paraId="5639F1FC" w14:textId="77777777" w:rsidR="00B1621D" w:rsidRPr="001F5E03" w:rsidRDefault="00B1621D">
      <w:pPr>
        <w:spacing w:after="0"/>
        <w:rPr>
          <w:rFonts w:asciiTheme="minorHAnsi" w:hAnsiTheme="minorHAnsi" w:cstheme="minorHAnsi"/>
        </w:rPr>
      </w:pPr>
    </w:p>
    <w:p w14:paraId="436727DE" w14:textId="45F589ED" w:rsidR="001E4CB2" w:rsidRPr="0056798B" w:rsidRDefault="001E4CB2" w:rsidP="001E4CB2">
      <w:pPr>
        <w:pStyle w:val="Default"/>
        <w:tabs>
          <w:tab w:val="left" w:pos="9781"/>
        </w:tabs>
        <w:spacing w:before="120"/>
        <w:ind w:left="426"/>
        <w:rPr>
          <w:rFonts w:asciiTheme="minorHAnsi" w:hAnsiTheme="minorHAnsi" w:cstheme="minorHAnsi"/>
          <w:color w:val="000000" w:themeColor="text1"/>
        </w:rPr>
      </w:pPr>
      <w:r w:rsidRPr="0056798B">
        <w:rPr>
          <w:rFonts w:asciiTheme="minorHAnsi" w:hAnsiTheme="minorHAnsi" w:cstheme="minorHAnsi"/>
          <w:b/>
          <w:color w:val="000000" w:themeColor="text1"/>
        </w:rPr>
        <w:t>Názov spoločnosti</w:t>
      </w:r>
      <w:r w:rsidR="00E05F9C" w:rsidRPr="0056798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6798B">
        <w:rPr>
          <w:rFonts w:asciiTheme="minorHAnsi" w:hAnsiTheme="minorHAnsi" w:cstheme="minorHAnsi"/>
          <w:b/>
          <w:color w:val="000000" w:themeColor="text1"/>
        </w:rPr>
        <w:t xml:space="preserve">: </w:t>
      </w:r>
      <w:r w:rsidRPr="0056798B">
        <w:rPr>
          <w:rFonts w:asciiTheme="minorHAnsi" w:hAnsiTheme="minorHAnsi" w:cstheme="minorHAnsi"/>
          <w:color w:val="000000" w:themeColor="text1"/>
        </w:rPr>
        <w:t xml:space="preserve">Slovenské ľudové umenie – </w:t>
      </w:r>
      <w:r w:rsidR="0056798B" w:rsidRPr="0056798B">
        <w:rPr>
          <w:rFonts w:asciiTheme="minorHAnsi" w:hAnsiTheme="minorHAnsi" w:cstheme="minorHAnsi"/>
          <w:color w:val="000000" w:themeColor="text1"/>
        </w:rPr>
        <w:t>PARTA</w:t>
      </w:r>
      <w:r w:rsidRPr="0056798B">
        <w:rPr>
          <w:rFonts w:asciiTheme="minorHAnsi" w:hAnsiTheme="minorHAnsi" w:cstheme="minorHAnsi"/>
          <w:color w:val="000000" w:themeColor="text1"/>
        </w:rPr>
        <w:t xml:space="preserve"> s.r.o. </w:t>
      </w:r>
      <w:proofErr w:type="spellStart"/>
      <w:r w:rsidRPr="0056798B">
        <w:rPr>
          <w:rFonts w:asciiTheme="minorHAnsi" w:hAnsiTheme="minorHAnsi" w:cstheme="minorHAnsi"/>
          <w:color w:val="000000" w:themeColor="text1"/>
        </w:rPr>
        <w:t>r.s.p</w:t>
      </w:r>
      <w:proofErr w:type="spellEnd"/>
      <w:r w:rsidRPr="0056798B">
        <w:rPr>
          <w:rFonts w:asciiTheme="minorHAnsi" w:hAnsiTheme="minorHAnsi" w:cstheme="minorHAnsi"/>
          <w:color w:val="000000" w:themeColor="text1"/>
        </w:rPr>
        <w:t>.</w:t>
      </w:r>
    </w:p>
    <w:p w14:paraId="677149B6" w14:textId="5C9C7F44" w:rsidR="001E4CB2" w:rsidRPr="001F5E03" w:rsidRDefault="001E4CB2" w:rsidP="001E4CB2">
      <w:pPr>
        <w:pStyle w:val="Default"/>
        <w:tabs>
          <w:tab w:val="left" w:pos="9781"/>
        </w:tabs>
        <w:spacing w:before="12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Dátum vzniku (zápisu do príslušného registra)</w:t>
      </w:r>
      <w:r w:rsidR="00E05F9C" w:rsidRPr="001F5E03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:  22.9.2020</w:t>
      </w:r>
    </w:p>
    <w:p w14:paraId="0025B1B3" w14:textId="6234A3D0" w:rsidR="001E4CB2" w:rsidRPr="001F5E03" w:rsidRDefault="001E4CB2" w:rsidP="001E4CB2">
      <w:pPr>
        <w:pStyle w:val="Default"/>
        <w:tabs>
          <w:tab w:val="left" w:pos="9781"/>
        </w:tabs>
        <w:spacing w:before="12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Sídlo</w:t>
      </w:r>
      <w:r w:rsidRPr="001F5E03">
        <w:rPr>
          <w:rFonts w:asciiTheme="minorHAnsi" w:hAnsiTheme="minorHAnsi" w:cstheme="minorHAnsi"/>
          <w:color w:val="auto"/>
        </w:rPr>
        <w:t>: Záhradná 933/3A , Detva , 96212</w:t>
      </w:r>
    </w:p>
    <w:p w14:paraId="411EC6B1" w14:textId="12E5BD3F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Adresa prevádzkarne zapísanej v živnostenskom registri:</w:t>
      </w:r>
      <w:r w:rsidRPr="001F5E03">
        <w:rPr>
          <w:rFonts w:asciiTheme="minorHAnsi" w:hAnsiTheme="minorHAnsi" w:cstheme="minorHAnsi"/>
          <w:color w:val="auto"/>
        </w:rPr>
        <w:t xml:space="preserve">  Záhradná 933/3A , Detva , 96212</w:t>
      </w:r>
    </w:p>
    <w:p w14:paraId="54B943A6" w14:textId="23D18049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rPr>
          <w:rFonts w:asciiTheme="minorHAnsi" w:hAnsiTheme="minorHAnsi" w:cstheme="minorHAnsi"/>
          <w:b/>
          <w:color w:val="auto"/>
        </w:rPr>
      </w:pPr>
      <w:r w:rsidRPr="001F5E03">
        <w:rPr>
          <w:rFonts w:asciiTheme="minorHAnsi" w:hAnsiTheme="minorHAnsi" w:cstheme="minorHAnsi"/>
          <w:color w:val="auto"/>
        </w:rPr>
        <w:t>Spoločnosť</w:t>
      </w:r>
      <w:r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vyhlasuje, že</w:t>
      </w:r>
      <w:r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v období, za ktoré je zostavená účtovná závierka ,</w:t>
      </w:r>
      <w:r w:rsidR="00902207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b/>
          <w:color w:val="auto"/>
        </w:rPr>
        <w:t>nezmenila</w:t>
      </w:r>
      <w:r w:rsidRPr="001F5E03">
        <w:rPr>
          <w:rFonts w:asciiTheme="minorHAnsi" w:hAnsiTheme="minorHAnsi" w:cstheme="minorHAnsi"/>
          <w:color w:val="auto"/>
        </w:rPr>
        <w:t xml:space="preserve"> adresu prevádzkarne, ktorá nie je zapísaná v zákonom ustanovenej evidencii.</w:t>
      </w:r>
    </w:p>
    <w:p w14:paraId="62652D3D" w14:textId="18765CBE" w:rsidR="001E4CB2" w:rsidRPr="001F5E03" w:rsidRDefault="001E4CB2" w:rsidP="001E4CB2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00B050"/>
        </w:rPr>
      </w:pPr>
      <w:r w:rsidRPr="001F5E03">
        <w:rPr>
          <w:rFonts w:asciiTheme="minorHAnsi" w:hAnsiTheme="minorHAnsi" w:cstheme="minorHAnsi"/>
          <w:b/>
          <w:color w:val="auto"/>
        </w:rPr>
        <w:t>Druh</w:t>
      </w:r>
      <w:r w:rsidRPr="001F5E03">
        <w:rPr>
          <w:rFonts w:asciiTheme="minorHAnsi" w:hAnsiTheme="minorHAnsi" w:cstheme="minorHAnsi"/>
          <w:color w:val="auto"/>
        </w:rPr>
        <w:t xml:space="preserve"> </w:t>
      </w:r>
      <w:r w:rsidRPr="001F5E03">
        <w:rPr>
          <w:rFonts w:asciiTheme="minorHAnsi" w:hAnsiTheme="minorHAnsi" w:cstheme="minorHAnsi"/>
          <w:b/>
          <w:color w:val="auto"/>
        </w:rPr>
        <w:t>registrovaného sociálneho podniku (RSP)</w:t>
      </w:r>
      <w:r w:rsidRPr="001F5E03">
        <w:rPr>
          <w:rFonts w:asciiTheme="minorHAnsi" w:hAnsiTheme="minorHAnsi" w:cstheme="minorHAnsi"/>
          <w:color w:val="auto"/>
        </w:rPr>
        <w:t xml:space="preserve">: </w:t>
      </w:r>
      <w:r w:rsidRPr="001F5E03">
        <w:rPr>
          <w:rFonts w:asciiTheme="minorHAnsi" w:hAnsiTheme="minorHAnsi" w:cstheme="minorHAnsi"/>
          <w:b/>
          <w:color w:val="auto"/>
        </w:rPr>
        <w:t>integračný registrovaný sociálny podnik</w:t>
      </w:r>
      <w:r w:rsidRPr="001F5E03">
        <w:rPr>
          <w:rFonts w:asciiTheme="minorHAnsi" w:hAnsiTheme="minorHAnsi" w:cstheme="minorHAnsi"/>
          <w:color w:val="00B050"/>
        </w:rPr>
        <w:tab/>
      </w:r>
    </w:p>
    <w:p w14:paraId="5E85799D" w14:textId="350F61AF" w:rsidR="001E4CB2" w:rsidRPr="001F5E03" w:rsidRDefault="001E4CB2" w:rsidP="001E4CB2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bCs/>
          <w:color w:val="auto"/>
        </w:rPr>
        <w:t>Dátum priznania štatútu:</w:t>
      </w:r>
      <w:r w:rsidRPr="001F5E03">
        <w:rPr>
          <w:rFonts w:asciiTheme="minorHAnsi" w:hAnsiTheme="minorHAnsi" w:cstheme="minorHAnsi"/>
          <w:color w:val="auto"/>
        </w:rPr>
        <w:t xml:space="preserve"> 22.9.2020</w:t>
      </w:r>
    </w:p>
    <w:p w14:paraId="4776022C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 xml:space="preserve">Spôsob zapájania zainteresovaných osôb do správy RSP v zmysle základného dokumentu spoločnosti:     </w:t>
      </w:r>
    </w:p>
    <w:p w14:paraId="153E3EC8" w14:textId="2A235656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 xml:space="preserve">poradný výbor </w:t>
      </w:r>
    </w:p>
    <w:p w14:paraId="0FFB4E9C" w14:textId="7F7479C1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00B050"/>
        </w:rPr>
      </w:pPr>
      <w:r w:rsidRPr="001F5E03">
        <w:rPr>
          <w:rFonts w:asciiTheme="minorHAnsi" w:hAnsiTheme="minorHAnsi" w:cstheme="minorHAnsi"/>
          <w:color w:val="auto"/>
        </w:rPr>
        <w:t xml:space="preserve">Dátum zriadenia poradného výboru - splnenie povinnosti v zmysle § 6 ods. 1 písm. b) zákona č. 112/2018 </w:t>
      </w:r>
      <w:proofErr w:type="spellStart"/>
      <w:r w:rsidRPr="001F5E03">
        <w:rPr>
          <w:rFonts w:asciiTheme="minorHAnsi" w:hAnsiTheme="minorHAnsi" w:cstheme="minorHAnsi"/>
          <w:color w:val="auto"/>
        </w:rPr>
        <w:t>Z.z</w:t>
      </w:r>
      <w:proofErr w:type="spellEnd"/>
      <w:r w:rsidRPr="001F5E03">
        <w:rPr>
          <w:rFonts w:asciiTheme="minorHAnsi" w:hAnsiTheme="minorHAnsi" w:cstheme="minorHAnsi"/>
          <w:color w:val="auto"/>
        </w:rPr>
        <w:t xml:space="preserve">. o sociálnej ekonomike a sociálnych podnikoch v platnom znení (zákon o SE): </w:t>
      </w:r>
      <w:r w:rsidR="00D42053" w:rsidRPr="001F5E03">
        <w:rPr>
          <w:rFonts w:asciiTheme="minorHAnsi" w:hAnsiTheme="minorHAnsi" w:cstheme="minorHAnsi"/>
          <w:color w:val="auto"/>
        </w:rPr>
        <w:t>30.7.2021</w:t>
      </w:r>
      <w:r w:rsidRPr="001F5E03">
        <w:rPr>
          <w:rFonts w:asciiTheme="minorHAnsi" w:hAnsiTheme="minorHAnsi" w:cstheme="minorHAnsi"/>
          <w:color w:val="00B050"/>
        </w:rPr>
        <w:tab/>
      </w:r>
      <w:r w:rsidRPr="001F5E03">
        <w:rPr>
          <w:rFonts w:asciiTheme="minorHAnsi" w:hAnsiTheme="minorHAnsi" w:cstheme="minorHAnsi"/>
          <w:color w:val="00B050"/>
        </w:rPr>
        <w:tab/>
      </w:r>
    </w:p>
    <w:p w14:paraId="370362E1" w14:textId="2E6EF86D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Spôsob kreovania poradného výboru:</w:t>
      </w:r>
      <w:r w:rsidRPr="001F5E03">
        <w:rPr>
          <w:rFonts w:asciiTheme="minorHAnsi" w:hAnsiTheme="minorHAnsi" w:cstheme="minorHAnsi"/>
          <w:b/>
          <w:color w:val="auto"/>
        </w:rPr>
        <w:t xml:space="preserve"> voľby </w:t>
      </w:r>
    </w:p>
    <w:p w14:paraId="17F53206" w14:textId="723D2C89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 xml:space="preserve">RSP </w:t>
      </w:r>
      <w:r w:rsidRPr="001F5E03">
        <w:rPr>
          <w:rFonts w:asciiTheme="minorHAnsi" w:hAnsiTheme="minorHAnsi" w:cstheme="minorHAnsi"/>
          <w:bCs/>
          <w:color w:val="auto"/>
        </w:rPr>
        <w:t>má</w:t>
      </w:r>
      <w:r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vypracovaný interný dokument pre poradný výbor.</w:t>
      </w:r>
    </w:p>
    <w:p w14:paraId="348CD351" w14:textId="303DA23C" w:rsidR="001E4CB2" w:rsidRPr="005D21CE" w:rsidRDefault="001E4CB2" w:rsidP="001E4CB2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Theme="minorHAnsi" w:hAnsiTheme="minorHAnsi" w:cstheme="minorHAnsi"/>
          <w:color w:val="auto"/>
        </w:rPr>
      </w:pPr>
      <w:r w:rsidRPr="005D21CE">
        <w:rPr>
          <w:rFonts w:asciiTheme="minorHAnsi" w:hAnsiTheme="minorHAnsi" w:cstheme="minorHAnsi"/>
          <w:color w:val="auto"/>
        </w:rPr>
        <w:t xml:space="preserve">Dátumy zasadnutí poradného výboru v období, za ktoré je zostavená účtovná závierka: </w:t>
      </w:r>
      <w:r w:rsidR="00996CBC" w:rsidRPr="005D21CE">
        <w:rPr>
          <w:rFonts w:asciiTheme="minorHAnsi" w:hAnsiTheme="minorHAnsi" w:cstheme="minorHAnsi"/>
          <w:color w:val="auto"/>
        </w:rPr>
        <w:t>31.1.2024</w:t>
      </w:r>
      <w:r w:rsidR="00B94AB3" w:rsidRPr="005D21CE">
        <w:rPr>
          <w:rFonts w:asciiTheme="minorHAnsi" w:hAnsiTheme="minorHAnsi" w:cstheme="minorHAnsi"/>
          <w:color w:val="auto"/>
        </w:rPr>
        <w:t xml:space="preserve">, </w:t>
      </w:r>
      <w:r w:rsidR="00996CBC" w:rsidRPr="005D21CE">
        <w:rPr>
          <w:rFonts w:asciiTheme="minorHAnsi" w:hAnsiTheme="minorHAnsi" w:cstheme="minorHAnsi"/>
          <w:color w:val="auto"/>
        </w:rPr>
        <w:t>30.4</w:t>
      </w:r>
      <w:r w:rsidR="00B94AB3" w:rsidRPr="005D21CE">
        <w:rPr>
          <w:rFonts w:asciiTheme="minorHAnsi" w:hAnsiTheme="minorHAnsi" w:cstheme="minorHAnsi"/>
          <w:color w:val="auto"/>
        </w:rPr>
        <w:t>.202</w:t>
      </w:r>
      <w:r w:rsidR="003D56EF" w:rsidRPr="005D21CE">
        <w:rPr>
          <w:rFonts w:asciiTheme="minorHAnsi" w:hAnsiTheme="minorHAnsi" w:cstheme="minorHAnsi"/>
          <w:color w:val="auto"/>
        </w:rPr>
        <w:t>4</w:t>
      </w:r>
      <w:r w:rsidR="00B94AB3" w:rsidRPr="005D21CE">
        <w:rPr>
          <w:rFonts w:asciiTheme="minorHAnsi" w:hAnsiTheme="minorHAnsi" w:cstheme="minorHAnsi"/>
          <w:color w:val="auto"/>
        </w:rPr>
        <w:t xml:space="preserve">, </w:t>
      </w:r>
      <w:r w:rsidR="00996CBC" w:rsidRPr="005D21CE">
        <w:rPr>
          <w:rFonts w:asciiTheme="minorHAnsi" w:hAnsiTheme="minorHAnsi" w:cstheme="minorHAnsi"/>
          <w:color w:val="auto"/>
        </w:rPr>
        <w:t>1</w:t>
      </w:r>
      <w:r w:rsidR="00B94AB3" w:rsidRPr="005D21CE">
        <w:rPr>
          <w:rFonts w:asciiTheme="minorHAnsi" w:hAnsiTheme="minorHAnsi" w:cstheme="minorHAnsi"/>
          <w:color w:val="auto"/>
        </w:rPr>
        <w:t>.8.</w:t>
      </w:r>
      <w:r w:rsidR="003D56EF" w:rsidRPr="005D21CE">
        <w:rPr>
          <w:rFonts w:asciiTheme="minorHAnsi" w:hAnsiTheme="minorHAnsi" w:cstheme="minorHAnsi"/>
          <w:color w:val="auto"/>
        </w:rPr>
        <w:t>2024</w:t>
      </w:r>
      <w:r w:rsidR="00B94AB3" w:rsidRPr="005D21CE">
        <w:rPr>
          <w:rFonts w:asciiTheme="minorHAnsi" w:hAnsiTheme="minorHAnsi" w:cstheme="minorHAnsi"/>
          <w:color w:val="auto"/>
        </w:rPr>
        <w:t xml:space="preserve"> </w:t>
      </w:r>
      <w:r w:rsidR="00996CBC" w:rsidRPr="005D21CE">
        <w:rPr>
          <w:rFonts w:asciiTheme="minorHAnsi" w:hAnsiTheme="minorHAnsi" w:cstheme="minorHAnsi"/>
          <w:color w:val="auto"/>
        </w:rPr>
        <w:t>4</w:t>
      </w:r>
      <w:r w:rsidR="00D42053" w:rsidRPr="005D21CE">
        <w:rPr>
          <w:rFonts w:asciiTheme="minorHAnsi" w:hAnsiTheme="minorHAnsi" w:cstheme="minorHAnsi"/>
          <w:color w:val="auto"/>
        </w:rPr>
        <w:t>.11.</w:t>
      </w:r>
      <w:r w:rsidR="003D56EF" w:rsidRPr="005D21CE">
        <w:rPr>
          <w:rFonts w:asciiTheme="minorHAnsi" w:hAnsiTheme="minorHAnsi" w:cstheme="minorHAnsi"/>
          <w:color w:val="auto"/>
        </w:rPr>
        <w:t>2024</w:t>
      </w:r>
      <w:r w:rsidR="005D21CE">
        <w:rPr>
          <w:rFonts w:asciiTheme="minorHAnsi" w:hAnsiTheme="minorHAnsi" w:cstheme="minorHAnsi"/>
          <w:color w:val="auto"/>
        </w:rPr>
        <w:t xml:space="preserve"> .</w:t>
      </w:r>
    </w:p>
    <w:p w14:paraId="19939AAD" w14:textId="47859949" w:rsidR="001E4CB2" w:rsidRPr="005D21CE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5D21CE">
        <w:rPr>
          <w:rFonts w:asciiTheme="minorHAnsi" w:hAnsiTheme="minorHAnsi" w:cstheme="minorHAnsi"/>
          <w:color w:val="auto"/>
        </w:rPr>
        <w:t xml:space="preserve">RSP </w:t>
      </w:r>
      <w:r w:rsidRPr="005D21CE">
        <w:rPr>
          <w:rFonts w:asciiTheme="minorHAnsi" w:hAnsiTheme="minorHAnsi" w:cstheme="minorHAnsi"/>
          <w:bCs/>
          <w:color w:val="auto"/>
        </w:rPr>
        <w:t xml:space="preserve">má </w:t>
      </w:r>
      <w:r w:rsidRPr="005D21CE">
        <w:rPr>
          <w:rFonts w:asciiTheme="minorHAnsi" w:hAnsiTheme="minorHAnsi" w:cstheme="minorHAnsi"/>
          <w:color w:val="auto"/>
        </w:rPr>
        <w:t xml:space="preserve"> vypracované zápisnice zo všetkých zasadnutí poradného výboru</w:t>
      </w:r>
      <w:r w:rsidR="005D21CE">
        <w:rPr>
          <w:rFonts w:asciiTheme="minorHAnsi" w:hAnsiTheme="minorHAnsi" w:cstheme="minorHAnsi"/>
          <w:color w:val="auto"/>
        </w:rPr>
        <w:t>.</w:t>
      </w:r>
    </w:p>
    <w:p w14:paraId="4EA1A6EE" w14:textId="0A9A28BC" w:rsidR="001E4CB2" w:rsidRPr="005D21CE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5D21CE">
        <w:rPr>
          <w:rFonts w:asciiTheme="minorHAnsi" w:hAnsiTheme="minorHAnsi" w:cstheme="minorHAnsi"/>
          <w:color w:val="auto"/>
        </w:rPr>
        <w:t>Počet členov poradného výboru k 31.12.</w:t>
      </w:r>
      <w:r w:rsidR="00D42053" w:rsidRPr="005D21CE">
        <w:rPr>
          <w:rFonts w:asciiTheme="minorHAnsi" w:hAnsiTheme="minorHAnsi" w:cstheme="minorHAnsi"/>
          <w:color w:val="auto"/>
        </w:rPr>
        <w:t>202</w:t>
      </w:r>
      <w:r w:rsidR="005D21CE" w:rsidRPr="005D21CE">
        <w:rPr>
          <w:rFonts w:asciiTheme="minorHAnsi" w:hAnsiTheme="minorHAnsi" w:cstheme="minorHAnsi"/>
          <w:color w:val="auto"/>
        </w:rPr>
        <w:t>4</w:t>
      </w:r>
      <w:r w:rsidR="00D42053" w:rsidRPr="005D21CE">
        <w:rPr>
          <w:rFonts w:asciiTheme="minorHAnsi" w:hAnsiTheme="minorHAnsi" w:cstheme="minorHAnsi"/>
          <w:color w:val="auto"/>
        </w:rPr>
        <w:t xml:space="preserve"> bol 3</w:t>
      </w:r>
      <w:r w:rsidR="005D21CE" w:rsidRPr="005D21CE">
        <w:rPr>
          <w:rFonts w:asciiTheme="minorHAnsi" w:hAnsiTheme="minorHAnsi" w:cstheme="minorHAnsi"/>
          <w:color w:val="auto"/>
        </w:rPr>
        <w:t xml:space="preserve"> .</w:t>
      </w:r>
    </w:p>
    <w:p w14:paraId="2A8DC843" w14:textId="11EA2FBA" w:rsidR="001E4CB2" w:rsidRPr="005D21CE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5D21CE">
        <w:rPr>
          <w:rFonts w:asciiTheme="minorHAnsi" w:hAnsiTheme="minorHAnsi" w:cstheme="minorHAnsi"/>
          <w:color w:val="auto"/>
        </w:rPr>
        <w:t>Druh a počet zainteresovaných osôb – členov poradného výboru k 31.12.</w:t>
      </w:r>
      <w:r w:rsidR="005D21CE" w:rsidRPr="005D21CE">
        <w:rPr>
          <w:rFonts w:asciiTheme="minorHAnsi" w:hAnsiTheme="minorHAnsi" w:cstheme="minorHAnsi"/>
          <w:color w:val="auto"/>
        </w:rPr>
        <w:t xml:space="preserve">2024 </w:t>
      </w:r>
      <w:r w:rsidR="0059501A" w:rsidRPr="005D21CE">
        <w:rPr>
          <w:rFonts w:asciiTheme="minorHAnsi" w:hAnsiTheme="minorHAnsi" w:cstheme="minorHAnsi"/>
          <w:color w:val="auto"/>
        </w:rPr>
        <w:t xml:space="preserve"> </w:t>
      </w:r>
      <w:r w:rsidRPr="005D21CE">
        <w:rPr>
          <w:rFonts w:asciiTheme="minorHAnsi" w:hAnsiTheme="minorHAnsi" w:cstheme="minorHAnsi"/>
          <w:color w:val="auto"/>
        </w:rPr>
        <w:t>:</w:t>
      </w:r>
    </w:p>
    <w:p w14:paraId="3C851A7F" w14:textId="77777777" w:rsidR="00230F7B" w:rsidRPr="005D21CE" w:rsidRDefault="00230F7B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</w:p>
    <w:p w14:paraId="230916FC" w14:textId="343C9079" w:rsidR="001E4CB2" w:rsidRPr="001F5E03" w:rsidRDefault="00355DAF" w:rsidP="001E4CB2">
      <w:pPr>
        <w:pStyle w:val="Default"/>
        <w:numPr>
          <w:ilvl w:val="0"/>
          <w:numId w:val="6"/>
        </w:numPr>
        <w:tabs>
          <w:tab w:val="left" w:pos="9781"/>
        </w:tabs>
        <w:ind w:left="782" w:hanging="357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zamestnanec</w:t>
      </w:r>
      <w:r w:rsidR="00A0199A">
        <w:rPr>
          <w:rFonts w:asciiTheme="minorHAnsi" w:hAnsiTheme="minorHAnsi" w:cstheme="minorHAnsi"/>
          <w:color w:val="auto"/>
        </w:rPr>
        <w:t xml:space="preserve"> znevýhodnený</w:t>
      </w:r>
    </w:p>
    <w:p w14:paraId="2EC383EF" w14:textId="127F41FC" w:rsidR="001E4CB2" w:rsidRPr="001F5E03" w:rsidRDefault="00355DAF" w:rsidP="001E4CB2">
      <w:pPr>
        <w:pStyle w:val="Default"/>
        <w:numPr>
          <w:ilvl w:val="0"/>
          <w:numId w:val="6"/>
        </w:numPr>
        <w:tabs>
          <w:tab w:val="left" w:pos="9781"/>
        </w:tabs>
        <w:ind w:left="782" w:hanging="357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color w:val="auto"/>
        </w:rPr>
        <w:t>zamestnanec</w:t>
      </w:r>
      <w:r w:rsidR="00A0199A">
        <w:rPr>
          <w:rFonts w:asciiTheme="minorHAnsi" w:hAnsiTheme="minorHAnsi" w:cstheme="minorHAnsi"/>
          <w:color w:val="auto"/>
        </w:rPr>
        <w:t xml:space="preserve"> znevýhodnený</w:t>
      </w:r>
    </w:p>
    <w:p w14:paraId="5FC0CBE6" w14:textId="51207CC4" w:rsidR="00355DAF" w:rsidRPr="001F5E03" w:rsidRDefault="0059501A" w:rsidP="001E4CB2">
      <w:pPr>
        <w:pStyle w:val="Default"/>
        <w:numPr>
          <w:ilvl w:val="0"/>
          <w:numId w:val="6"/>
        </w:numPr>
        <w:tabs>
          <w:tab w:val="left" w:pos="9781"/>
        </w:tabs>
        <w:ind w:left="782" w:hanging="35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obyvateľ </w:t>
      </w:r>
      <w:r w:rsidR="00355DAF" w:rsidRPr="001F5E03">
        <w:rPr>
          <w:rFonts w:asciiTheme="minorHAnsi" w:hAnsiTheme="minorHAnsi" w:cstheme="minorHAnsi"/>
          <w:color w:val="auto"/>
        </w:rPr>
        <w:t>obce</w:t>
      </w:r>
    </w:p>
    <w:p w14:paraId="6F909789" w14:textId="77777777" w:rsidR="00355DAF" w:rsidRDefault="00355DAF" w:rsidP="00355DAF">
      <w:pPr>
        <w:pStyle w:val="Default"/>
        <w:tabs>
          <w:tab w:val="left" w:pos="9781"/>
        </w:tabs>
        <w:ind w:left="782"/>
        <w:jc w:val="both"/>
        <w:rPr>
          <w:rFonts w:asciiTheme="minorHAnsi" w:hAnsiTheme="minorHAnsi" w:cstheme="minorHAnsi"/>
          <w:color w:val="FF0000"/>
        </w:rPr>
      </w:pPr>
    </w:p>
    <w:p w14:paraId="2E5D4510" w14:textId="586A8FE0" w:rsidR="00270E33" w:rsidRDefault="00270E33" w:rsidP="00270E33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V priebehu roka zasadal poradný výbor celkom 4 krát. Na zasadnutiach poradného výboru</w:t>
      </w:r>
    </w:p>
    <w:p w14:paraId="2A563520" w14:textId="297E19B8" w:rsidR="00270E33" w:rsidRDefault="00270E33" w:rsidP="00270E33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sme preberali hlavne výrobné procesy : aktuálne rozpracované zákazky aj budúce. Ďalej</w:t>
      </w:r>
    </w:p>
    <w:p w14:paraId="0E6C0CFC" w14:textId="4665751D" w:rsidR="00270E33" w:rsidRDefault="00270E33" w:rsidP="00D5012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color w:val="auto"/>
        </w:rPr>
        <w:t>sme preberali na začiatku roka hospodársky výsledok za rok 202</w:t>
      </w:r>
      <w:r w:rsidR="00996CBC">
        <w:rPr>
          <w:rFonts w:asciiTheme="minorHAnsi" w:hAnsiTheme="minorHAnsi" w:cstheme="minorHAnsi"/>
          <w:color w:val="auto"/>
        </w:rPr>
        <w:t>3</w:t>
      </w:r>
      <w:r>
        <w:rPr>
          <w:rFonts w:asciiTheme="minorHAnsi" w:hAnsiTheme="minorHAnsi" w:cstheme="minorHAnsi"/>
          <w:color w:val="auto"/>
        </w:rPr>
        <w:t xml:space="preserve">, nákup tovaru pre      budúce zákazky, zmenu konateľov a predstavenie nových zamestnancov. </w:t>
      </w:r>
    </w:p>
    <w:p w14:paraId="04235159" w14:textId="77777777" w:rsidR="00270E33" w:rsidRDefault="00270E33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b/>
          <w:color w:val="auto"/>
        </w:rPr>
      </w:pPr>
    </w:p>
    <w:p w14:paraId="14813DBA" w14:textId="77777777" w:rsidR="00270E33" w:rsidRDefault="00270E33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b/>
          <w:color w:val="auto"/>
        </w:rPr>
      </w:pPr>
    </w:p>
    <w:p w14:paraId="03BE59F1" w14:textId="77777777" w:rsidR="00270E33" w:rsidRDefault="00270E33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b/>
          <w:color w:val="auto"/>
        </w:rPr>
      </w:pPr>
    </w:p>
    <w:p w14:paraId="3FAF8D11" w14:textId="3D29B2D5" w:rsidR="001E4CB2" w:rsidRPr="001F5E03" w:rsidRDefault="001E4CB2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 xml:space="preserve">RPS </w:t>
      </w:r>
      <w:r w:rsidRPr="001F5E03">
        <w:rPr>
          <w:rFonts w:asciiTheme="minorHAnsi" w:hAnsiTheme="minorHAnsi" w:cstheme="minorHAnsi"/>
          <w:color w:val="auto"/>
        </w:rPr>
        <w:t xml:space="preserve">vyhlasuje, že počas obdobia, za ktoré je účtovná závierka zostavená, </w:t>
      </w:r>
      <w:r w:rsidRPr="001F5E03">
        <w:rPr>
          <w:rFonts w:asciiTheme="minorHAnsi" w:hAnsiTheme="minorHAnsi" w:cstheme="minorHAnsi"/>
          <w:b/>
          <w:color w:val="auto"/>
        </w:rPr>
        <w:t>nenastali</w:t>
      </w:r>
      <w:r w:rsidRPr="001F5E03">
        <w:rPr>
          <w:rFonts w:asciiTheme="minorHAnsi" w:hAnsiTheme="minorHAnsi" w:cstheme="minorHAnsi"/>
          <w:color w:val="auto"/>
        </w:rPr>
        <w:t xml:space="preserve"> nasledujúce zmeny v zložení jeho orgánov</w:t>
      </w:r>
      <w:r w:rsidR="00355DAF" w:rsidRPr="001F5E03">
        <w:rPr>
          <w:rFonts w:asciiTheme="minorHAnsi" w:hAnsiTheme="minorHAnsi" w:cstheme="minorHAnsi"/>
          <w:color w:val="auto"/>
        </w:rPr>
        <w:t>.</w:t>
      </w:r>
    </w:p>
    <w:p w14:paraId="7A0C7DE8" w14:textId="0E1D124E" w:rsidR="00355DAF" w:rsidRPr="001F5E03" w:rsidRDefault="001E4CB2" w:rsidP="00270E33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lastRenderedPageBreak/>
        <w:t>RSP</w:t>
      </w:r>
      <w:r w:rsidRPr="001F5E03">
        <w:rPr>
          <w:rFonts w:asciiTheme="minorHAnsi" w:hAnsiTheme="minorHAnsi" w:cstheme="minorHAnsi"/>
          <w:color w:val="auto"/>
        </w:rPr>
        <w:t xml:space="preserve"> vyhlasuje, že počas obdobia, za ktoré je účtovná závierka zostavená, </w:t>
      </w:r>
      <w:r w:rsidRPr="001F5E03">
        <w:rPr>
          <w:rFonts w:asciiTheme="minorHAnsi" w:hAnsiTheme="minorHAnsi" w:cstheme="minorHAnsi"/>
          <w:b/>
          <w:color w:val="auto"/>
        </w:rPr>
        <w:t>nemal</w:t>
      </w:r>
      <w:r w:rsidRPr="001F5E03">
        <w:rPr>
          <w:rFonts w:asciiTheme="minorHAnsi" w:hAnsiTheme="minorHAnsi" w:cstheme="minorHAnsi"/>
          <w:color w:val="auto"/>
        </w:rPr>
        <w:t xml:space="preserve"> vyhlásený konkurz na majetok, </w:t>
      </w:r>
      <w:r w:rsidRPr="001F5E03">
        <w:rPr>
          <w:rFonts w:asciiTheme="minorHAnsi" w:hAnsiTheme="minorHAnsi" w:cstheme="minorHAnsi"/>
          <w:b/>
          <w:color w:val="auto"/>
        </w:rPr>
        <w:t>nebolo</w:t>
      </w:r>
      <w:r w:rsidRPr="001F5E03">
        <w:rPr>
          <w:rFonts w:asciiTheme="minorHAnsi" w:hAnsiTheme="minorHAnsi" w:cstheme="minorHAnsi"/>
          <w:color w:val="auto"/>
        </w:rPr>
        <w:t xml:space="preserve"> voči nemu zastavené konkurzné konanie pre nedostatok majetku alebo </w:t>
      </w:r>
      <w:r w:rsidRPr="001F5E03">
        <w:rPr>
          <w:rFonts w:asciiTheme="minorHAnsi" w:hAnsiTheme="minorHAnsi" w:cstheme="minorHAnsi"/>
          <w:b/>
          <w:color w:val="auto"/>
        </w:rPr>
        <w:t>nebol*</w:t>
      </w:r>
      <w:r w:rsidRPr="00E05F9C">
        <w:rPr>
          <w:rFonts w:ascii="Arial Narrow" w:hAnsi="Arial Narrow"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>zrušený konkurz pre nedostatok majetku.</w:t>
      </w:r>
    </w:p>
    <w:p w14:paraId="09D1C169" w14:textId="4D3C43BD" w:rsidR="001E4CB2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>RSP</w:t>
      </w:r>
      <w:r w:rsidRPr="001F5E03">
        <w:rPr>
          <w:rFonts w:asciiTheme="minorHAnsi" w:hAnsiTheme="minorHAnsi" w:cstheme="minorHAnsi"/>
          <w:color w:val="auto"/>
        </w:rPr>
        <w:t xml:space="preserve"> zároveň vyhlasuje, že ku dňu zostavenia účtovnej závierky </w:t>
      </w:r>
      <w:r w:rsidRPr="001F5E03">
        <w:rPr>
          <w:rFonts w:asciiTheme="minorHAnsi" w:hAnsiTheme="minorHAnsi" w:cstheme="minorHAnsi"/>
          <w:b/>
          <w:color w:val="auto"/>
        </w:rPr>
        <w:t>nie je</w:t>
      </w:r>
      <w:r w:rsidRPr="001F5E03">
        <w:rPr>
          <w:rFonts w:asciiTheme="minorHAnsi" w:hAnsiTheme="minorHAnsi" w:cstheme="minorHAnsi"/>
          <w:color w:val="auto"/>
        </w:rPr>
        <w:t xml:space="preserve"> v reštrukturalizácii a </w:t>
      </w:r>
      <w:r w:rsidRPr="001F5E03">
        <w:rPr>
          <w:rFonts w:asciiTheme="minorHAnsi" w:hAnsiTheme="minorHAnsi" w:cstheme="minorHAnsi"/>
          <w:b/>
          <w:color w:val="auto"/>
        </w:rPr>
        <w:t xml:space="preserve"> nie je</w:t>
      </w:r>
      <w:r w:rsidRPr="001F5E03">
        <w:rPr>
          <w:rFonts w:asciiTheme="minorHAnsi" w:hAnsiTheme="minorHAnsi" w:cstheme="minorHAnsi"/>
          <w:color w:val="auto"/>
        </w:rPr>
        <w:t xml:space="preserve"> v likvidácii.</w:t>
      </w:r>
    </w:p>
    <w:p w14:paraId="0ECE3D53" w14:textId="06227F91" w:rsidR="00355DAF" w:rsidRPr="001F5E03" w:rsidRDefault="001E4CB2" w:rsidP="001E4CB2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1F5E03">
        <w:rPr>
          <w:rFonts w:asciiTheme="minorHAnsi" w:hAnsiTheme="minorHAnsi" w:cstheme="minorHAnsi"/>
          <w:b/>
          <w:color w:val="auto"/>
        </w:rPr>
        <w:t xml:space="preserve">RSP </w:t>
      </w:r>
      <w:r w:rsidRPr="001F5E03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Pr="001F5E03">
        <w:rPr>
          <w:rFonts w:asciiTheme="minorHAnsi" w:hAnsiTheme="minorHAnsi" w:cstheme="minorHAnsi"/>
          <w:b/>
          <w:color w:val="auto"/>
        </w:rPr>
        <w:t>nesplynul</w:t>
      </w:r>
      <w:r w:rsidRPr="001F5E03">
        <w:rPr>
          <w:rFonts w:asciiTheme="minorHAnsi" w:hAnsiTheme="minorHAnsi" w:cstheme="minorHAnsi"/>
          <w:color w:val="auto"/>
        </w:rPr>
        <w:t xml:space="preserve"> alebo </w:t>
      </w:r>
      <w:r w:rsidRPr="001F5E03">
        <w:rPr>
          <w:rFonts w:asciiTheme="minorHAnsi" w:hAnsiTheme="minorHAnsi" w:cstheme="minorHAnsi"/>
          <w:b/>
          <w:color w:val="auto"/>
        </w:rPr>
        <w:t xml:space="preserve">sa nezlúčil </w:t>
      </w:r>
      <w:r w:rsidRPr="001F5E03">
        <w:rPr>
          <w:rFonts w:asciiTheme="minorHAnsi" w:hAnsiTheme="minorHAnsi" w:cstheme="minorHAnsi"/>
          <w:color w:val="auto"/>
        </w:rPr>
        <w:t xml:space="preserve">s inou osobou, ktorá nebola registrovaným sociálnym podnikom. </w:t>
      </w:r>
      <w:r w:rsidRPr="001F5E03">
        <w:rPr>
          <w:rFonts w:asciiTheme="minorHAnsi" w:hAnsiTheme="minorHAnsi" w:cstheme="minorHAnsi"/>
          <w:b/>
          <w:color w:val="auto"/>
        </w:rPr>
        <w:t xml:space="preserve">RSP </w:t>
      </w:r>
      <w:r w:rsidRPr="001F5E03">
        <w:rPr>
          <w:rFonts w:asciiTheme="minorHAnsi" w:hAnsiTheme="minorHAnsi" w:cstheme="minorHAnsi"/>
          <w:color w:val="auto"/>
        </w:rPr>
        <w:t xml:space="preserve">zároveň vyhlasuje, že v období, za ktoré je zostavená účtovná závierka, sa </w:t>
      </w:r>
      <w:r w:rsidRPr="001F5E03">
        <w:rPr>
          <w:rFonts w:asciiTheme="minorHAnsi" w:hAnsiTheme="minorHAnsi" w:cstheme="minorHAnsi"/>
          <w:b/>
          <w:color w:val="auto"/>
        </w:rPr>
        <w:t>nerozdelil</w:t>
      </w:r>
      <w:r w:rsidR="00E05F9C" w:rsidRPr="001F5E03">
        <w:rPr>
          <w:rFonts w:asciiTheme="minorHAnsi" w:hAnsiTheme="minorHAnsi" w:cstheme="minorHAnsi"/>
          <w:b/>
          <w:color w:val="auto"/>
        </w:rPr>
        <w:t xml:space="preserve"> </w:t>
      </w:r>
      <w:r w:rsidRPr="001F5E03">
        <w:rPr>
          <w:rFonts w:asciiTheme="minorHAnsi" w:hAnsiTheme="minorHAnsi" w:cstheme="minorHAnsi"/>
          <w:color w:val="auto"/>
        </w:rPr>
        <w:t xml:space="preserve">. </w:t>
      </w:r>
    </w:p>
    <w:p w14:paraId="7868799C" w14:textId="77777777" w:rsidR="0056798B" w:rsidRDefault="0056798B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BFBE6C" w14:textId="77777777" w:rsidR="0034095A" w:rsidRPr="001F5E03" w:rsidRDefault="0034095A" w:rsidP="003409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D9C58EF" w14:textId="77777777" w:rsidR="00355DAF" w:rsidRPr="001F5E03" w:rsidRDefault="00355DAF" w:rsidP="001E4CB2">
      <w:pPr>
        <w:pStyle w:val="Default"/>
        <w:tabs>
          <w:tab w:val="left" w:pos="9781"/>
        </w:tabs>
        <w:ind w:left="709"/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139CFDFE" w14:textId="77777777" w:rsidR="001E4CB2" w:rsidRPr="001F5E03" w:rsidRDefault="001E4CB2" w:rsidP="001E4CB2">
      <w:pPr>
        <w:pStyle w:val="Odsekzoznamu"/>
        <w:widowControl w:val="0"/>
        <w:numPr>
          <w:ilvl w:val="1"/>
          <w:numId w:val="3"/>
        </w:numPr>
        <w:tabs>
          <w:tab w:val="left" w:pos="9781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1F5E03">
        <w:rPr>
          <w:rFonts w:asciiTheme="minorHAnsi" w:hAnsiTheme="minorHAnsi" w:cstheme="minorHAnsi"/>
        </w:rPr>
        <w:t>opis hospodárskej činnosti účtovnej jednotky</w:t>
      </w:r>
    </w:p>
    <w:p w14:paraId="08C8B2AC" w14:textId="671CFA9E" w:rsidR="001E4CB2" w:rsidRPr="00902207" w:rsidRDefault="001E4CB2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02207">
        <w:rPr>
          <w:rFonts w:asciiTheme="minorHAnsi" w:hAnsiTheme="minorHAnsi" w:cstheme="minorHAnsi"/>
          <w:b/>
          <w:color w:val="auto"/>
          <w:sz w:val="22"/>
          <w:szCs w:val="22"/>
        </w:rPr>
        <w:t>Predmety činnosti RSP:</w:t>
      </w:r>
    </w:p>
    <w:p w14:paraId="5DC76E5E" w14:textId="77777777" w:rsidR="00973910" w:rsidRPr="001F5E03" w:rsidRDefault="00973910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</w:p>
    <w:p w14:paraId="630A453B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Textilná výroba</w:t>
      </w:r>
    </w:p>
    <w:p w14:paraId="1C0EC220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Odevná výroba</w:t>
      </w:r>
    </w:p>
    <w:p w14:paraId="7D3A095B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 xml:space="preserve">Reklamné a marketingové služby, prieskum trhu a verejnej mienky </w:t>
      </w:r>
    </w:p>
    <w:p w14:paraId="3685F00E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Kúpa tovaru na účely jeho predaja konečnému spotrebiteľovi (maloobchod ) alebo iným prevádzkovateľom živnosti ( veľkoobchod )</w:t>
      </w:r>
    </w:p>
    <w:p w14:paraId="4B5716A3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Spracovanie kože</w:t>
      </w:r>
    </w:p>
    <w:p w14:paraId="670C44FA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>Výroba jednoduchých výrobkov z dreva, korku, slamy, prútia a ich úprava, oprava a údržba</w:t>
      </w:r>
    </w:p>
    <w:p w14:paraId="5CBF1BE3" w14:textId="77777777" w:rsidR="00973910" w:rsidRPr="001F5E03" w:rsidRDefault="00973910" w:rsidP="00973910">
      <w:pPr>
        <w:pStyle w:val="Odsekzoznamu"/>
        <w:numPr>
          <w:ilvl w:val="0"/>
          <w:numId w:val="7"/>
        </w:numPr>
        <w:ind w:left="360"/>
        <w:rPr>
          <w:rFonts w:asciiTheme="minorHAnsi" w:hAnsiTheme="minorHAnsi" w:cstheme="minorHAnsi"/>
          <w:szCs w:val="24"/>
        </w:rPr>
      </w:pPr>
      <w:r w:rsidRPr="001F5E03">
        <w:rPr>
          <w:rFonts w:asciiTheme="minorHAnsi" w:hAnsiTheme="minorHAnsi" w:cstheme="minorHAnsi"/>
          <w:szCs w:val="24"/>
        </w:rPr>
        <w:t xml:space="preserve">Výroba bižutérie a suvenírov </w:t>
      </w:r>
    </w:p>
    <w:p w14:paraId="167B2935" w14:textId="4FA6B1BF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</w:p>
    <w:p w14:paraId="0DE89CFD" w14:textId="634F4BEF" w:rsidR="001E4CB2" w:rsidRPr="001F5E03" w:rsidRDefault="001E4CB2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v období, za ktoré je zostavená účtovná závierka, </w:t>
      </w: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nemenil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predmety činnosti.    </w:t>
      </w:r>
      <w:r w:rsidRPr="00977B94">
        <w:rPr>
          <w:rFonts w:asciiTheme="minorHAnsi" w:hAnsiTheme="minorHAnsi" w:cstheme="minorHAnsi"/>
          <w:color w:val="auto"/>
          <w:sz w:val="22"/>
          <w:szCs w:val="22"/>
        </w:rPr>
        <w:t>§ 27a ods. 2 písm. e)</w:t>
      </w:r>
    </w:p>
    <w:p w14:paraId="2FDB5B5F" w14:textId="77777777" w:rsidR="001E4CB2" w:rsidRPr="001F5E03" w:rsidRDefault="001E4CB2" w:rsidP="001E4CB2">
      <w:pPr>
        <w:pStyle w:val="Default"/>
        <w:tabs>
          <w:tab w:val="left" w:pos="9781"/>
        </w:tabs>
        <w:spacing w:before="12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Hlavným cieľom RSP v zmysle základného dokumentu spoločnosti je poskytovanie spoločensky prospešnej služby v oblasti:</w:t>
      </w:r>
    </w:p>
    <w:p w14:paraId="1A54A41E" w14:textId="1B3168F6" w:rsidR="001E4CB2" w:rsidRPr="001F5E03" w:rsidRDefault="001E4CB2" w:rsidP="00973910">
      <w:pPr>
        <w:pStyle w:val="Default"/>
        <w:numPr>
          <w:ilvl w:val="0"/>
          <w:numId w:val="5"/>
        </w:numPr>
        <w:tabs>
          <w:tab w:val="left" w:pos="9781"/>
        </w:tabs>
        <w:ind w:left="1003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služby na podporu regionálneho rozvoja a zamestnanosti </w:t>
      </w:r>
    </w:p>
    <w:p w14:paraId="7956B00B" w14:textId="0DAC8904" w:rsidR="00E05F9C" w:rsidRPr="001F5E03" w:rsidRDefault="00E05F9C" w:rsidP="00E05F9C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110B09" w14:textId="77777777" w:rsidR="00E05F9C" w:rsidRPr="001F5E03" w:rsidRDefault="00E05F9C" w:rsidP="00E05F9C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4E743CC" w14:textId="77777777" w:rsidR="00973910" w:rsidRPr="001F5E03" w:rsidRDefault="00973910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496D3CF" w14:textId="73985140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Činnosť, ktorou spoločnosť dosahuje pozitívny sociálny vplyv v zmysle základného dokumentu  spoločnosti je najmä: </w:t>
      </w:r>
      <w:r w:rsidR="00E05F9C" w:rsidRPr="001F5E03">
        <w:rPr>
          <w:rFonts w:asciiTheme="minorHAnsi" w:hAnsiTheme="minorHAnsi" w:cstheme="minorHAnsi"/>
          <w:color w:val="auto"/>
          <w:sz w:val="22"/>
          <w:szCs w:val="22"/>
        </w:rPr>
        <w:t>Pozitívny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sociálny vplyv našich aktivít spočíva vtom , že dávame pracovnú príležitosť</w:t>
      </w:r>
      <w:r w:rsidR="00226DAA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osobám so zdravotným a iným  znevýhodnením a ich začlenením do </w:t>
      </w:r>
      <w:r w:rsidR="00E05F9C" w:rsidRPr="001F5E03">
        <w:rPr>
          <w:rFonts w:asciiTheme="minorHAnsi" w:hAnsiTheme="minorHAnsi" w:cstheme="minorHAnsi"/>
          <w:color w:val="auto"/>
          <w:sz w:val="22"/>
          <w:szCs w:val="22"/>
        </w:rPr>
        <w:t>plnohodnotného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pracovného života.</w:t>
      </w:r>
    </w:p>
    <w:p w14:paraId="294855C9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Spôsob merania pozitívneho sociálneho vplyvu v zmysle základného dokumentu:</w:t>
      </w:r>
    </w:p>
    <w:p w14:paraId="570FD297" w14:textId="073C951A" w:rsidR="001E4CB2" w:rsidRPr="001F5E03" w:rsidRDefault="00E05F9C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Zamestnaním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, čo najviac zamestnancov so zdravotným alebo iným znevýhodnením.</w:t>
      </w:r>
    </w:p>
    <w:p w14:paraId="5CB6CCDE" w14:textId="77777777" w:rsidR="00E00787" w:rsidRPr="001F5E03" w:rsidRDefault="00E00787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50ECB24" w14:textId="20C6B479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 xml:space="preserve">RSP 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>v období, za ktoré je zostavená účtovná závierka</w:t>
      </w:r>
      <w:r w:rsidR="00E00787"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nezmenil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merateľný pozitívny sociálny vplyv.</w:t>
      </w:r>
    </w:p>
    <w:p w14:paraId="7393E736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>V prípade integračného podniku:</w:t>
      </w:r>
    </w:p>
    <w:p w14:paraId="0C19F93B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ab/>
        <w:t xml:space="preserve"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</w:t>
      </w:r>
    </w:p>
    <w:p w14:paraId="5B7B1497" w14:textId="77777777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lastRenderedPageBreak/>
        <w:t>resp. znenie v zmysle základného dokumentu, ak je % záväzok vyšší ako stanovuje zákon o SE v § 12 ods. 2.</w:t>
      </w:r>
    </w:p>
    <w:p w14:paraId="4465E288" w14:textId="77777777" w:rsidR="00E00787" w:rsidRPr="001F5E03" w:rsidRDefault="00E00787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817A9A3" w14:textId="671225DC" w:rsidR="001E4CB2" w:rsidRPr="001F5E03" w:rsidRDefault="001E4CB2" w:rsidP="001E4CB2">
      <w:pPr>
        <w:pStyle w:val="Default"/>
        <w:tabs>
          <w:tab w:val="left" w:pos="9781"/>
        </w:tabs>
        <w:spacing w:before="6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>RSP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v období, za ktoré je zostavená účtovná závierka </w:t>
      </w:r>
      <w:r w:rsidRPr="001F5E03">
        <w:rPr>
          <w:rFonts w:asciiTheme="minorHAnsi" w:hAnsiTheme="minorHAnsi" w:cstheme="minorHAnsi"/>
          <w:b/>
          <w:color w:val="auto"/>
          <w:sz w:val="22"/>
          <w:szCs w:val="22"/>
        </w:rPr>
        <w:t xml:space="preserve">splnil </w:t>
      </w: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3BBE2CC4" w14:textId="784C88C7" w:rsidR="001E4CB2" w:rsidRPr="001F5E03" w:rsidRDefault="001E4CB2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2B282C1C" w14:textId="3F3104B7" w:rsidR="00751A86" w:rsidRDefault="00751A86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6827B3DA" w14:textId="77777777" w:rsidR="0056798B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6231A9B6" w14:textId="77777777" w:rsidR="0056798B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4B37CD9A" w14:textId="77777777" w:rsidR="0056798B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7FE84630" w14:textId="77777777" w:rsidR="0056798B" w:rsidRPr="001F5E03" w:rsidRDefault="0056798B" w:rsidP="00751A86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09C81DE5" w14:textId="7C8A9DC7" w:rsidR="001E4CB2" w:rsidRPr="001F5E03" w:rsidRDefault="001E4CB2" w:rsidP="00AB7617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5D2F80A1" w14:textId="77777777" w:rsidR="001E4CB2" w:rsidRPr="001F5E03" w:rsidRDefault="001E4CB2" w:rsidP="001E4CB2">
      <w:pPr>
        <w:pStyle w:val="Default"/>
        <w:tabs>
          <w:tab w:val="left" w:pos="9781"/>
        </w:tabs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E03">
        <w:rPr>
          <w:rFonts w:asciiTheme="minorHAnsi" w:hAnsiTheme="minorHAnsi" w:cstheme="minorHAnsi"/>
          <w:color w:val="auto"/>
          <w:sz w:val="22"/>
          <w:szCs w:val="22"/>
        </w:rPr>
        <w:t xml:space="preserve">V prípade integračného podniku - prehľad o vývoji zamestnávania znevýhodnených a/alebo zraniteľných osôb </w:t>
      </w:r>
    </w:p>
    <w:p w14:paraId="0266814D" w14:textId="77777777" w:rsidR="001E4CB2" w:rsidRPr="0075712E" w:rsidRDefault="001E4CB2" w:rsidP="001E4CB2">
      <w:pPr>
        <w:pStyle w:val="Default"/>
        <w:numPr>
          <w:ilvl w:val="0"/>
          <w:numId w:val="4"/>
        </w:numPr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  <w:r w:rsidRPr="0075712E">
        <w:rPr>
          <w:rFonts w:ascii="Arial Narrow" w:hAnsi="Arial Narrow"/>
          <w:color w:val="00B050"/>
          <w:sz w:val="22"/>
          <w:szCs w:val="22"/>
        </w:rPr>
        <w:tab/>
      </w:r>
    </w:p>
    <w:tbl>
      <w:tblPr>
        <w:tblStyle w:val="Mriekatabuky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E05F9C" w:rsidRPr="00E05F9C" w14:paraId="5CC02F80" w14:textId="77777777" w:rsidTr="00226DAA">
        <w:tc>
          <w:tcPr>
            <w:tcW w:w="2552" w:type="dxa"/>
          </w:tcPr>
          <w:p w14:paraId="317B0E29" w14:textId="77777777" w:rsidR="001E4CB2" w:rsidRPr="00A327C6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1 - 12 mesiac</w:t>
            </w:r>
          </w:p>
          <w:p w14:paraId="58DB14A9" w14:textId="77777777" w:rsidR="001E4CB2" w:rsidRPr="00A327C6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7B47919" w14:textId="77777777" w:rsidR="001E4CB2" w:rsidRPr="00A327C6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</w:tcPr>
          <w:p w14:paraId="7BAA4FCB" w14:textId="77777777" w:rsidR="008A38A8" w:rsidRPr="00A327C6" w:rsidRDefault="008A38A8" w:rsidP="008A38A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1196AEE5" w14:textId="7E3CC04D" w:rsidR="001E4CB2" w:rsidRPr="00A327C6" w:rsidRDefault="001E4CB2" w:rsidP="008A38A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E05F9C" w:rsidRPr="00E05F9C" w14:paraId="0821A754" w14:textId="77777777" w:rsidTr="00226DAA">
        <w:tc>
          <w:tcPr>
            <w:tcW w:w="2552" w:type="dxa"/>
          </w:tcPr>
          <w:p w14:paraId="53EB3710" w14:textId="40E30651" w:rsidR="001E4CB2" w:rsidRPr="00A327C6" w:rsidRDefault="001E4CB2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6962F8"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–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="006962F8"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zamestnancov</w:t>
            </w:r>
          </w:p>
        </w:tc>
        <w:tc>
          <w:tcPr>
            <w:tcW w:w="3260" w:type="dxa"/>
          </w:tcPr>
          <w:p w14:paraId="01AC3A6E" w14:textId="38A7CE48" w:rsidR="001E4CB2" w:rsidRPr="00A327C6" w:rsidRDefault="00362773" w:rsidP="005456B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5456B8" w:rsidRPr="00A327C6">
              <w:rPr>
                <w:rFonts w:ascii="Arial Narrow" w:hAnsi="Arial Narrow"/>
                <w:color w:val="auto"/>
                <w:sz w:val="22"/>
                <w:szCs w:val="22"/>
              </w:rPr>
              <w:t>0 %</w:t>
            </w:r>
          </w:p>
        </w:tc>
        <w:tc>
          <w:tcPr>
            <w:tcW w:w="3260" w:type="dxa"/>
          </w:tcPr>
          <w:p w14:paraId="474A4ABA" w14:textId="71D2C9C5" w:rsidR="001E4CB2" w:rsidRPr="00A327C6" w:rsidRDefault="00362773" w:rsidP="000A6D1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55556057" w14:textId="77777777" w:rsidTr="00226DAA">
        <w:tc>
          <w:tcPr>
            <w:tcW w:w="2552" w:type="dxa"/>
          </w:tcPr>
          <w:p w14:paraId="0E1CFF43" w14:textId="5780D8E1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2 -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zamestnancov</w:t>
            </w:r>
          </w:p>
        </w:tc>
        <w:tc>
          <w:tcPr>
            <w:tcW w:w="3260" w:type="dxa"/>
          </w:tcPr>
          <w:p w14:paraId="0979543B" w14:textId="07788A4D" w:rsidR="00226DAA" w:rsidRPr="00A327C6" w:rsidRDefault="00362773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226DAA" w:rsidRPr="00A327C6">
              <w:rPr>
                <w:rFonts w:ascii="Arial Narrow" w:hAnsi="Arial Narrow"/>
                <w:color w:val="auto"/>
                <w:sz w:val="22"/>
                <w:szCs w:val="22"/>
              </w:rPr>
              <w:t>0 %</w:t>
            </w:r>
          </w:p>
        </w:tc>
        <w:tc>
          <w:tcPr>
            <w:tcW w:w="3260" w:type="dxa"/>
          </w:tcPr>
          <w:p w14:paraId="0EA11954" w14:textId="61E47565" w:rsidR="00226DAA" w:rsidRPr="00A327C6" w:rsidRDefault="00362773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4A4E32DB" w14:textId="77777777" w:rsidTr="00226DAA">
        <w:tc>
          <w:tcPr>
            <w:tcW w:w="2552" w:type="dxa"/>
          </w:tcPr>
          <w:p w14:paraId="475DC59E" w14:textId="6223AE31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3 -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zamestnancov</w:t>
            </w:r>
          </w:p>
        </w:tc>
        <w:tc>
          <w:tcPr>
            <w:tcW w:w="3260" w:type="dxa"/>
          </w:tcPr>
          <w:p w14:paraId="73731A55" w14:textId="5EA2E363" w:rsidR="00226DAA" w:rsidRPr="00A327C6" w:rsidRDefault="00362773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226DAA" w:rsidRPr="00A327C6">
              <w:rPr>
                <w:rFonts w:ascii="Arial Narrow" w:hAnsi="Arial Narrow"/>
                <w:color w:val="auto"/>
                <w:sz w:val="22"/>
                <w:szCs w:val="22"/>
              </w:rPr>
              <w:t>0 %</w:t>
            </w:r>
          </w:p>
        </w:tc>
        <w:tc>
          <w:tcPr>
            <w:tcW w:w="3260" w:type="dxa"/>
          </w:tcPr>
          <w:p w14:paraId="21C62A37" w14:textId="31EE1E1E" w:rsidR="00226DAA" w:rsidRPr="00A327C6" w:rsidRDefault="00362773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2CF9A944" w14:textId="77777777" w:rsidTr="00226DAA">
        <w:tc>
          <w:tcPr>
            <w:tcW w:w="2552" w:type="dxa"/>
          </w:tcPr>
          <w:p w14:paraId="3501E236" w14:textId="2B2BEE5E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4 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2450059D" w14:textId="6C098E17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2CF42344" w14:textId="21A23AE5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7069B61F" w14:textId="77777777" w:rsidTr="00226DAA">
        <w:tc>
          <w:tcPr>
            <w:tcW w:w="2552" w:type="dxa"/>
          </w:tcPr>
          <w:p w14:paraId="00DF6D13" w14:textId="3A310FBB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5 -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zamestnanci</w:t>
            </w:r>
          </w:p>
        </w:tc>
        <w:tc>
          <w:tcPr>
            <w:tcW w:w="3260" w:type="dxa"/>
          </w:tcPr>
          <w:p w14:paraId="16681D70" w14:textId="2AFB49F1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333E199F" w14:textId="67BA3456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6BBF466E" w14:textId="77777777" w:rsidTr="00226DAA">
        <w:tc>
          <w:tcPr>
            <w:tcW w:w="2552" w:type="dxa"/>
          </w:tcPr>
          <w:p w14:paraId="227CC527" w14:textId="0F8C4C1C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6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27A42B08" w14:textId="05505AAD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60139EC8" w14:textId="6D76BC94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0F690205" w14:textId="77777777" w:rsidTr="00226DAA">
        <w:tc>
          <w:tcPr>
            <w:tcW w:w="2552" w:type="dxa"/>
          </w:tcPr>
          <w:p w14:paraId="23FDD9C2" w14:textId="6DBBC3CC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7 - 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 w:rsidR="00397E69"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zamestnanci</w:t>
            </w:r>
          </w:p>
        </w:tc>
        <w:tc>
          <w:tcPr>
            <w:tcW w:w="3260" w:type="dxa"/>
          </w:tcPr>
          <w:p w14:paraId="5C979B40" w14:textId="0E86F8B6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3F2BD3CC" w14:textId="7F2D64D6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419E6AB1" w14:textId="77777777" w:rsidTr="00226DAA">
        <w:tc>
          <w:tcPr>
            <w:tcW w:w="2552" w:type="dxa"/>
          </w:tcPr>
          <w:p w14:paraId="4A7F232D" w14:textId="10B14968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8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6 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zamestnanci</w:t>
            </w:r>
          </w:p>
        </w:tc>
        <w:tc>
          <w:tcPr>
            <w:tcW w:w="3260" w:type="dxa"/>
          </w:tcPr>
          <w:p w14:paraId="0A755961" w14:textId="6B001D94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52F2A485" w14:textId="0B825550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4897B8CF" w14:textId="77777777" w:rsidTr="00226DAA">
        <w:tc>
          <w:tcPr>
            <w:tcW w:w="2552" w:type="dxa"/>
          </w:tcPr>
          <w:p w14:paraId="756FE31C" w14:textId="549EEA58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9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6 z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amestnanci</w:t>
            </w:r>
          </w:p>
        </w:tc>
        <w:tc>
          <w:tcPr>
            <w:tcW w:w="3260" w:type="dxa"/>
          </w:tcPr>
          <w:p w14:paraId="6068AF11" w14:textId="7E7BB132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2B110FCB" w14:textId="220FA360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226DAA" w:rsidRPr="00E05F9C" w14:paraId="7118E143" w14:textId="77777777" w:rsidTr="00226DAA">
        <w:tc>
          <w:tcPr>
            <w:tcW w:w="2552" w:type="dxa"/>
          </w:tcPr>
          <w:p w14:paraId="7F99C3C6" w14:textId="587D96F0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10 -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48F87652" w14:textId="6A49C3DF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7EDFF722" w14:textId="4CFB4E06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397E69" w:rsidRPr="00397E69" w14:paraId="2D502674" w14:textId="77777777" w:rsidTr="00226DAA">
        <w:tc>
          <w:tcPr>
            <w:tcW w:w="2552" w:type="dxa"/>
          </w:tcPr>
          <w:p w14:paraId="6286C8BD" w14:textId="577ECD55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11 -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67CFEF2C" w14:textId="2AEC33D4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2F175622" w14:textId="75FBFF32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  <w:r w:rsidR="00A02082"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</w:t>
            </w:r>
          </w:p>
        </w:tc>
      </w:tr>
      <w:tr w:rsidR="00397E69" w:rsidRPr="00397E69" w14:paraId="3B24DF9B" w14:textId="77777777" w:rsidTr="00226DAA">
        <w:tc>
          <w:tcPr>
            <w:tcW w:w="2552" w:type="dxa"/>
          </w:tcPr>
          <w:p w14:paraId="76DFEA48" w14:textId="0706A4D3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12 - </w:t>
            </w:r>
            <w:r w:rsidR="00A327C6" w:rsidRPr="00A327C6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zamestnanci</w:t>
            </w:r>
          </w:p>
        </w:tc>
        <w:tc>
          <w:tcPr>
            <w:tcW w:w="3260" w:type="dxa"/>
          </w:tcPr>
          <w:p w14:paraId="072BCA90" w14:textId="428D227C" w:rsidR="00226DAA" w:rsidRPr="00A327C6" w:rsidRDefault="00226DAA" w:rsidP="00226DAA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100 %</w:t>
            </w:r>
          </w:p>
        </w:tc>
        <w:tc>
          <w:tcPr>
            <w:tcW w:w="3260" w:type="dxa"/>
          </w:tcPr>
          <w:p w14:paraId="3606BA46" w14:textId="7174D3A7" w:rsidR="00226DAA" w:rsidRPr="00A327C6" w:rsidRDefault="00226DAA" w:rsidP="00226DAA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27C6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  <w:r w:rsidR="00A02082" w:rsidRPr="00A327C6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</w:t>
            </w:r>
          </w:p>
        </w:tc>
      </w:tr>
    </w:tbl>
    <w:p w14:paraId="10A2FE6D" w14:textId="77777777" w:rsidR="001E4CB2" w:rsidRPr="00397E69" w:rsidRDefault="001E4CB2" w:rsidP="001E4CB2">
      <w:pPr>
        <w:pStyle w:val="Default"/>
        <w:tabs>
          <w:tab w:val="left" w:pos="9781"/>
        </w:tabs>
        <w:jc w:val="both"/>
        <w:rPr>
          <w:color w:val="FF0000"/>
          <w:sz w:val="22"/>
          <w:szCs w:val="22"/>
        </w:rPr>
      </w:pPr>
      <w:r w:rsidRPr="00397E69">
        <w:rPr>
          <w:color w:val="FF0000"/>
          <w:sz w:val="22"/>
          <w:szCs w:val="22"/>
        </w:rPr>
        <w:t xml:space="preserve">     </w:t>
      </w:r>
    </w:p>
    <w:p w14:paraId="5D62ADE7" w14:textId="03C2CDB8" w:rsidR="008569B8" w:rsidRDefault="008569B8" w:rsidP="005456B8">
      <w:pPr>
        <w:pStyle w:val="Nadpis1"/>
        <w:ind w:left="0" w:right="164" w:firstLine="0"/>
      </w:pPr>
    </w:p>
    <w:p w14:paraId="635ABEB8" w14:textId="2B537F7F" w:rsidR="00C15840" w:rsidRDefault="00C15840" w:rsidP="00C15840"/>
    <w:p w14:paraId="4C2EB90F" w14:textId="77777777" w:rsidR="00C41087" w:rsidRDefault="00C41087">
      <w:pPr>
        <w:pStyle w:val="Nadpis1"/>
        <w:ind w:left="-5" w:right="164"/>
      </w:pPr>
    </w:p>
    <w:p w14:paraId="7B4566B6" w14:textId="389F23D7" w:rsidR="009437C0" w:rsidRDefault="00D3754D">
      <w:pPr>
        <w:pStyle w:val="Nadpis1"/>
        <w:ind w:left="-5" w:right="164"/>
      </w:pPr>
      <w:r>
        <w:t xml:space="preserve">2.  Výsledky činnosti registrovaného sociálneho podniku </w:t>
      </w:r>
    </w:p>
    <w:p w14:paraId="30825D50" w14:textId="77777777" w:rsidR="009437C0" w:rsidRDefault="00D3754D">
      <w:pPr>
        <w:spacing w:after="0"/>
      </w:pPr>
      <w:r>
        <w:t xml:space="preserve">  </w:t>
      </w:r>
    </w:p>
    <w:p w14:paraId="24AABD86" w14:textId="77777777" w:rsidR="00A327C6" w:rsidRDefault="00A327C6" w:rsidP="00A327C6">
      <w:pPr>
        <w:pStyle w:val="Odsekzoznamu"/>
        <w:numPr>
          <w:ilvl w:val="0"/>
          <w:numId w:val="2"/>
        </w:numPr>
        <w:spacing w:after="5" w:line="249" w:lineRule="auto"/>
      </w:pPr>
      <w:r w:rsidRPr="00F9454C">
        <w:rPr>
          <w:b/>
        </w:rPr>
        <w:t xml:space="preserve">Spoločnosť Slovenské ľudové umenie – </w:t>
      </w:r>
      <w:r>
        <w:rPr>
          <w:b/>
        </w:rPr>
        <w:t>PARTA</w:t>
      </w:r>
      <w:r w:rsidRPr="00F9454C">
        <w:rPr>
          <w:b/>
        </w:rPr>
        <w:t xml:space="preserve"> s. r. o., Záhradná 933/3A, 96212, Detva </w:t>
      </w:r>
      <w:r>
        <w:t xml:space="preserve"> dosahovala pozitívny sociálny vplyv, pretože zamestnávala do 30.9.2024  6 zamestnancov. </w:t>
      </w:r>
    </w:p>
    <w:p w14:paraId="45358191" w14:textId="77777777" w:rsidR="00A327C6" w:rsidRDefault="00A327C6" w:rsidP="00A327C6">
      <w:pPr>
        <w:pStyle w:val="Odsekzoznamu"/>
        <w:spacing w:after="5" w:line="249" w:lineRule="auto"/>
        <w:ind w:left="705"/>
      </w:pPr>
      <w:r>
        <w:rPr>
          <w:bCs/>
        </w:rPr>
        <w:t>Zamestnanci : 6 zamestnanci sú  uznaní za zdravotne znevýhodnených</w:t>
      </w:r>
      <w:r>
        <w:t xml:space="preserve"> . </w:t>
      </w:r>
    </w:p>
    <w:p w14:paraId="30B860E2" w14:textId="77777777" w:rsidR="00A327C6" w:rsidRDefault="00A327C6" w:rsidP="00A327C6">
      <w:pPr>
        <w:pStyle w:val="Odsekzoznamu"/>
        <w:spacing w:after="5" w:line="249" w:lineRule="auto"/>
        <w:ind w:left="705"/>
        <w:rPr>
          <w:color w:val="FF0000"/>
        </w:rPr>
      </w:pPr>
      <w:r>
        <w:t>Od 1.10.2024 sme zamestnávali 7 zamestnancov.</w:t>
      </w:r>
    </w:p>
    <w:p w14:paraId="4FC4F9AD" w14:textId="59D77A9D" w:rsidR="007F638C" w:rsidRPr="00A327C6" w:rsidRDefault="007F638C" w:rsidP="00A327C6">
      <w:pPr>
        <w:spacing w:after="5" w:line="249" w:lineRule="auto"/>
        <w:rPr>
          <w:bCs/>
          <w:color w:val="FF0000"/>
        </w:rPr>
      </w:pPr>
    </w:p>
    <w:p w14:paraId="5DDEF19F" w14:textId="3B5A2D20" w:rsidR="007F638C" w:rsidRDefault="007F638C" w:rsidP="00C67DBC">
      <w:pPr>
        <w:pStyle w:val="Odsekzoznamu"/>
        <w:spacing w:after="5" w:line="249" w:lineRule="auto"/>
        <w:ind w:left="705"/>
        <w:rPr>
          <w:color w:val="FF0000"/>
        </w:rPr>
      </w:pPr>
    </w:p>
    <w:p w14:paraId="68A05BC4" w14:textId="77777777" w:rsidR="00397E69" w:rsidRDefault="00397E69" w:rsidP="00D55671">
      <w:pPr>
        <w:pStyle w:val="Odsekzoznamu"/>
        <w:spacing w:after="5" w:line="249" w:lineRule="auto"/>
        <w:ind w:left="705"/>
        <w:rPr>
          <w:color w:val="FF0000"/>
        </w:rPr>
      </w:pPr>
    </w:p>
    <w:p w14:paraId="55BE0EE2" w14:textId="53670E4D" w:rsidR="00051679" w:rsidRDefault="00051679" w:rsidP="00D55671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 xml:space="preserve">V roku 2024 sme vyrábali kroje pre detské folklórne súbory. Súbory boli z celého Slovenska a to ako zo Záhoria – Myjava, Turca ale aj Šamorína. S detským folklórnym súborom zo Šamorína spolupracujeme už dlhé roky a obliekame ich detičky každý rok do nových krojov z rôznych regiónov. Pri detskom folklórnom súbore z Turca sme robili špecifické kroje. Kroje sa vyrábali podľa starých fotografii resp. predlôh, ktoré nám dodala ich vedúca. </w:t>
      </w:r>
    </w:p>
    <w:p w14:paraId="1D8C0AB6" w14:textId="795CB00B" w:rsidR="00051679" w:rsidRDefault="00051679" w:rsidP="00051679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lastRenderedPageBreak/>
        <w:t xml:space="preserve">Ďalšie kroje pre dievčatá aj chlapcov sme vyrábali pre pani Janíkovú. Kroje sú špecifické tým, že je na nich použitá látka, ktorá ma na sebe vzor, ktorý sa vyrábal už v roku 1940 na Slovensku. Do konca roka sme spracovali ešte asi 4 škôlky čo sa týka objednávky či už krojov alebo ľudovo umeleckých výrobkov. </w:t>
      </w:r>
    </w:p>
    <w:p w14:paraId="0073367B" w14:textId="77777777" w:rsidR="001409ED" w:rsidRDefault="001409ED" w:rsidP="00051679">
      <w:pPr>
        <w:pStyle w:val="Odsekzoznamu"/>
        <w:spacing w:after="5" w:line="249" w:lineRule="auto"/>
        <w:ind w:left="705"/>
        <w:rPr>
          <w:color w:val="auto"/>
        </w:rPr>
      </w:pPr>
    </w:p>
    <w:p w14:paraId="464647A3" w14:textId="2B776101" w:rsidR="001409ED" w:rsidRDefault="001409ED" w:rsidP="00051679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 xml:space="preserve">V roku 2024 sme opäť spolupracovali aj so Slovákmi žijúcimi v zahraničí a to konkrétne v Českej republike. Pre ich tamojší folklórny súbor sme vyrábali pánske súkenné nohavice a pánske košele. So súborom spolupracujeme už dlhšiu dobu. </w:t>
      </w:r>
    </w:p>
    <w:p w14:paraId="5A5947BC" w14:textId="77777777" w:rsidR="00051679" w:rsidRDefault="00051679" w:rsidP="00051679">
      <w:pPr>
        <w:pStyle w:val="Odsekzoznamu"/>
        <w:spacing w:after="5" w:line="249" w:lineRule="auto"/>
        <w:ind w:left="705"/>
        <w:rPr>
          <w:color w:val="auto"/>
        </w:rPr>
      </w:pPr>
    </w:p>
    <w:p w14:paraId="65EA74A6" w14:textId="74338F17" w:rsidR="00051679" w:rsidRDefault="00051679" w:rsidP="00051679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>Začiatkom roka 2024 sme dostali zaujímavú objednávku z nemeckého divadla v </w:t>
      </w:r>
      <w:proofErr w:type="spellStart"/>
      <w:r w:rsidR="002D0DA8">
        <w:rPr>
          <w:color w:val="auto"/>
        </w:rPr>
        <w:t>D</w:t>
      </w:r>
      <w:r w:rsidR="002D0DA8" w:rsidRPr="002D0DA8">
        <w:rPr>
          <w:color w:val="auto"/>
        </w:rPr>
        <w:t>üsseldorf</w:t>
      </w:r>
      <w:r w:rsidR="002D0DA8">
        <w:rPr>
          <w:color w:val="auto"/>
        </w:rPr>
        <w:t>e</w:t>
      </w:r>
      <w:proofErr w:type="spellEnd"/>
      <w:r>
        <w:rPr>
          <w:color w:val="auto"/>
        </w:rPr>
        <w:t xml:space="preserve">. </w:t>
      </w:r>
      <w:r w:rsidR="002D0DA8">
        <w:rPr>
          <w:color w:val="auto"/>
        </w:rPr>
        <w:t>Jednalo sa o výrobu sukní pre ich nové predstavenie. Divadlo malo špeciálnu požiadavku na druh látky a strih sukní.</w:t>
      </w:r>
    </w:p>
    <w:p w14:paraId="220C07EF" w14:textId="77777777" w:rsidR="00051679" w:rsidRDefault="00051679" w:rsidP="00051679">
      <w:pPr>
        <w:pStyle w:val="Odsekzoznamu"/>
        <w:spacing w:after="5" w:line="249" w:lineRule="auto"/>
        <w:ind w:left="705"/>
        <w:rPr>
          <w:color w:val="auto"/>
        </w:rPr>
      </w:pPr>
    </w:p>
    <w:p w14:paraId="07CCAD8A" w14:textId="786FB809" w:rsidR="00051679" w:rsidRDefault="00051679" w:rsidP="00051679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 xml:space="preserve">V priebehu roka sme vyrábali kroje a krojové súčasti pre jednotlivcov. </w:t>
      </w:r>
      <w:r w:rsidR="001409ED">
        <w:rPr>
          <w:color w:val="auto"/>
        </w:rPr>
        <w:t xml:space="preserve">Medzi všetkými objednávkami sme mali zopár, ktoré vytŕčali spomedzi nich. Medzi prvými objednávkami bol pánsky kroj pre zákazníka žijúceho v Španielsku. Jeho zadanie bola výroba kroja z jeho rodnej obce Viničné. Kroj z tejto obce je špecifický hlavne kvôli košeli, ktorá je zdobená ručnou výšivkou. Ručná výšivka bola náročná a aj zdĺhavá ale kroj sa nám podarilo dokončiť a odovzdať.  </w:t>
      </w:r>
    </w:p>
    <w:p w14:paraId="63DE37E8" w14:textId="77777777" w:rsidR="001409ED" w:rsidRDefault="001409ED" w:rsidP="00051679">
      <w:pPr>
        <w:pStyle w:val="Odsekzoznamu"/>
        <w:spacing w:after="5" w:line="249" w:lineRule="auto"/>
        <w:ind w:left="705"/>
        <w:rPr>
          <w:color w:val="auto"/>
        </w:rPr>
      </w:pPr>
    </w:p>
    <w:p w14:paraId="12E25284" w14:textId="4D90D2BF" w:rsidR="001409ED" w:rsidRDefault="001409ED" w:rsidP="00051679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 xml:space="preserve">Medzi ďalšie výnimočné objednávky patrila výroba pánskej košeli, detskej košeli, dámskych šiat a darčekov na svadbu. Zákazníci mali jasnú predstavu o ich oblečení na ich svadbu. Pre ich potreby bolo nutné graficky spracovať vzor, ktorý sa im páčil a chceli aby bol vyšitý košeliach, šatách a darčekoch. Pre ženích sme šili a vyšívali na mieru svadobnú košeľu, ktorá mala na viacerých častiach spomínaný vzor. Pre ich syna sa taktiež vyrábala košeľa s daným vzorom. Pre pani sme vyrábali šaty z ľanu, ktoré mali na sebe taktiež vyšitý vzor. Pre svadobčanov sme vyrábali rôzne darčeky ako kytice zviazané so stuhou s ich vzorom alebo varešky so stuhou taktiež s ich vzorom. </w:t>
      </w:r>
    </w:p>
    <w:p w14:paraId="1EF58F9A" w14:textId="77777777" w:rsidR="001409ED" w:rsidRDefault="001409ED" w:rsidP="00051679">
      <w:pPr>
        <w:pStyle w:val="Odsekzoznamu"/>
        <w:spacing w:after="5" w:line="249" w:lineRule="auto"/>
        <w:ind w:left="705"/>
        <w:rPr>
          <w:color w:val="auto"/>
        </w:rPr>
      </w:pPr>
    </w:p>
    <w:p w14:paraId="11D86978" w14:textId="6621BA64" w:rsidR="001409ED" w:rsidRDefault="001409ED" w:rsidP="00051679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 xml:space="preserve">Jednou z najdôležitejších </w:t>
      </w:r>
      <w:r w:rsidR="00A36B22">
        <w:rPr>
          <w:color w:val="auto"/>
        </w:rPr>
        <w:t xml:space="preserve">objednávok v roku 2024 bola objednávka z prezidentskej kancelárie. Pán prezident v septembri 2024 cestoval pracovne do USA. V rámci jeho cesty navštívil </w:t>
      </w:r>
      <w:r w:rsidR="00A36B22" w:rsidRPr="00A36B22">
        <w:rPr>
          <w:color w:val="auto"/>
        </w:rPr>
        <w:t>Národné české a slovenské múzeum a</w:t>
      </w:r>
      <w:r w:rsidR="00A36B22">
        <w:rPr>
          <w:color w:val="auto"/>
        </w:rPr>
        <w:t> </w:t>
      </w:r>
      <w:r w:rsidR="00A36B22" w:rsidRPr="00A36B22">
        <w:rPr>
          <w:color w:val="auto"/>
        </w:rPr>
        <w:t>knižnicu</w:t>
      </w:r>
      <w:r w:rsidR="00A36B22">
        <w:rPr>
          <w:color w:val="auto"/>
        </w:rPr>
        <w:t xml:space="preserve"> v Iowe. Pri príležitosti tejto návštevy pán prezident daroval kroj, ktorý sme preňho pripravili. Pripravili sme kompletný pánsky kroj z oblasti Podpoľania z obce Očová. Kroj pozostával z viacerých kusov, ktoré sú vyšívané ručne technikou krivej ihly. Kroj obsahoval taktiež dlhý, ručne zdobený kožuštek, kožené krpce, kožený </w:t>
      </w:r>
      <w:proofErr w:type="spellStart"/>
      <w:r w:rsidR="00A36B22">
        <w:rPr>
          <w:color w:val="auto"/>
        </w:rPr>
        <w:t>trojprackový</w:t>
      </w:r>
      <w:proofErr w:type="spellEnd"/>
      <w:r w:rsidR="00A36B22">
        <w:rPr>
          <w:color w:val="auto"/>
        </w:rPr>
        <w:t xml:space="preserve"> opasok a klobúčik. </w:t>
      </w:r>
    </w:p>
    <w:p w14:paraId="75C368A1" w14:textId="77777777" w:rsidR="00A36B22" w:rsidRDefault="00A36B22" w:rsidP="00051679">
      <w:pPr>
        <w:pStyle w:val="Odsekzoznamu"/>
        <w:spacing w:after="5" w:line="249" w:lineRule="auto"/>
        <w:ind w:left="705"/>
        <w:rPr>
          <w:color w:val="auto"/>
        </w:rPr>
      </w:pPr>
    </w:p>
    <w:p w14:paraId="2C996820" w14:textId="0ED5A9FE" w:rsidR="009437C0" w:rsidRPr="00A36B22" w:rsidRDefault="00A36B22" w:rsidP="00A36B22">
      <w:pPr>
        <w:pStyle w:val="Odsekzoznamu"/>
        <w:spacing w:after="5" w:line="249" w:lineRule="auto"/>
        <w:ind w:left="705"/>
        <w:rPr>
          <w:color w:val="auto"/>
        </w:rPr>
      </w:pPr>
      <w:r>
        <w:rPr>
          <w:color w:val="auto"/>
        </w:rPr>
        <w:t>Aj tento rok sme vyrábali oltárne plachty, liturgické textílie, oltárne rúcha  a iné potreby pre Katolícku a Evanjelickú cirkev na Slovensku.</w:t>
      </w:r>
    </w:p>
    <w:p w14:paraId="09CB7BA5" w14:textId="77777777" w:rsidR="00157238" w:rsidRPr="00C236EB" w:rsidRDefault="00157238">
      <w:pPr>
        <w:spacing w:after="0"/>
        <w:rPr>
          <w:color w:val="FF0000"/>
        </w:rPr>
      </w:pPr>
    </w:p>
    <w:p w14:paraId="2ADB83D4" w14:textId="77777777" w:rsidR="007F638C" w:rsidRDefault="002E5EFB" w:rsidP="002E5EFB">
      <w:pPr>
        <w:spacing w:after="5" w:line="249" w:lineRule="auto"/>
        <w:ind w:left="-5" w:right="164" w:hanging="10"/>
        <w:rPr>
          <w:bCs/>
          <w:color w:val="auto"/>
        </w:rPr>
      </w:pPr>
      <w:r w:rsidRPr="00A24679">
        <w:rPr>
          <w:bCs/>
          <w:color w:val="auto"/>
        </w:rPr>
        <w:t>b)</w:t>
      </w:r>
      <w:r w:rsidR="00D3754D" w:rsidRPr="00A24679">
        <w:rPr>
          <w:bCs/>
          <w:color w:val="auto"/>
        </w:rPr>
        <w:tab/>
        <w:t xml:space="preserve">Spoločnosť </w:t>
      </w:r>
      <w:r w:rsidR="00751A4D" w:rsidRPr="00A24679">
        <w:rPr>
          <w:bCs/>
          <w:color w:val="auto"/>
        </w:rPr>
        <w:t xml:space="preserve">Slovenské ľudové umenie – </w:t>
      </w:r>
      <w:r w:rsidR="0056798B">
        <w:rPr>
          <w:bCs/>
          <w:color w:val="auto"/>
        </w:rPr>
        <w:t>PARTA</w:t>
      </w:r>
      <w:r w:rsidR="00751A4D" w:rsidRPr="00A24679">
        <w:rPr>
          <w:bCs/>
          <w:color w:val="auto"/>
        </w:rPr>
        <w:t xml:space="preserve"> s. r. o., Záhradná 933/3A, 96212, Detva</w:t>
      </w:r>
      <w:r w:rsidR="00D3754D" w:rsidRPr="00A24679">
        <w:rPr>
          <w:bCs/>
          <w:color w:val="auto"/>
        </w:rPr>
        <w:t xml:space="preserve"> </w:t>
      </w:r>
      <w:r w:rsidR="007F638C">
        <w:rPr>
          <w:bCs/>
          <w:color w:val="auto"/>
        </w:rPr>
        <w:t xml:space="preserve">  </w:t>
      </w:r>
    </w:p>
    <w:p w14:paraId="143C7110" w14:textId="35A23517" w:rsidR="009437C0" w:rsidRPr="00A24679" w:rsidRDefault="00D3754D" w:rsidP="002E5EFB">
      <w:pPr>
        <w:spacing w:after="5" w:line="249" w:lineRule="auto"/>
        <w:ind w:left="-5" w:right="164" w:hanging="10"/>
        <w:rPr>
          <w:bCs/>
          <w:color w:val="auto"/>
        </w:rPr>
      </w:pPr>
      <w:r w:rsidRPr="00A24679">
        <w:rPr>
          <w:bCs/>
          <w:color w:val="auto"/>
        </w:rPr>
        <w:t xml:space="preserve">nemá povinnosť štatutárneho  </w:t>
      </w:r>
      <w:r w:rsidRPr="00A24679">
        <w:rPr>
          <w:bCs/>
          <w:color w:val="auto"/>
        </w:rPr>
        <w:tab/>
        <w:t>auditu.</w:t>
      </w:r>
      <w:r w:rsidR="002E5EFB" w:rsidRPr="00A24679">
        <w:rPr>
          <w:bCs/>
          <w:color w:val="auto"/>
        </w:rPr>
        <w:t xml:space="preserve"> </w:t>
      </w:r>
    </w:p>
    <w:p w14:paraId="6E0F41F0" w14:textId="77777777" w:rsidR="002E5EFB" w:rsidRDefault="002E5EFB" w:rsidP="002E5EFB">
      <w:pPr>
        <w:spacing w:after="5" w:line="249" w:lineRule="auto"/>
        <w:ind w:left="-5" w:right="164" w:hanging="10"/>
        <w:rPr>
          <w:color w:val="auto"/>
        </w:rPr>
      </w:pPr>
    </w:p>
    <w:p w14:paraId="62C78561" w14:textId="4A0BB0BB" w:rsidR="002E5EFB" w:rsidRDefault="002E5EFB" w:rsidP="002E5EFB">
      <w:pPr>
        <w:spacing w:after="5" w:line="249" w:lineRule="auto"/>
        <w:ind w:right="164"/>
        <w:rPr>
          <w:color w:val="auto"/>
        </w:rPr>
      </w:pPr>
    </w:p>
    <w:p w14:paraId="799809AD" w14:textId="77777777" w:rsidR="00F33122" w:rsidRDefault="00F33122" w:rsidP="002E5EFB">
      <w:pPr>
        <w:spacing w:after="5" w:line="249" w:lineRule="auto"/>
        <w:ind w:right="164"/>
        <w:rPr>
          <w:color w:val="auto"/>
        </w:rPr>
      </w:pPr>
    </w:p>
    <w:p w14:paraId="2EE05D66" w14:textId="77777777" w:rsidR="00F33122" w:rsidRDefault="00F33122" w:rsidP="002E5EFB">
      <w:pPr>
        <w:spacing w:after="5" w:line="249" w:lineRule="auto"/>
        <w:ind w:right="164"/>
        <w:rPr>
          <w:color w:val="auto"/>
        </w:rPr>
      </w:pPr>
    </w:p>
    <w:p w14:paraId="41AF003A" w14:textId="77777777" w:rsidR="004D24A9" w:rsidRDefault="004D24A9" w:rsidP="002E5EFB">
      <w:pPr>
        <w:spacing w:after="5" w:line="249" w:lineRule="auto"/>
        <w:ind w:right="164"/>
        <w:rPr>
          <w:color w:val="auto"/>
        </w:rPr>
      </w:pPr>
    </w:p>
    <w:p w14:paraId="191F85C3" w14:textId="77777777" w:rsidR="001A2B58" w:rsidRDefault="001A2B58" w:rsidP="002E5EFB">
      <w:pPr>
        <w:spacing w:after="5" w:line="249" w:lineRule="auto"/>
        <w:ind w:right="164"/>
        <w:rPr>
          <w:color w:val="auto"/>
        </w:rPr>
      </w:pPr>
    </w:p>
    <w:p w14:paraId="6532285C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>c )       Účtovná závierka a zhodnotenie základných údajov v nej obsiahnutých.</w:t>
      </w:r>
    </w:p>
    <w:p w14:paraId="50434BA1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</w:p>
    <w:p w14:paraId="40B94325" w14:textId="67EBF513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lastRenderedPageBreak/>
        <w:t xml:space="preserve"> RSP k 31.12.202</w:t>
      </w:r>
      <w:r w:rsidR="004D24A9">
        <w:rPr>
          <w:color w:val="000000" w:themeColor="text1"/>
        </w:rPr>
        <w:t>3</w:t>
      </w:r>
      <w:r w:rsidRPr="00F33122">
        <w:rPr>
          <w:color w:val="000000" w:themeColor="text1"/>
        </w:rPr>
        <w:t xml:space="preserve"> má následné zhodnotenie údajov z ÚZ:</w:t>
      </w:r>
    </w:p>
    <w:p w14:paraId="1E51AC40" w14:textId="63F7A742" w:rsidR="0056798B" w:rsidRPr="00A327C6" w:rsidRDefault="0056798B" w:rsidP="0056798B">
      <w:pPr>
        <w:spacing w:after="0"/>
        <w:ind w:left="30"/>
        <w:rPr>
          <w:color w:val="auto"/>
        </w:rPr>
      </w:pPr>
      <w:r w:rsidRPr="00F33122">
        <w:rPr>
          <w:color w:val="000000" w:themeColor="text1"/>
        </w:rPr>
        <w:t xml:space="preserve">                                                                         Rok 2021               ROK 2022</w:t>
      </w:r>
      <w:r w:rsidR="005A51B7">
        <w:rPr>
          <w:color w:val="000000" w:themeColor="text1"/>
        </w:rPr>
        <w:t xml:space="preserve">             </w:t>
      </w:r>
      <w:r w:rsidR="005A51B7" w:rsidRPr="0034095A">
        <w:rPr>
          <w:color w:val="auto"/>
        </w:rPr>
        <w:t>ROK 2023</w:t>
      </w:r>
      <w:r w:rsidR="00A36B22">
        <w:rPr>
          <w:color w:val="auto"/>
        </w:rPr>
        <w:t xml:space="preserve">           </w:t>
      </w:r>
      <w:r w:rsidR="00A36B22" w:rsidRPr="00A327C6">
        <w:rPr>
          <w:color w:val="auto"/>
        </w:rPr>
        <w:t>ROK 2024</w:t>
      </w:r>
    </w:p>
    <w:p w14:paraId="3E49C381" w14:textId="2388128C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 xml:space="preserve">Spolu majetok                                                14 436 €                </w:t>
      </w:r>
      <w:r w:rsidR="005A51B7">
        <w:rPr>
          <w:color w:val="000000" w:themeColor="text1"/>
        </w:rPr>
        <w:t xml:space="preserve"> </w:t>
      </w:r>
      <w:r w:rsidRPr="00F33122">
        <w:rPr>
          <w:color w:val="000000" w:themeColor="text1"/>
        </w:rPr>
        <w:t xml:space="preserve">17 799 </w:t>
      </w:r>
      <w:r w:rsidR="00EF39A1">
        <w:rPr>
          <w:color w:val="000000" w:themeColor="text1"/>
        </w:rPr>
        <w:t>€</w:t>
      </w:r>
      <w:r w:rsidR="002A3727">
        <w:rPr>
          <w:color w:val="000000" w:themeColor="text1"/>
        </w:rPr>
        <w:t xml:space="preserve">                35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863</w:t>
      </w:r>
      <w:r w:rsidR="00A36B22">
        <w:rPr>
          <w:color w:val="000000" w:themeColor="text1"/>
        </w:rPr>
        <w:t xml:space="preserve"> €            </w:t>
      </w:r>
      <w:r w:rsidR="00A327C6">
        <w:rPr>
          <w:color w:val="000000" w:themeColor="text1"/>
        </w:rPr>
        <w:t>31 212 €</w:t>
      </w:r>
      <w:r w:rsidR="00A36B22">
        <w:rPr>
          <w:color w:val="000000" w:themeColor="text1"/>
        </w:rPr>
        <w:t xml:space="preserve">                             </w:t>
      </w:r>
    </w:p>
    <w:p w14:paraId="2EDE04CE" w14:textId="5CA7F3A4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>Krátkodobé pohľadávky                                 1 858 €                    5</w:t>
      </w:r>
      <w:r w:rsidR="00EF39A1">
        <w:rPr>
          <w:color w:val="000000" w:themeColor="text1"/>
        </w:rPr>
        <w:t> </w:t>
      </w:r>
      <w:r w:rsidRPr="00F33122">
        <w:rPr>
          <w:color w:val="000000" w:themeColor="text1"/>
        </w:rPr>
        <w:t>860</w:t>
      </w:r>
      <w:r w:rsidR="00EF39A1">
        <w:rPr>
          <w:color w:val="000000" w:themeColor="text1"/>
        </w:rPr>
        <w:t xml:space="preserve"> €</w:t>
      </w:r>
      <w:r w:rsidR="002A3727">
        <w:rPr>
          <w:color w:val="000000" w:themeColor="text1"/>
        </w:rPr>
        <w:t xml:space="preserve">                10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228</w:t>
      </w:r>
      <w:r w:rsidR="00A36B22">
        <w:rPr>
          <w:color w:val="000000" w:themeColor="text1"/>
        </w:rPr>
        <w:t xml:space="preserve"> €            </w:t>
      </w:r>
      <w:r w:rsidR="00A327C6">
        <w:rPr>
          <w:color w:val="000000" w:themeColor="text1"/>
        </w:rPr>
        <w:t>13 248 €</w:t>
      </w:r>
      <w:r w:rsidR="00A36B22">
        <w:rPr>
          <w:color w:val="000000" w:themeColor="text1"/>
        </w:rPr>
        <w:t xml:space="preserve">                        </w:t>
      </w:r>
    </w:p>
    <w:p w14:paraId="166B1D9E" w14:textId="49AA8967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>Finančný majetok                                          12 578 €                  11</w:t>
      </w:r>
      <w:r w:rsidR="00EF39A1">
        <w:rPr>
          <w:color w:val="000000" w:themeColor="text1"/>
        </w:rPr>
        <w:t> </w:t>
      </w:r>
      <w:r w:rsidRPr="00F33122">
        <w:rPr>
          <w:color w:val="000000" w:themeColor="text1"/>
        </w:rPr>
        <w:t>149</w:t>
      </w:r>
      <w:r w:rsidR="00EF39A1">
        <w:rPr>
          <w:color w:val="000000" w:themeColor="text1"/>
        </w:rPr>
        <w:t xml:space="preserve"> €</w:t>
      </w:r>
      <w:r w:rsidR="002A3727">
        <w:rPr>
          <w:color w:val="000000" w:themeColor="text1"/>
        </w:rPr>
        <w:t xml:space="preserve">                25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012</w:t>
      </w:r>
      <w:r w:rsidR="00A36B22">
        <w:rPr>
          <w:color w:val="000000" w:themeColor="text1"/>
        </w:rPr>
        <w:t xml:space="preserve"> €            </w:t>
      </w:r>
      <w:r w:rsidR="00A327C6">
        <w:rPr>
          <w:color w:val="000000" w:themeColor="text1"/>
        </w:rPr>
        <w:t>16 951 €</w:t>
      </w:r>
      <w:r w:rsidR="00A36B22">
        <w:rPr>
          <w:color w:val="000000" w:themeColor="text1"/>
        </w:rPr>
        <w:t xml:space="preserve">                            </w:t>
      </w:r>
    </w:p>
    <w:p w14:paraId="265BF484" w14:textId="1469CF71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 xml:space="preserve">Záväzky                                                              9 227 €                 17 229 </w:t>
      </w:r>
      <w:r w:rsidR="00EF39A1">
        <w:rPr>
          <w:color w:val="000000" w:themeColor="text1"/>
        </w:rPr>
        <w:t>€</w:t>
      </w:r>
      <w:r w:rsidRPr="00F33122">
        <w:rPr>
          <w:color w:val="000000" w:themeColor="text1"/>
        </w:rPr>
        <w:t xml:space="preserve"> </w:t>
      </w:r>
      <w:r w:rsidR="002A3727">
        <w:rPr>
          <w:color w:val="000000" w:themeColor="text1"/>
        </w:rPr>
        <w:t xml:space="preserve">                35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863</w:t>
      </w:r>
      <w:r w:rsidR="00A36B22">
        <w:rPr>
          <w:color w:val="000000" w:themeColor="text1"/>
        </w:rPr>
        <w:t xml:space="preserve"> €            </w:t>
      </w:r>
      <w:r w:rsidR="00A327C6">
        <w:rPr>
          <w:color w:val="000000" w:themeColor="text1"/>
        </w:rPr>
        <w:t>28 338 €</w:t>
      </w:r>
      <w:r w:rsidR="00A36B22">
        <w:rPr>
          <w:color w:val="000000" w:themeColor="text1"/>
        </w:rPr>
        <w:t xml:space="preserve">                        </w:t>
      </w:r>
    </w:p>
    <w:p w14:paraId="30C035AF" w14:textId="776697CC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>VH z hospodárskej činností                               568 €               -   4</w:t>
      </w:r>
      <w:r w:rsidR="00EF39A1">
        <w:rPr>
          <w:color w:val="000000" w:themeColor="text1"/>
        </w:rPr>
        <w:t> </w:t>
      </w:r>
      <w:r w:rsidRPr="00F33122">
        <w:rPr>
          <w:color w:val="000000" w:themeColor="text1"/>
        </w:rPr>
        <w:t>213</w:t>
      </w:r>
      <w:r w:rsidR="00EF39A1">
        <w:rPr>
          <w:color w:val="000000" w:themeColor="text1"/>
        </w:rPr>
        <w:t xml:space="preserve"> €</w:t>
      </w:r>
      <w:r w:rsidR="002A3727">
        <w:rPr>
          <w:color w:val="000000" w:themeColor="text1"/>
        </w:rPr>
        <w:t xml:space="preserve">                   3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797</w:t>
      </w:r>
      <w:r w:rsidR="00A36B22">
        <w:rPr>
          <w:color w:val="000000" w:themeColor="text1"/>
        </w:rPr>
        <w:t xml:space="preserve"> €            </w:t>
      </w:r>
      <w:r w:rsidR="00A327C6">
        <w:rPr>
          <w:color w:val="000000" w:themeColor="text1"/>
        </w:rPr>
        <w:t xml:space="preserve">  -9870 €</w:t>
      </w:r>
      <w:r w:rsidR="00A36B22">
        <w:rPr>
          <w:color w:val="000000" w:themeColor="text1"/>
        </w:rPr>
        <w:t xml:space="preserve">                         </w:t>
      </w:r>
    </w:p>
    <w:p w14:paraId="58D84A39" w14:textId="784F27EE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 xml:space="preserve">VH z finančnej činnosti                                    - 151 €              </w:t>
      </w:r>
      <w:r w:rsidR="005A51B7">
        <w:rPr>
          <w:color w:val="000000" w:themeColor="text1"/>
        </w:rPr>
        <w:t xml:space="preserve">   </w:t>
      </w:r>
      <w:r w:rsidRPr="00F33122">
        <w:rPr>
          <w:color w:val="000000" w:themeColor="text1"/>
        </w:rPr>
        <w:t xml:space="preserve">  -     92</w:t>
      </w:r>
      <w:r w:rsidR="00EF39A1">
        <w:rPr>
          <w:color w:val="000000" w:themeColor="text1"/>
        </w:rPr>
        <w:t xml:space="preserve"> €</w:t>
      </w:r>
      <w:r w:rsidR="002A3727">
        <w:rPr>
          <w:color w:val="000000" w:themeColor="text1"/>
        </w:rPr>
        <w:t xml:space="preserve">                   - 120</w:t>
      </w:r>
      <w:r w:rsidR="00A36B22">
        <w:rPr>
          <w:color w:val="000000" w:themeColor="text1"/>
        </w:rPr>
        <w:t xml:space="preserve"> €      </w:t>
      </w:r>
      <w:r w:rsidR="003D56EF">
        <w:rPr>
          <w:color w:val="000000" w:themeColor="text1"/>
        </w:rPr>
        <w:t xml:space="preserve"> </w:t>
      </w:r>
      <w:r w:rsidR="00A36B22">
        <w:rPr>
          <w:color w:val="000000" w:themeColor="text1"/>
        </w:rPr>
        <w:t xml:space="preserve">       </w:t>
      </w:r>
      <w:r w:rsidR="00A327C6">
        <w:rPr>
          <w:color w:val="000000" w:themeColor="text1"/>
        </w:rPr>
        <w:t xml:space="preserve">   -116 €</w:t>
      </w:r>
      <w:r w:rsidR="00A36B22">
        <w:rPr>
          <w:color w:val="000000" w:themeColor="text1"/>
        </w:rPr>
        <w:t xml:space="preserve">                       </w:t>
      </w:r>
    </w:p>
    <w:p w14:paraId="7CA449C4" w14:textId="527CCD36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>VH za účtovné obdobie pred zdanením          417 €                -  4</w:t>
      </w:r>
      <w:r w:rsidR="00EF39A1">
        <w:rPr>
          <w:color w:val="000000" w:themeColor="text1"/>
        </w:rPr>
        <w:t> </w:t>
      </w:r>
      <w:r w:rsidRPr="00F33122">
        <w:rPr>
          <w:color w:val="000000" w:themeColor="text1"/>
        </w:rPr>
        <w:t>305</w:t>
      </w:r>
      <w:r w:rsidR="00EF39A1">
        <w:rPr>
          <w:color w:val="000000" w:themeColor="text1"/>
        </w:rPr>
        <w:t xml:space="preserve"> €</w:t>
      </w:r>
      <w:r w:rsidR="002A3727">
        <w:rPr>
          <w:color w:val="000000" w:themeColor="text1"/>
        </w:rPr>
        <w:t xml:space="preserve">                   3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677</w:t>
      </w:r>
      <w:r w:rsidR="00A36B22">
        <w:rPr>
          <w:color w:val="000000" w:themeColor="text1"/>
        </w:rPr>
        <w:t xml:space="preserve"> €    </w:t>
      </w:r>
      <w:r w:rsidR="003D56EF">
        <w:rPr>
          <w:color w:val="000000" w:themeColor="text1"/>
        </w:rPr>
        <w:t xml:space="preserve"> </w:t>
      </w:r>
      <w:r w:rsidR="00A36B22">
        <w:rPr>
          <w:color w:val="000000" w:themeColor="text1"/>
        </w:rPr>
        <w:t xml:space="preserve">        </w:t>
      </w:r>
      <w:r w:rsidR="00A327C6">
        <w:rPr>
          <w:color w:val="000000" w:themeColor="text1"/>
        </w:rPr>
        <w:t>-9</w:t>
      </w:r>
      <w:r w:rsidR="003D56EF">
        <w:rPr>
          <w:color w:val="000000" w:themeColor="text1"/>
        </w:rPr>
        <w:t xml:space="preserve"> </w:t>
      </w:r>
      <w:r w:rsidR="00A327C6">
        <w:rPr>
          <w:color w:val="000000" w:themeColor="text1"/>
        </w:rPr>
        <w:t>986 €</w:t>
      </w:r>
      <w:r w:rsidR="00A36B22">
        <w:rPr>
          <w:color w:val="000000" w:themeColor="text1"/>
        </w:rPr>
        <w:t xml:space="preserve">                       </w:t>
      </w:r>
    </w:p>
    <w:p w14:paraId="45AED4F8" w14:textId="7FBD2136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 xml:space="preserve">Daň z príjmov                                                         58 €                      </w:t>
      </w:r>
      <w:r w:rsidR="004D24A9">
        <w:rPr>
          <w:color w:val="000000" w:themeColor="text1"/>
        </w:rPr>
        <w:t xml:space="preserve">   - </w:t>
      </w:r>
      <w:r w:rsidR="004D24A9" w:rsidRPr="004D24A9">
        <w:rPr>
          <w:color w:val="auto"/>
        </w:rPr>
        <w:t>0 €</w:t>
      </w:r>
      <w:r w:rsidR="002A3727">
        <w:rPr>
          <w:color w:val="auto"/>
        </w:rPr>
        <w:t xml:space="preserve">            </w:t>
      </w:r>
      <w:r w:rsidR="003D56EF">
        <w:rPr>
          <w:color w:val="auto"/>
        </w:rPr>
        <w:t xml:space="preserve"> </w:t>
      </w:r>
      <w:r w:rsidR="002A3727">
        <w:rPr>
          <w:color w:val="auto"/>
        </w:rPr>
        <w:t xml:space="preserve">         328</w:t>
      </w:r>
      <w:r w:rsidR="00A36B22">
        <w:rPr>
          <w:color w:val="auto"/>
        </w:rPr>
        <w:t xml:space="preserve"> €        </w:t>
      </w:r>
      <w:r w:rsidR="003D56EF">
        <w:rPr>
          <w:color w:val="auto"/>
        </w:rPr>
        <w:t xml:space="preserve">       </w:t>
      </w:r>
      <w:r w:rsidR="00A36B22">
        <w:rPr>
          <w:color w:val="auto"/>
        </w:rPr>
        <w:t xml:space="preserve">      </w:t>
      </w:r>
      <w:r w:rsidR="00A327C6">
        <w:rPr>
          <w:color w:val="auto"/>
        </w:rPr>
        <w:t xml:space="preserve"> 0 €</w:t>
      </w:r>
      <w:r w:rsidR="00A36B22">
        <w:rPr>
          <w:color w:val="auto"/>
        </w:rPr>
        <w:t xml:space="preserve">                     </w:t>
      </w:r>
    </w:p>
    <w:p w14:paraId="5F2D162B" w14:textId="685A163A" w:rsidR="0056798B" w:rsidRPr="00F33122" w:rsidRDefault="0056798B" w:rsidP="0056798B">
      <w:pPr>
        <w:spacing w:after="0"/>
        <w:ind w:left="30"/>
        <w:rPr>
          <w:color w:val="000000" w:themeColor="text1"/>
        </w:rPr>
      </w:pPr>
      <w:r w:rsidRPr="00F33122">
        <w:rPr>
          <w:color w:val="000000" w:themeColor="text1"/>
        </w:rPr>
        <w:t xml:space="preserve">VH za účtovné obdobie po zdanení                 </w:t>
      </w:r>
      <w:r w:rsidR="00A36B22">
        <w:rPr>
          <w:color w:val="000000" w:themeColor="text1"/>
        </w:rPr>
        <w:t xml:space="preserve"> </w:t>
      </w:r>
      <w:r w:rsidRPr="00F33122">
        <w:rPr>
          <w:color w:val="000000" w:themeColor="text1"/>
        </w:rPr>
        <w:t>359 €                 -  4</w:t>
      </w:r>
      <w:r w:rsidR="00EF39A1">
        <w:rPr>
          <w:color w:val="000000" w:themeColor="text1"/>
        </w:rPr>
        <w:t> </w:t>
      </w:r>
      <w:r w:rsidRPr="00F33122">
        <w:rPr>
          <w:color w:val="000000" w:themeColor="text1"/>
        </w:rPr>
        <w:t>305</w:t>
      </w:r>
      <w:r w:rsidR="00EF39A1">
        <w:rPr>
          <w:color w:val="000000" w:themeColor="text1"/>
        </w:rPr>
        <w:t xml:space="preserve"> €</w:t>
      </w:r>
      <w:r w:rsidR="002A3727">
        <w:rPr>
          <w:color w:val="000000" w:themeColor="text1"/>
        </w:rPr>
        <w:t xml:space="preserve">                 3</w:t>
      </w:r>
      <w:r w:rsidR="00A36B22">
        <w:rPr>
          <w:color w:val="000000" w:themeColor="text1"/>
        </w:rPr>
        <w:t> </w:t>
      </w:r>
      <w:r w:rsidR="002A3727">
        <w:rPr>
          <w:color w:val="000000" w:themeColor="text1"/>
        </w:rPr>
        <w:t>349</w:t>
      </w:r>
      <w:r w:rsidR="00A36B22">
        <w:rPr>
          <w:color w:val="000000" w:themeColor="text1"/>
        </w:rPr>
        <w:t xml:space="preserve"> €            </w:t>
      </w:r>
      <w:r w:rsidR="00A327C6">
        <w:rPr>
          <w:color w:val="000000" w:themeColor="text1"/>
        </w:rPr>
        <w:t>- 9</w:t>
      </w:r>
      <w:r w:rsidR="003D56EF">
        <w:rPr>
          <w:color w:val="000000" w:themeColor="text1"/>
        </w:rPr>
        <w:t xml:space="preserve"> </w:t>
      </w:r>
      <w:r w:rsidR="00A327C6">
        <w:rPr>
          <w:color w:val="000000" w:themeColor="text1"/>
        </w:rPr>
        <w:t>986 €</w:t>
      </w:r>
      <w:r w:rsidR="00A36B22">
        <w:rPr>
          <w:color w:val="000000" w:themeColor="text1"/>
        </w:rPr>
        <w:t xml:space="preserve">                   </w:t>
      </w:r>
    </w:p>
    <w:p w14:paraId="5FB854EC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</w:p>
    <w:p w14:paraId="3D9ED1C1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</w:p>
    <w:p w14:paraId="10E1A1CC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</w:p>
    <w:p w14:paraId="3B08C9EE" w14:textId="77777777" w:rsidR="0056798B" w:rsidRPr="00F33122" w:rsidRDefault="0056798B" w:rsidP="0056798B">
      <w:pPr>
        <w:spacing w:after="0"/>
        <w:ind w:left="30"/>
        <w:rPr>
          <w:color w:val="000000" w:themeColor="text1"/>
        </w:rPr>
      </w:pPr>
    </w:p>
    <w:p w14:paraId="5B37797D" w14:textId="77777777" w:rsidR="0056798B" w:rsidRPr="00F33122" w:rsidRDefault="0056798B" w:rsidP="0056798B">
      <w:pPr>
        <w:pStyle w:val="Nadpis1"/>
        <w:tabs>
          <w:tab w:val="center" w:pos="2687"/>
        </w:tabs>
        <w:spacing w:after="40"/>
        <w:ind w:right="0"/>
        <w:rPr>
          <w:b w:val="0"/>
          <w:bCs/>
          <w:color w:val="000000" w:themeColor="text1"/>
        </w:rPr>
      </w:pPr>
      <w:r w:rsidRPr="00F33122">
        <w:rPr>
          <w:b w:val="0"/>
          <w:bCs/>
          <w:color w:val="000000" w:themeColor="text1"/>
        </w:rPr>
        <w:tab/>
        <w:t xml:space="preserve">d )       Prehľad o peňažných príjmoch a výdavkoch   </w:t>
      </w:r>
    </w:p>
    <w:p w14:paraId="7A3C9BEE" w14:textId="77777777" w:rsidR="0056798B" w:rsidRPr="00F33122" w:rsidRDefault="0056798B" w:rsidP="0056798B">
      <w:pPr>
        <w:spacing w:after="0"/>
        <w:rPr>
          <w:color w:val="000000" w:themeColor="text1"/>
        </w:rPr>
      </w:pPr>
      <w:r w:rsidRPr="00F33122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</w:p>
    <w:tbl>
      <w:tblPr>
        <w:tblStyle w:val="TableGrid"/>
        <w:tblW w:w="8953" w:type="dxa"/>
        <w:tblInd w:w="82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47"/>
        <w:gridCol w:w="1449"/>
        <w:gridCol w:w="1537"/>
        <w:gridCol w:w="1595"/>
        <w:gridCol w:w="1356"/>
        <w:gridCol w:w="1669"/>
      </w:tblGrid>
      <w:tr w:rsidR="00A36B22" w:rsidRPr="00F33122" w14:paraId="7CBFB8E0" w14:textId="29F2325D" w:rsidTr="00A327C6">
        <w:trPr>
          <w:trHeight w:val="33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EC68" w14:textId="77777777" w:rsidR="00A36B22" w:rsidRPr="00F33122" w:rsidRDefault="00A36B22" w:rsidP="003750DF">
            <w:pPr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Ukazovateľ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779" w14:textId="77777777" w:rsidR="00A36B22" w:rsidRPr="00F33122" w:rsidRDefault="00A36B22" w:rsidP="003750DF">
            <w:pPr>
              <w:ind w:left="14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Merná jednotka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9E73" w14:textId="77777777" w:rsidR="00A36B22" w:rsidRPr="00F33122" w:rsidRDefault="00A36B22" w:rsidP="003750DF">
            <w:pPr>
              <w:ind w:left="14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>2021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62D1" w14:textId="77777777" w:rsidR="00A36B22" w:rsidRPr="00F33122" w:rsidRDefault="00A36B22" w:rsidP="003750DF">
            <w:pPr>
              <w:ind w:left="14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>2022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57E0" w14:textId="00EBB55C" w:rsidR="00A36B22" w:rsidRPr="00F33122" w:rsidRDefault="00A36B22" w:rsidP="003750DF">
            <w:pPr>
              <w:ind w:left="14"/>
              <w:jc w:val="center"/>
              <w:rPr>
                <w:color w:val="000000" w:themeColor="text1"/>
              </w:rPr>
            </w:pPr>
            <w:r w:rsidRPr="0034095A">
              <w:rPr>
                <w:color w:val="auto"/>
              </w:rPr>
              <w:t>2023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D281" w14:textId="33967C51" w:rsidR="00A36B22" w:rsidRPr="0034095A" w:rsidRDefault="00A36B22" w:rsidP="003750DF">
            <w:pPr>
              <w:ind w:left="14"/>
              <w:jc w:val="center"/>
              <w:rPr>
                <w:color w:val="auto"/>
              </w:rPr>
            </w:pPr>
            <w:r w:rsidRPr="00A327C6">
              <w:rPr>
                <w:color w:val="auto"/>
              </w:rPr>
              <w:t>2024</w:t>
            </w:r>
          </w:p>
        </w:tc>
      </w:tr>
      <w:tr w:rsidR="00A36B22" w:rsidRPr="00F33122" w14:paraId="30D39E09" w14:textId="74D28BF5" w:rsidTr="00A327C6">
        <w:trPr>
          <w:trHeight w:val="545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6F1F" w14:textId="77777777" w:rsidR="00A36B22" w:rsidRPr="00F33122" w:rsidRDefault="00A36B22" w:rsidP="003750DF">
            <w:pPr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Výnosy spoločnosti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DAF2" w14:textId="77777777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€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31DB" w14:textId="77777777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65 252,23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464" w14:textId="77777777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>105 678,04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40D2" w14:textId="4AFC029C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120 677,21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1D3" w14:textId="3C922550" w:rsidR="00A36B22" w:rsidRDefault="00A327C6" w:rsidP="003750DF">
            <w:pPr>
              <w:ind w:left="1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110 750,91 €</w:t>
            </w:r>
          </w:p>
        </w:tc>
      </w:tr>
      <w:tr w:rsidR="00A36B22" w:rsidRPr="00F33122" w14:paraId="5ADAA2CA" w14:textId="392E842E" w:rsidTr="00A327C6">
        <w:trPr>
          <w:trHeight w:val="550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9177" w14:textId="77777777" w:rsidR="00A36B22" w:rsidRPr="00F33122" w:rsidRDefault="00A36B22" w:rsidP="003750DF">
            <w:pPr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Náklady spoločnosti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608" w14:textId="77777777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 xml:space="preserve">€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3F03" w14:textId="77777777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>64 835,20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248A" w14:textId="77777777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 w:rsidRPr="00F33122">
              <w:rPr>
                <w:color w:val="000000" w:themeColor="text1"/>
              </w:rPr>
              <w:t>109 982,58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EBB9" w14:textId="76EC5F5A" w:rsidR="00A36B22" w:rsidRPr="00F33122" w:rsidRDefault="00A36B22" w:rsidP="003750DF">
            <w:pPr>
              <w:ind w:left="1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116 999,66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9B19" w14:textId="31315428" w:rsidR="00A36B22" w:rsidRDefault="00A327C6" w:rsidP="003750DF">
            <w:pPr>
              <w:ind w:left="1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120 736, 42 €</w:t>
            </w:r>
          </w:p>
        </w:tc>
      </w:tr>
    </w:tbl>
    <w:p w14:paraId="10A4055D" w14:textId="77777777" w:rsidR="0056798B" w:rsidRPr="00F33122" w:rsidRDefault="0056798B" w:rsidP="0056798B">
      <w:pPr>
        <w:spacing w:after="0"/>
        <w:rPr>
          <w:color w:val="000000" w:themeColor="text1"/>
        </w:rPr>
      </w:pPr>
      <w:r w:rsidRPr="00F331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F6E7C6D" w14:textId="77777777" w:rsidR="0056798B" w:rsidRPr="00A327C6" w:rsidRDefault="0056798B" w:rsidP="0056798B">
      <w:pPr>
        <w:spacing w:after="0"/>
        <w:rPr>
          <w:color w:val="auto"/>
        </w:rPr>
      </w:pPr>
    </w:p>
    <w:p w14:paraId="4CA851EA" w14:textId="77777777" w:rsidR="0056798B" w:rsidRPr="00A327C6" w:rsidRDefault="0056798B" w:rsidP="0056798B">
      <w:pPr>
        <w:spacing w:after="0"/>
        <w:rPr>
          <w:color w:val="auto"/>
        </w:rPr>
      </w:pPr>
      <w:r w:rsidRPr="00A327C6">
        <w:rPr>
          <w:color w:val="auto"/>
        </w:rPr>
        <w:t xml:space="preserve">  e)     Prehľad príjmov v členení podľa zdrojov </w:t>
      </w:r>
    </w:p>
    <w:p w14:paraId="705B62A2" w14:textId="77777777" w:rsidR="0056798B" w:rsidRPr="00A327C6" w:rsidRDefault="0056798B" w:rsidP="0056798B">
      <w:pPr>
        <w:spacing w:after="0"/>
        <w:rPr>
          <w:color w:val="auto"/>
        </w:rPr>
      </w:pPr>
    </w:p>
    <w:p w14:paraId="7CE3DEE1" w14:textId="38E83B1D" w:rsidR="0056798B" w:rsidRPr="00A327C6" w:rsidRDefault="0056798B" w:rsidP="0056798B">
      <w:pPr>
        <w:spacing w:after="0"/>
        <w:rPr>
          <w:color w:val="auto"/>
        </w:rPr>
      </w:pPr>
      <w:r w:rsidRPr="00A327C6">
        <w:rPr>
          <w:color w:val="auto"/>
        </w:rPr>
        <w:t xml:space="preserve">      Tržba za vlastné výrobky                                                        </w:t>
      </w:r>
      <w:r w:rsidR="00A03319" w:rsidRPr="00A327C6">
        <w:rPr>
          <w:color w:val="auto"/>
        </w:rPr>
        <w:t xml:space="preserve"> </w:t>
      </w:r>
      <w:r w:rsidR="00A327C6" w:rsidRPr="00A327C6">
        <w:rPr>
          <w:color w:val="auto"/>
        </w:rPr>
        <w:t>39 543,21 €</w:t>
      </w:r>
      <w:r w:rsidRPr="00A327C6">
        <w:rPr>
          <w:color w:val="auto"/>
        </w:rPr>
        <w:t xml:space="preserve">                                             </w:t>
      </w:r>
    </w:p>
    <w:p w14:paraId="4CEA4BA8" w14:textId="08F32A08" w:rsidR="0056798B" w:rsidRPr="00A327C6" w:rsidRDefault="0056798B" w:rsidP="0056798B">
      <w:pPr>
        <w:spacing w:after="0"/>
        <w:rPr>
          <w:color w:val="auto"/>
        </w:rPr>
      </w:pPr>
      <w:r w:rsidRPr="00A327C6">
        <w:rPr>
          <w:color w:val="auto"/>
        </w:rPr>
        <w:t xml:space="preserve">      Zapožičanie kroja                                                                           </w:t>
      </w:r>
      <w:r w:rsidR="00A327C6" w:rsidRPr="00A327C6">
        <w:rPr>
          <w:color w:val="auto"/>
        </w:rPr>
        <w:t>400,00 €</w:t>
      </w:r>
      <w:r w:rsidRPr="00A327C6">
        <w:rPr>
          <w:color w:val="auto"/>
        </w:rPr>
        <w:t xml:space="preserve">                                     </w:t>
      </w:r>
    </w:p>
    <w:p w14:paraId="536557DA" w14:textId="11ED85C4" w:rsidR="0056798B" w:rsidRPr="00A327C6" w:rsidRDefault="0056798B" w:rsidP="0056798B">
      <w:pPr>
        <w:spacing w:after="0"/>
        <w:rPr>
          <w:color w:val="auto"/>
        </w:rPr>
      </w:pPr>
      <w:r w:rsidRPr="00A327C6">
        <w:rPr>
          <w:color w:val="auto"/>
        </w:rPr>
        <w:t xml:space="preserve">      Tržba za tovar                                                                             </w:t>
      </w:r>
      <w:r w:rsidR="00A03319" w:rsidRPr="00A327C6">
        <w:rPr>
          <w:color w:val="auto"/>
        </w:rPr>
        <w:t xml:space="preserve"> </w:t>
      </w:r>
      <w:r w:rsidR="00A327C6" w:rsidRPr="00A327C6">
        <w:rPr>
          <w:color w:val="auto"/>
        </w:rPr>
        <w:t>4887,00 €</w:t>
      </w:r>
      <w:r w:rsidRPr="00A327C6">
        <w:rPr>
          <w:color w:val="auto"/>
        </w:rPr>
        <w:t xml:space="preserve">                                            </w:t>
      </w:r>
    </w:p>
    <w:p w14:paraId="71E82EA5" w14:textId="126AA105" w:rsidR="0056798B" w:rsidRPr="00A327C6" w:rsidRDefault="0056798B" w:rsidP="0056798B">
      <w:pPr>
        <w:spacing w:after="0"/>
        <w:rPr>
          <w:color w:val="auto"/>
        </w:rPr>
      </w:pPr>
      <w:r w:rsidRPr="00A327C6">
        <w:rPr>
          <w:color w:val="auto"/>
        </w:rPr>
        <w:t xml:space="preserve">      Dotácia UPSVR RSP                                                        </w:t>
      </w:r>
      <w:r w:rsidR="00A03319" w:rsidRPr="00A327C6">
        <w:rPr>
          <w:color w:val="auto"/>
        </w:rPr>
        <w:t xml:space="preserve">   </w:t>
      </w:r>
      <w:r w:rsidRPr="00A327C6">
        <w:rPr>
          <w:color w:val="auto"/>
        </w:rPr>
        <w:t xml:space="preserve">       </w:t>
      </w:r>
      <w:r w:rsidR="00A327C6" w:rsidRPr="00A327C6">
        <w:rPr>
          <w:color w:val="auto"/>
        </w:rPr>
        <w:t>65 920,20 €</w:t>
      </w:r>
      <w:r w:rsidRPr="00A327C6">
        <w:rPr>
          <w:color w:val="auto"/>
        </w:rPr>
        <w:t xml:space="preserve">                </w:t>
      </w:r>
      <w:r w:rsidR="00A03319" w:rsidRPr="00A327C6">
        <w:rPr>
          <w:color w:val="auto"/>
        </w:rPr>
        <w:t xml:space="preserve"> </w:t>
      </w:r>
      <w:r w:rsidRPr="00A327C6">
        <w:rPr>
          <w:color w:val="auto"/>
        </w:rPr>
        <w:t xml:space="preserve">                            </w:t>
      </w:r>
    </w:p>
    <w:p w14:paraId="735251B8" w14:textId="77777777" w:rsidR="0056798B" w:rsidRPr="00A36B22" w:rsidRDefault="0056798B" w:rsidP="0056798B">
      <w:pPr>
        <w:spacing w:after="0"/>
        <w:rPr>
          <w:color w:val="FF0000"/>
        </w:rPr>
      </w:pPr>
    </w:p>
    <w:p w14:paraId="381601B2" w14:textId="77777777" w:rsidR="0056798B" w:rsidRPr="00F33122" w:rsidRDefault="0056798B" w:rsidP="0056798B">
      <w:pPr>
        <w:spacing w:after="0"/>
        <w:rPr>
          <w:color w:val="000000" w:themeColor="text1"/>
        </w:rPr>
      </w:pPr>
    </w:p>
    <w:p w14:paraId="6F5DEA2F" w14:textId="5217FF59" w:rsidR="0056798B" w:rsidRPr="007C55D1" w:rsidRDefault="0056798B" w:rsidP="0056798B">
      <w:pPr>
        <w:tabs>
          <w:tab w:val="center" w:pos="2283"/>
        </w:tabs>
        <w:spacing w:after="0"/>
        <w:rPr>
          <w:bCs/>
          <w:color w:val="auto"/>
        </w:rPr>
      </w:pPr>
      <w:r w:rsidRPr="007C55D1">
        <w:rPr>
          <w:rFonts w:ascii="Times New Roman" w:eastAsia="Times New Roman" w:hAnsi="Times New Roman" w:cs="Times New Roman"/>
          <w:bCs/>
          <w:color w:val="auto"/>
        </w:rPr>
        <w:t xml:space="preserve">f) Stav a pohyb majetku a záväzkov </w:t>
      </w:r>
      <w:r w:rsidR="00A03319" w:rsidRPr="007C55D1">
        <w:rPr>
          <w:rFonts w:ascii="Times New Roman" w:eastAsia="Times New Roman" w:hAnsi="Times New Roman" w:cs="Times New Roman"/>
          <w:bCs/>
          <w:color w:val="auto"/>
        </w:rPr>
        <w:t xml:space="preserve">                </w:t>
      </w:r>
    </w:p>
    <w:p w14:paraId="00EDFED2" w14:textId="77777777" w:rsidR="0056798B" w:rsidRPr="007C55D1" w:rsidRDefault="0056798B" w:rsidP="0056798B">
      <w:pPr>
        <w:spacing w:after="0"/>
        <w:rPr>
          <w:color w:val="auto"/>
        </w:rPr>
      </w:pPr>
      <w:r w:rsidRPr="007C55D1">
        <w:rPr>
          <w:color w:val="auto"/>
        </w:rPr>
        <w:t xml:space="preserve">  </w:t>
      </w:r>
    </w:p>
    <w:p w14:paraId="45556793" w14:textId="77777777" w:rsidR="0056798B" w:rsidRPr="007C55D1" w:rsidRDefault="0056798B" w:rsidP="0056798B">
      <w:pPr>
        <w:spacing w:after="0"/>
        <w:rPr>
          <w:color w:val="auto"/>
        </w:rPr>
      </w:pPr>
    </w:p>
    <w:tbl>
      <w:tblPr>
        <w:tblStyle w:val="TableGrid"/>
        <w:tblW w:w="6342" w:type="dxa"/>
        <w:tblInd w:w="82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2940"/>
      </w:tblGrid>
      <w:tr w:rsidR="007C55D1" w:rsidRPr="007C55D1" w14:paraId="2772C538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34F76" w14:textId="77777777" w:rsidR="0056798B" w:rsidRPr="007C55D1" w:rsidRDefault="0056798B" w:rsidP="003750DF">
            <w:pPr>
              <w:rPr>
                <w:color w:val="auto"/>
              </w:rPr>
            </w:pPr>
            <w:r w:rsidRPr="007C55D1">
              <w:rPr>
                <w:b/>
                <w:color w:val="auto"/>
              </w:rPr>
              <w:t xml:space="preserve">Štruktúra zdrojov v spoločnosti </w:t>
            </w:r>
            <w:r w:rsidRPr="007C55D1">
              <w:rPr>
                <w:color w:val="auto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C5E18" w14:textId="77777777" w:rsidR="0056798B" w:rsidRPr="007C55D1" w:rsidRDefault="0056798B" w:rsidP="003750DF">
            <w:pPr>
              <w:rPr>
                <w:color w:val="auto"/>
              </w:rPr>
            </w:pPr>
          </w:p>
        </w:tc>
      </w:tr>
      <w:tr w:rsidR="007C55D1" w:rsidRPr="007C55D1" w14:paraId="30681149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4AA9D" w14:textId="77777777" w:rsidR="0056798B" w:rsidRPr="007C55D1" w:rsidRDefault="0056798B" w:rsidP="003750DF">
            <w:pPr>
              <w:rPr>
                <w:color w:val="auto"/>
              </w:rPr>
            </w:pPr>
            <w:r w:rsidRPr="007C55D1">
              <w:rPr>
                <w:b/>
                <w:color w:val="auto"/>
              </w:rPr>
              <w:t xml:space="preserve">Vlastné imanie </w:t>
            </w:r>
            <w:r w:rsidRPr="007C55D1">
              <w:rPr>
                <w:color w:val="auto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124EDB" w14:textId="77777777" w:rsidR="0056798B" w:rsidRPr="007C55D1" w:rsidRDefault="0056798B" w:rsidP="003750DF">
            <w:pPr>
              <w:rPr>
                <w:color w:val="auto"/>
              </w:rPr>
            </w:pPr>
          </w:p>
        </w:tc>
      </w:tr>
      <w:tr w:rsidR="007C55D1" w:rsidRPr="007C55D1" w14:paraId="33915D94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DC50" w14:textId="77777777" w:rsidR="0056798B" w:rsidRPr="007C55D1" w:rsidRDefault="0056798B" w:rsidP="003750DF">
            <w:pPr>
              <w:rPr>
                <w:color w:val="auto"/>
              </w:rPr>
            </w:pPr>
            <w:r w:rsidRPr="007C55D1">
              <w:rPr>
                <w:color w:val="auto"/>
              </w:rPr>
              <w:t xml:space="preserve">Základné imanie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A4C7" w14:textId="1DE9E08E" w:rsidR="0056798B" w:rsidRPr="007C55D1" w:rsidRDefault="0056798B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7C55D1">
              <w:rPr>
                <w:color w:val="auto"/>
              </w:rPr>
              <w:t>5000 €</w:t>
            </w:r>
          </w:p>
        </w:tc>
      </w:tr>
      <w:tr w:rsidR="007C55D1" w:rsidRPr="007C55D1" w14:paraId="564B2BF3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D732" w14:textId="77777777" w:rsidR="0056798B" w:rsidRPr="007C55D1" w:rsidRDefault="0056798B" w:rsidP="003750DF">
            <w:pPr>
              <w:rPr>
                <w:color w:val="auto"/>
              </w:rPr>
            </w:pPr>
            <w:r w:rsidRPr="007C55D1">
              <w:rPr>
                <w:color w:val="auto"/>
              </w:rPr>
              <w:t xml:space="preserve">Kapitálové fondy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9099" w14:textId="0DF5C4DB" w:rsidR="0056798B" w:rsidRPr="007C55D1" w:rsidRDefault="00A327C6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7C55D1">
              <w:rPr>
                <w:color w:val="auto"/>
              </w:rPr>
              <w:t>11 00</w:t>
            </w:r>
            <w:r w:rsidR="0056798B" w:rsidRPr="007C55D1">
              <w:rPr>
                <w:color w:val="auto"/>
              </w:rPr>
              <w:t>0 €</w:t>
            </w:r>
          </w:p>
        </w:tc>
      </w:tr>
      <w:tr w:rsidR="007C55D1" w:rsidRPr="007C55D1" w14:paraId="15A2E845" w14:textId="77777777" w:rsidTr="003750DF">
        <w:trPr>
          <w:trHeight w:val="27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F879" w14:textId="6A3C1C42" w:rsidR="0056798B" w:rsidRPr="007C55D1" w:rsidRDefault="00A03319" w:rsidP="003750DF">
            <w:pPr>
              <w:rPr>
                <w:color w:val="auto"/>
              </w:rPr>
            </w:pPr>
            <w:r w:rsidRPr="007C55D1">
              <w:rPr>
                <w:color w:val="auto"/>
              </w:rPr>
              <w:t xml:space="preserve"> </w:t>
            </w:r>
            <w:r w:rsidR="0056798B" w:rsidRPr="007C55D1">
              <w:rPr>
                <w:color w:val="auto"/>
              </w:rPr>
              <w:t xml:space="preserve">Fondy zo zisku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2B7" w14:textId="3AFAF611" w:rsidR="0056798B" w:rsidRPr="007C55D1" w:rsidRDefault="00A327C6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7C55D1">
              <w:rPr>
                <w:color w:val="auto"/>
              </w:rPr>
              <w:t>1315</w:t>
            </w:r>
            <w:r w:rsidR="0056798B" w:rsidRPr="007C55D1">
              <w:rPr>
                <w:color w:val="auto"/>
              </w:rPr>
              <w:t xml:space="preserve">  €</w:t>
            </w:r>
          </w:p>
        </w:tc>
      </w:tr>
      <w:tr w:rsidR="007C55D1" w:rsidRPr="007C55D1" w14:paraId="1381BC1E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4FA" w14:textId="77777777" w:rsidR="0056798B" w:rsidRPr="007C55D1" w:rsidRDefault="0056798B" w:rsidP="003750DF">
            <w:pPr>
              <w:rPr>
                <w:color w:val="auto"/>
              </w:rPr>
            </w:pPr>
            <w:r w:rsidRPr="007C55D1">
              <w:rPr>
                <w:color w:val="auto"/>
              </w:rPr>
              <w:t xml:space="preserve">VH minulých rokov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905B" w14:textId="0C36D768" w:rsidR="0056798B" w:rsidRPr="007C55D1" w:rsidRDefault="00A03319" w:rsidP="00F12897">
            <w:pPr>
              <w:pStyle w:val="Odsekzoznamu"/>
              <w:numPr>
                <w:ilvl w:val="0"/>
                <w:numId w:val="11"/>
              </w:numPr>
              <w:jc w:val="center"/>
              <w:rPr>
                <w:color w:val="auto"/>
              </w:rPr>
            </w:pPr>
            <w:r w:rsidRPr="007C55D1">
              <w:rPr>
                <w:color w:val="auto"/>
              </w:rPr>
              <w:t>4 </w:t>
            </w:r>
            <w:r w:rsidR="00A327C6" w:rsidRPr="007C55D1">
              <w:rPr>
                <w:color w:val="auto"/>
              </w:rPr>
              <w:t>455</w:t>
            </w:r>
            <w:r w:rsidR="0056798B" w:rsidRPr="007C55D1">
              <w:rPr>
                <w:color w:val="auto"/>
              </w:rPr>
              <w:t xml:space="preserve"> €</w:t>
            </w:r>
          </w:p>
        </w:tc>
      </w:tr>
      <w:tr w:rsidR="007C55D1" w:rsidRPr="007C55D1" w14:paraId="6695BEBF" w14:textId="77777777" w:rsidTr="003750DF">
        <w:trPr>
          <w:trHeight w:val="27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8231" w14:textId="77777777" w:rsidR="0056798B" w:rsidRPr="007C55D1" w:rsidRDefault="0056798B" w:rsidP="003750DF">
            <w:pPr>
              <w:rPr>
                <w:color w:val="auto"/>
              </w:rPr>
            </w:pPr>
            <w:r w:rsidRPr="007C55D1">
              <w:rPr>
                <w:color w:val="auto"/>
              </w:rPr>
              <w:t xml:space="preserve">VH za účtovné obdobie 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93F3" w14:textId="7D3CF607" w:rsidR="0056798B" w:rsidRPr="007C55D1" w:rsidRDefault="00A327C6" w:rsidP="00A327C6">
            <w:pPr>
              <w:rPr>
                <w:color w:val="auto"/>
              </w:rPr>
            </w:pPr>
            <w:r w:rsidRPr="007C55D1">
              <w:rPr>
                <w:color w:val="auto"/>
              </w:rPr>
              <w:t xml:space="preserve">                        -9986 </w:t>
            </w:r>
            <w:r w:rsidR="0056798B" w:rsidRPr="007C55D1">
              <w:rPr>
                <w:color w:val="auto"/>
              </w:rPr>
              <w:t>€</w:t>
            </w:r>
          </w:p>
        </w:tc>
      </w:tr>
    </w:tbl>
    <w:p w14:paraId="3C8A7B10" w14:textId="77777777" w:rsidR="00230F7B" w:rsidRPr="007C55D1" w:rsidRDefault="00230F7B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061EEC8C" w14:textId="77777777" w:rsidR="00684F92" w:rsidRPr="007C55D1" w:rsidRDefault="00684F92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2C5F9A68" w14:textId="77777777" w:rsidR="00684F92" w:rsidRPr="007C55D1" w:rsidRDefault="00684F92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3217E056" w14:textId="77777777" w:rsidR="00684F92" w:rsidRPr="007C55D1" w:rsidRDefault="00684F92" w:rsidP="00230F7B">
      <w:pPr>
        <w:pStyle w:val="Odsekzoznamu"/>
        <w:spacing w:line="256" w:lineRule="auto"/>
        <w:ind w:left="1936"/>
        <w:rPr>
          <w:rFonts w:cs="Times New Roman"/>
          <w:color w:val="auto"/>
        </w:rPr>
      </w:pPr>
    </w:p>
    <w:p w14:paraId="19C38DB1" w14:textId="3AE69FBA" w:rsidR="0056798B" w:rsidRPr="001A2B58" w:rsidRDefault="0056798B" w:rsidP="0056798B">
      <w:pPr>
        <w:pStyle w:val="Odsekzoznamu"/>
        <w:numPr>
          <w:ilvl w:val="2"/>
          <w:numId w:val="9"/>
        </w:numPr>
        <w:spacing w:line="256" w:lineRule="auto"/>
        <w:rPr>
          <w:rFonts w:cs="Times New Roman"/>
          <w:b/>
          <w:bCs/>
          <w:color w:val="auto"/>
          <w:sz w:val="24"/>
          <w:szCs w:val="24"/>
        </w:rPr>
      </w:pPr>
      <w:r w:rsidRPr="001A2B58">
        <w:rPr>
          <w:b/>
          <w:bCs/>
          <w:color w:val="auto"/>
          <w:sz w:val="24"/>
          <w:szCs w:val="24"/>
        </w:rPr>
        <w:t>Socializácia zisku v kontexte daňovej úľavy podľa § 30d ZDP</w:t>
      </w:r>
    </w:p>
    <w:p w14:paraId="7E1F6CC7" w14:textId="77777777" w:rsidR="0056798B" w:rsidRPr="007C55D1" w:rsidRDefault="0056798B" w:rsidP="0056798B">
      <w:pPr>
        <w:pStyle w:val="Odsekzoznamu"/>
        <w:ind w:left="1936"/>
        <w:rPr>
          <w:color w:val="auto"/>
        </w:rPr>
      </w:pPr>
    </w:p>
    <w:p w14:paraId="169D1850" w14:textId="2D4FE0DF" w:rsidR="0056798B" w:rsidRPr="007C55D1" w:rsidRDefault="0056798B" w:rsidP="0056798B">
      <w:pPr>
        <w:rPr>
          <w:color w:val="auto"/>
        </w:rPr>
      </w:pPr>
      <w:r w:rsidRPr="007C55D1">
        <w:rPr>
          <w:color w:val="auto"/>
        </w:rPr>
        <w:t xml:space="preserve">RSP dosiahol:          VH pred zdanením                                                    - </w:t>
      </w:r>
      <w:r w:rsidR="00A327C6" w:rsidRPr="007C55D1">
        <w:rPr>
          <w:color w:val="auto"/>
        </w:rPr>
        <w:t>9</w:t>
      </w:r>
      <w:r w:rsidR="003D56EF">
        <w:rPr>
          <w:color w:val="auto"/>
        </w:rPr>
        <w:t xml:space="preserve"> </w:t>
      </w:r>
      <w:r w:rsidR="00A327C6" w:rsidRPr="007C55D1">
        <w:rPr>
          <w:color w:val="auto"/>
        </w:rPr>
        <w:t>986,00</w:t>
      </w:r>
      <w:r w:rsidRPr="007C55D1">
        <w:rPr>
          <w:color w:val="auto"/>
        </w:rPr>
        <w:t xml:space="preserve"> eur</w:t>
      </w:r>
    </w:p>
    <w:p w14:paraId="23BA7F05" w14:textId="6C7296C3" w:rsidR="0056798B" w:rsidRPr="007C55D1" w:rsidRDefault="0056798B" w:rsidP="0056798B">
      <w:pPr>
        <w:pBdr>
          <w:bottom w:val="single" w:sz="6" w:space="1" w:color="auto"/>
        </w:pBdr>
        <w:rPr>
          <w:color w:val="auto"/>
        </w:rPr>
      </w:pPr>
      <w:r w:rsidRPr="007C55D1">
        <w:rPr>
          <w:color w:val="auto"/>
        </w:rPr>
        <w:t xml:space="preserve">                                 Pripočítateľné položky                                             </w:t>
      </w:r>
      <w:r w:rsidR="00A327C6" w:rsidRPr="007C55D1">
        <w:rPr>
          <w:color w:val="auto"/>
        </w:rPr>
        <w:t xml:space="preserve">     </w:t>
      </w:r>
      <w:r w:rsidR="003D56EF">
        <w:rPr>
          <w:color w:val="auto"/>
        </w:rPr>
        <w:t xml:space="preserve"> </w:t>
      </w:r>
      <w:r w:rsidR="00A327C6" w:rsidRPr="007C55D1">
        <w:rPr>
          <w:color w:val="auto"/>
        </w:rPr>
        <w:t xml:space="preserve">     0</w:t>
      </w:r>
      <w:r w:rsidR="00A03319" w:rsidRPr="007C55D1">
        <w:rPr>
          <w:color w:val="auto"/>
        </w:rPr>
        <w:t>,</w:t>
      </w:r>
      <w:r w:rsidRPr="007C55D1">
        <w:rPr>
          <w:color w:val="auto"/>
        </w:rPr>
        <w:t>00 eur</w:t>
      </w:r>
    </w:p>
    <w:p w14:paraId="44A7A102" w14:textId="030EA92F" w:rsidR="0056798B" w:rsidRPr="007C55D1" w:rsidRDefault="0056798B" w:rsidP="0056798B">
      <w:pPr>
        <w:pBdr>
          <w:bottom w:val="single" w:sz="6" w:space="1" w:color="auto"/>
        </w:pBdr>
        <w:rPr>
          <w:color w:val="auto"/>
        </w:rPr>
      </w:pPr>
      <w:r w:rsidRPr="007C55D1">
        <w:rPr>
          <w:color w:val="auto"/>
        </w:rPr>
        <w:t xml:space="preserve">                                 Odpočítateľné položky                                             </w:t>
      </w:r>
      <w:r w:rsidR="00A327C6" w:rsidRPr="007C55D1">
        <w:rPr>
          <w:color w:val="auto"/>
        </w:rPr>
        <w:t xml:space="preserve"> </w:t>
      </w:r>
      <w:r w:rsidRPr="007C55D1">
        <w:rPr>
          <w:color w:val="auto"/>
        </w:rPr>
        <w:t xml:space="preserve">  </w:t>
      </w:r>
      <w:r w:rsidR="00A327C6" w:rsidRPr="007C55D1">
        <w:rPr>
          <w:color w:val="auto"/>
        </w:rPr>
        <w:t xml:space="preserve"> </w:t>
      </w:r>
      <w:r w:rsidR="003D56EF">
        <w:rPr>
          <w:color w:val="auto"/>
        </w:rPr>
        <w:t xml:space="preserve"> </w:t>
      </w:r>
      <w:r w:rsidR="00A327C6" w:rsidRPr="007C55D1">
        <w:rPr>
          <w:color w:val="auto"/>
        </w:rPr>
        <w:t xml:space="preserve">     </w:t>
      </w:r>
      <w:r w:rsidRPr="007C55D1">
        <w:rPr>
          <w:color w:val="auto"/>
        </w:rPr>
        <w:t>0,00 eur</w:t>
      </w:r>
    </w:p>
    <w:p w14:paraId="6DD89A6C" w14:textId="647D2ABE" w:rsidR="0056798B" w:rsidRPr="007C55D1" w:rsidRDefault="0056798B" w:rsidP="0056798B">
      <w:pPr>
        <w:rPr>
          <w:color w:val="auto"/>
        </w:rPr>
      </w:pPr>
      <w:r w:rsidRPr="007C55D1">
        <w:rPr>
          <w:color w:val="auto"/>
        </w:rPr>
        <w:t xml:space="preserve">                          </w:t>
      </w:r>
      <w:r w:rsidR="00F12897" w:rsidRPr="007C55D1">
        <w:rPr>
          <w:color w:val="auto"/>
        </w:rPr>
        <w:t xml:space="preserve"> </w:t>
      </w:r>
      <w:r w:rsidRPr="007C55D1">
        <w:rPr>
          <w:color w:val="auto"/>
        </w:rPr>
        <w:t xml:space="preserve">      Základ dane                                                         </w:t>
      </w:r>
      <w:r w:rsidR="00F12897" w:rsidRPr="007C55D1">
        <w:rPr>
          <w:color w:val="auto"/>
        </w:rPr>
        <w:t xml:space="preserve">  </w:t>
      </w:r>
      <w:r w:rsidRPr="007C55D1">
        <w:rPr>
          <w:color w:val="auto"/>
        </w:rPr>
        <w:t xml:space="preserve">        </w:t>
      </w:r>
      <w:r w:rsidR="00A327C6" w:rsidRPr="007C55D1">
        <w:rPr>
          <w:color w:val="auto"/>
        </w:rPr>
        <w:t xml:space="preserve">  - 9</w:t>
      </w:r>
      <w:r w:rsidR="003D56EF">
        <w:rPr>
          <w:color w:val="auto"/>
        </w:rPr>
        <w:t xml:space="preserve"> </w:t>
      </w:r>
      <w:r w:rsidR="00A327C6" w:rsidRPr="007C55D1">
        <w:rPr>
          <w:color w:val="auto"/>
        </w:rPr>
        <w:t xml:space="preserve">986 </w:t>
      </w:r>
      <w:r w:rsidRPr="007C55D1">
        <w:rPr>
          <w:color w:val="auto"/>
        </w:rPr>
        <w:t>eur</w:t>
      </w:r>
    </w:p>
    <w:p w14:paraId="29A91321" w14:textId="05BB2E3F" w:rsidR="0056798B" w:rsidRPr="007C55D1" w:rsidRDefault="00A03319" w:rsidP="0056798B">
      <w:pPr>
        <w:rPr>
          <w:color w:val="auto"/>
        </w:rPr>
      </w:pPr>
      <w:r w:rsidRPr="007C55D1">
        <w:rPr>
          <w:color w:val="auto"/>
        </w:rPr>
        <w:t xml:space="preserve"> </w:t>
      </w:r>
    </w:p>
    <w:p w14:paraId="222F5F77" w14:textId="1883B82F" w:rsidR="00A100EE" w:rsidRPr="00A8447D" w:rsidRDefault="0056798B" w:rsidP="00A327C6">
      <w:pPr>
        <w:rPr>
          <w:color w:val="FF0000"/>
        </w:rPr>
      </w:pPr>
      <w:r w:rsidRPr="007C55D1">
        <w:rPr>
          <w:color w:val="auto"/>
        </w:rPr>
        <w:t>RSP, ktorý je právnickou osobou a ktorý je verejnoprospešným podnikom, si podľa § 30d zákona č. 595/2003Z.z. o dani z príjmov uplatnil nárok na úľavu na dani z</w:t>
      </w:r>
      <w:r w:rsidR="005D7FAA" w:rsidRPr="007C55D1">
        <w:rPr>
          <w:color w:val="auto"/>
        </w:rPr>
        <w:t> </w:t>
      </w:r>
      <w:r w:rsidRPr="007C55D1">
        <w:rPr>
          <w:color w:val="auto"/>
        </w:rPr>
        <w:t>príjmu</w:t>
      </w:r>
      <w:r w:rsidR="005D7FAA" w:rsidRPr="007C55D1">
        <w:rPr>
          <w:color w:val="auto"/>
        </w:rPr>
        <w:t xml:space="preserve"> vo výške 51% využitia zisku na dosiahnutie svojho hlavného cieľa</w:t>
      </w:r>
      <w:r w:rsidR="00A327C6" w:rsidRPr="007C55D1">
        <w:rPr>
          <w:color w:val="auto"/>
        </w:rPr>
        <w:t>. RSP si toto neuplatnil, lebo výsledok VH bola strata vo výške 9985,51 €.</w:t>
      </w:r>
    </w:p>
    <w:p w14:paraId="4BCEC241" w14:textId="397D96F1" w:rsidR="00A100EE" w:rsidRDefault="00A100EE" w:rsidP="0056798B">
      <w:pPr>
        <w:rPr>
          <w:color w:val="000000" w:themeColor="text1"/>
        </w:rPr>
      </w:pPr>
      <w:r w:rsidRPr="00A8447D">
        <w:rPr>
          <w:color w:val="FF0000"/>
        </w:rPr>
        <w:t xml:space="preserve">                                                                                                                             </w:t>
      </w:r>
    </w:p>
    <w:p w14:paraId="7DBFFAA2" w14:textId="326155AF" w:rsidR="00A327C6" w:rsidRPr="001A2B58" w:rsidRDefault="001A2B58" w:rsidP="00A327C6">
      <w:pPr>
        <w:spacing w:line="252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                         </w:t>
      </w:r>
      <w:r w:rsidR="00A327C6" w:rsidRPr="001A2B5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2.</w:t>
      </w:r>
      <w:r w:rsidR="00A327C6" w:rsidRPr="001A2B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 w:rsidR="00A327C6" w:rsidRPr="001A2B58">
        <w:rPr>
          <w:b/>
          <w:bCs/>
          <w:color w:val="000000" w:themeColor="text1"/>
          <w:sz w:val="24"/>
          <w:szCs w:val="24"/>
        </w:rPr>
        <w:t xml:space="preserve">Použitie  VH podľa </w:t>
      </w:r>
      <w:proofErr w:type="spellStart"/>
      <w:r w:rsidR="00A327C6" w:rsidRPr="001A2B58">
        <w:rPr>
          <w:b/>
          <w:bCs/>
          <w:color w:val="000000" w:themeColor="text1"/>
          <w:sz w:val="24"/>
          <w:szCs w:val="24"/>
        </w:rPr>
        <w:t>ZSEaSP</w:t>
      </w:r>
      <w:proofErr w:type="spellEnd"/>
    </w:p>
    <w:p w14:paraId="48FF1EAC" w14:textId="77777777" w:rsidR="00A327C6" w:rsidRPr="00A327C6" w:rsidRDefault="00A327C6" w:rsidP="00A327C6">
      <w:pPr>
        <w:autoSpaceDE w:val="0"/>
        <w:autoSpaceDN w:val="0"/>
        <w:adjustRightInd w:val="0"/>
        <w:spacing w:line="264" w:lineRule="auto"/>
        <w:jc w:val="both"/>
        <w:rPr>
          <w:rFonts w:asciiTheme="minorHAnsi" w:hAnsiTheme="minorHAnsi" w:cstheme="minorHAnsi"/>
          <w:color w:val="auto"/>
        </w:rPr>
      </w:pPr>
      <w:r w:rsidRPr="00A327C6">
        <w:rPr>
          <w:rFonts w:asciiTheme="minorHAnsi" w:hAnsiTheme="minorHAnsi" w:cstheme="minorHAnsi"/>
          <w:color w:val="auto"/>
        </w:rPr>
        <w:t>RSP mal HV  /účet 431/ v roku 2024 stratu vo výške 9 985,51 eur, ktorú preúčtoval na účet 429 .</w:t>
      </w:r>
    </w:p>
    <w:p w14:paraId="7E489634" w14:textId="77777777" w:rsidR="00A327C6" w:rsidRPr="00A327C6" w:rsidRDefault="00A327C6" w:rsidP="00A327C6">
      <w:pPr>
        <w:rPr>
          <w:color w:val="auto"/>
        </w:rPr>
      </w:pPr>
    </w:p>
    <w:p w14:paraId="4C29DDF3" w14:textId="76CA0838" w:rsidR="00A327C6" w:rsidRPr="00A327C6" w:rsidRDefault="00A327C6" w:rsidP="00A327C6">
      <w:pPr>
        <w:rPr>
          <w:color w:val="auto"/>
        </w:rPr>
      </w:pPr>
      <w:r w:rsidRPr="00A327C6">
        <w:rPr>
          <w:color w:val="auto"/>
        </w:rPr>
        <w:t>RSP mal VH za rok 2023 zisk 3 349,27 eur. 5 % použil na tvorbu zákonného rezervného fondu vo výške 167,46 eur. Zvyšnú časť dosiahnutého zisku za rok 2023 vo výške 3 181,81 eur použil na nákup vysávača, NTB, regálu a </w:t>
      </w:r>
      <w:proofErr w:type="spellStart"/>
      <w:r w:rsidRPr="00A327C6">
        <w:rPr>
          <w:color w:val="auto"/>
        </w:rPr>
        <w:t>štendra</w:t>
      </w:r>
      <w:proofErr w:type="spellEnd"/>
      <w:r w:rsidRPr="00A327C6">
        <w:rPr>
          <w:color w:val="auto"/>
        </w:rPr>
        <w:t xml:space="preserve"> vo výške 2 058,64 eur. Zvyšná časť vo výške 1 130,05 eur ostala na účte 427 001 – Ostatné fondy -Socializácia zisku podľa </w:t>
      </w:r>
      <w:proofErr w:type="spellStart"/>
      <w:r w:rsidRPr="00A327C6">
        <w:rPr>
          <w:color w:val="auto"/>
        </w:rPr>
        <w:t>ZSEaSP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3"/>
        <w:gridCol w:w="1843"/>
        <w:gridCol w:w="4394"/>
        <w:gridCol w:w="2122"/>
      </w:tblGrid>
      <w:tr w:rsidR="00A327C6" w:rsidRPr="00A327C6" w14:paraId="6DF01412" w14:textId="77777777" w:rsidTr="00752D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8B77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proofErr w:type="spellStart"/>
            <w:r w:rsidRPr="00A327C6">
              <w:rPr>
                <w:color w:val="auto"/>
              </w:rPr>
              <w:t>P.č</w:t>
            </w:r>
            <w:proofErr w:type="spellEnd"/>
            <w:r w:rsidRPr="00A327C6"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4C6A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Doklad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65D5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Názov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88BA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Suma</w:t>
            </w:r>
          </w:p>
        </w:tc>
      </w:tr>
      <w:tr w:rsidR="00A327C6" w:rsidRPr="00A327C6" w14:paraId="047779DF" w14:textId="77777777" w:rsidTr="00752D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E1D6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ACC7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FP 24012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268F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Vysávač s tepovačom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14BE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251,38 eur</w:t>
            </w:r>
          </w:p>
        </w:tc>
      </w:tr>
      <w:tr w:rsidR="00A327C6" w:rsidRPr="00A327C6" w14:paraId="64089A97" w14:textId="77777777" w:rsidTr="00752D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0001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15B5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FP 24014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9799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 xml:space="preserve">NTB </w:t>
            </w:r>
            <w:proofErr w:type="spellStart"/>
            <w:r w:rsidRPr="00A327C6">
              <w:rPr>
                <w:color w:val="auto"/>
              </w:rPr>
              <w:t>Asus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9010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1 091 ,60 eur</w:t>
            </w:r>
          </w:p>
        </w:tc>
      </w:tr>
      <w:tr w:rsidR="00A327C6" w:rsidRPr="00A327C6" w14:paraId="179BBEF4" w14:textId="77777777" w:rsidTr="00752D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7875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0609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FP 24023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3F78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Regál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9AE8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211,95 eur</w:t>
            </w:r>
          </w:p>
        </w:tc>
      </w:tr>
      <w:tr w:rsidR="00A327C6" w:rsidRPr="00A327C6" w14:paraId="0BF27E3C" w14:textId="77777777" w:rsidTr="00752D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561B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1DE2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FP 24044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12F0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proofErr w:type="spellStart"/>
            <w:r w:rsidRPr="00A327C6">
              <w:rPr>
                <w:color w:val="auto"/>
              </w:rPr>
              <w:t>Štender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3EA1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  <w:r w:rsidRPr="00A327C6">
              <w:rPr>
                <w:color w:val="auto"/>
              </w:rPr>
              <w:t>503,71 eur</w:t>
            </w:r>
          </w:p>
        </w:tc>
      </w:tr>
      <w:tr w:rsidR="00A327C6" w:rsidRPr="00A327C6" w14:paraId="13498B49" w14:textId="77777777" w:rsidTr="00752D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6BCE" w14:textId="77777777" w:rsidR="00A327C6" w:rsidRPr="00A327C6" w:rsidRDefault="00A327C6" w:rsidP="00752D47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BDE4" w14:textId="77777777" w:rsidR="00A327C6" w:rsidRPr="00A327C6" w:rsidRDefault="00A327C6" w:rsidP="00752D47">
            <w:pPr>
              <w:spacing w:after="160" w:line="259" w:lineRule="auto"/>
              <w:rPr>
                <w:b/>
                <w:bCs/>
                <w:i/>
                <w:iCs/>
                <w:color w:val="auto"/>
              </w:rPr>
            </w:pPr>
            <w:r w:rsidRPr="00A327C6">
              <w:rPr>
                <w:b/>
                <w:bCs/>
                <w:i/>
                <w:iCs/>
                <w:color w:val="auto"/>
              </w:rPr>
              <w:t>Spolu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7A3" w14:textId="77777777" w:rsidR="00A327C6" w:rsidRPr="00A327C6" w:rsidRDefault="00A327C6" w:rsidP="00752D47">
            <w:pPr>
              <w:spacing w:after="160" w:line="259" w:lineRule="auto"/>
              <w:rPr>
                <w:b/>
                <w:bCs/>
                <w:i/>
                <w:iCs/>
                <w:color w:val="auto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30D0" w14:textId="77777777" w:rsidR="00A327C6" w:rsidRPr="00A327C6" w:rsidRDefault="00A327C6" w:rsidP="00752D47">
            <w:pPr>
              <w:spacing w:after="160" w:line="259" w:lineRule="auto"/>
              <w:rPr>
                <w:b/>
                <w:bCs/>
                <w:i/>
                <w:iCs/>
                <w:color w:val="auto"/>
              </w:rPr>
            </w:pPr>
            <w:r w:rsidRPr="00A327C6">
              <w:rPr>
                <w:b/>
                <w:bCs/>
                <w:i/>
                <w:iCs/>
                <w:color w:val="auto"/>
              </w:rPr>
              <w:t>2 058,64 eur</w:t>
            </w:r>
          </w:p>
        </w:tc>
      </w:tr>
    </w:tbl>
    <w:p w14:paraId="493DDD2A" w14:textId="77777777" w:rsidR="00436330" w:rsidRPr="00F33122" w:rsidRDefault="00436330" w:rsidP="0056798B">
      <w:pPr>
        <w:rPr>
          <w:color w:val="000000" w:themeColor="text1"/>
        </w:rPr>
      </w:pPr>
    </w:p>
    <w:p w14:paraId="2BD65196" w14:textId="38C07C18" w:rsidR="0068407B" w:rsidRPr="00DF29E0" w:rsidRDefault="0068407B" w:rsidP="0068407B">
      <w:pPr>
        <w:pStyle w:val="Nadpis1"/>
        <w:numPr>
          <w:ilvl w:val="0"/>
          <w:numId w:val="10"/>
        </w:numPr>
        <w:tabs>
          <w:tab w:val="center" w:pos="3120"/>
        </w:tabs>
        <w:spacing w:after="282"/>
        <w:ind w:right="0"/>
        <w:rPr>
          <w:color w:val="auto"/>
        </w:rPr>
      </w:pPr>
      <w:r w:rsidRPr="00DF29E0">
        <w:rPr>
          <w:color w:val="auto"/>
        </w:rPr>
        <w:t xml:space="preserve">Zloženie orgánov registrovaného sociálneho podniku </w:t>
      </w:r>
    </w:p>
    <w:p w14:paraId="5804B3FE" w14:textId="45AFB201" w:rsidR="0068407B" w:rsidRDefault="0068407B" w:rsidP="0068407B">
      <w:pPr>
        <w:numPr>
          <w:ilvl w:val="0"/>
          <w:numId w:val="1"/>
        </w:numPr>
        <w:spacing w:after="33" w:line="240" w:lineRule="auto"/>
        <w:ind w:right="566" w:hanging="360"/>
        <w:rPr>
          <w:color w:val="auto"/>
        </w:rPr>
      </w:pPr>
      <w:r w:rsidRPr="00DF29E0">
        <w:rPr>
          <w:b/>
          <w:color w:val="auto"/>
        </w:rPr>
        <w:t>Valné zhromaždenie</w:t>
      </w:r>
      <w:r w:rsidRPr="00DF29E0">
        <w:rPr>
          <w:color w:val="auto"/>
        </w:rPr>
        <w:t xml:space="preserve">-  spoločnosť má </w:t>
      </w:r>
      <w:r>
        <w:rPr>
          <w:color w:val="auto"/>
        </w:rPr>
        <w:t>dvoch spoločníkov</w:t>
      </w:r>
      <w:r w:rsidRPr="00DF29E0">
        <w:rPr>
          <w:color w:val="auto"/>
        </w:rPr>
        <w:t xml:space="preserve"> – Zakladateľ</w:t>
      </w:r>
      <w:r>
        <w:rPr>
          <w:color w:val="auto"/>
        </w:rPr>
        <w:t>ov</w:t>
      </w:r>
      <w:r w:rsidRPr="00DF29E0">
        <w:rPr>
          <w:color w:val="auto"/>
        </w:rPr>
        <w:t>, t</w:t>
      </w:r>
      <w:r>
        <w:rPr>
          <w:color w:val="auto"/>
        </w:rPr>
        <w:t xml:space="preserve">íto </w:t>
      </w:r>
      <w:r w:rsidRPr="00DF29E0">
        <w:rPr>
          <w:color w:val="auto"/>
        </w:rPr>
        <w:t>zakladate</w:t>
      </w:r>
      <w:r>
        <w:rPr>
          <w:color w:val="auto"/>
        </w:rPr>
        <w:t xml:space="preserve">lia </w:t>
      </w:r>
      <w:r w:rsidRPr="00DF29E0">
        <w:rPr>
          <w:color w:val="auto"/>
        </w:rPr>
        <w:t>vykonáva</w:t>
      </w:r>
      <w:r>
        <w:rPr>
          <w:color w:val="auto"/>
        </w:rPr>
        <w:t>jú</w:t>
      </w:r>
      <w:r w:rsidRPr="00DF29E0">
        <w:rPr>
          <w:color w:val="auto"/>
        </w:rPr>
        <w:t xml:space="preserve"> všetky právomoci valného zhromaždenia v zmysle ustanovení § 132 Obchodného zákonníka. </w:t>
      </w:r>
    </w:p>
    <w:p w14:paraId="32F8E9FA" w14:textId="77777777" w:rsidR="007C55D1" w:rsidRPr="007C55D1" w:rsidRDefault="007C55D1" w:rsidP="007C55D1">
      <w:pPr>
        <w:pStyle w:val="Odsekzoznamu"/>
        <w:spacing w:after="0"/>
        <w:ind w:right="566"/>
        <w:rPr>
          <w:color w:val="auto"/>
        </w:rPr>
      </w:pPr>
      <w:r w:rsidRPr="007C55D1">
        <w:rPr>
          <w:color w:val="auto"/>
        </w:rPr>
        <w:t xml:space="preserve">V roku 2024 zasadalo valné zhromaždenie spoločnosti Slovenské ľudové umenie – PARTA s.r.o. R.S.P. . Na valnom zhromaždení bol prerokovaný hospodársky výsledok spoločnosti za rok 2024 a spôsob využitia VH za účelom jeho socializácie.  Valné </w:t>
      </w:r>
      <w:r w:rsidRPr="007C55D1">
        <w:rPr>
          <w:color w:val="auto"/>
        </w:rPr>
        <w:lastRenderedPageBreak/>
        <w:t>zhromaždenie schválilo hospodársky výsledok za rok 2024 stratu vo výške – 9 985,51 eur.</w:t>
      </w:r>
    </w:p>
    <w:p w14:paraId="72FEC5D8" w14:textId="77777777" w:rsidR="007C55D1" w:rsidRDefault="007C55D1" w:rsidP="0068407B">
      <w:pPr>
        <w:numPr>
          <w:ilvl w:val="0"/>
          <w:numId w:val="1"/>
        </w:numPr>
        <w:spacing w:after="33" w:line="240" w:lineRule="auto"/>
        <w:ind w:right="566" w:hanging="360"/>
        <w:rPr>
          <w:color w:val="auto"/>
        </w:rPr>
      </w:pPr>
    </w:p>
    <w:p w14:paraId="477A0292" w14:textId="77777777" w:rsidR="0068407B" w:rsidRPr="00C236EB" w:rsidRDefault="0068407B" w:rsidP="007C55D1">
      <w:pPr>
        <w:spacing w:after="33" w:line="240" w:lineRule="auto"/>
        <w:ind w:right="566"/>
        <w:rPr>
          <w:color w:val="FF0000"/>
        </w:rPr>
      </w:pPr>
    </w:p>
    <w:p w14:paraId="2EC17913" w14:textId="77777777" w:rsidR="0068407B" w:rsidRPr="00DF29E0" w:rsidRDefault="0068407B" w:rsidP="0068407B">
      <w:pPr>
        <w:numPr>
          <w:ilvl w:val="0"/>
          <w:numId w:val="1"/>
        </w:numPr>
        <w:spacing w:after="0"/>
        <w:ind w:right="566" w:hanging="360"/>
        <w:rPr>
          <w:color w:val="auto"/>
        </w:rPr>
      </w:pPr>
      <w:r w:rsidRPr="00DF29E0">
        <w:rPr>
          <w:b/>
          <w:color w:val="auto"/>
        </w:rPr>
        <w:t>Konatelia</w:t>
      </w:r>
      <w:r w:rsidRPr="00DF29E0">
        <w:rPr>
          <w:color w:val="auto"/>
        </w:rPr>
        <w:t xml:space="preserve">- </w:t>
      </w:r>
    </w:p>
    <w:p w14:paraId="4F4EA62B" w14:textId="31BC7936" w:rsidR="0068407B" w:rsidRDefault="0068407B" w:rsidP="0068407B">
      <w:pPr>
        <w:spacing w:after="0"/>
        <w:ind w:left="1650" w:right="566"/>
        <w:rPr>
          <w:color w:val="auto"/>
        </w:rPr>
      </w:pPr>
      <w:r>
        <w:rPr>
          <w:b/>
          <w:bCs/>
          <w:color w:val="auto"/>
        </w:rPr>
        <w:t>1. Jana Parobeková Kucbeľová</w:t>
      </w:r>
      <w:r w:rsidRPr="0068407B">
        <w:rPr>
          <w:b/>
          <w:bCs/>
          <w:color w:val="auto"/>
        </w:rPr>
        <w:t>, nar. 2</w:t>
      </w:r>
      <w:r>
        <w:rPr>
          <w:b/>
          <w:bCs/>
          <w:color w:val="auto"/>
        </w:rPr>
        <w:t>1</w:t>
      </w:r>
      <w:r w:rsidRPr="0068407B">
        <w:rPr>
          <w:b/>
          <w:bCs/>
          <w:color w:val="auto"/>
        </w:rPr>
        <w:t>.</w:t>
      </w:r>
      <w:r>
        <w:rPr>
          <w:b/>
          <w:bCs/>
          <w:color w:val="auto"/>
        </w:rPr>
        <w:t>4</w:t>
      </w:r>
      <w:r w:rsidRPr="0068407B">
        <w:rPr>
          <w:b/>
          <w:bCs/>
          <w:color w:val="auto"/>
        </w:rPr>
        <w:t>.19</w:t>
      </w:r>
      <w:r>
        <w:rPr>
          <w:b/>
          <w:bCs/>
          <w:color w:val="auto"/>
        </w:rPr>
        <w:t>90</w:t>
      </w:r>
      <w:r w:rsidRPr="0068407B">
        <w:rPr>
          <w:color w:val="auto"/>
        </w:rPr>
        <w:t xml:space="preserve"> , r. č.: </w:t>
      </w:r>
      <w:r>
        <w:rPr>
          <w:color w:val="auto"/>
        </w:rPr>
        <w:t>905421</w:t>
      </w:r>
      <w:r w:rsidRPr="0068407B">
        <w:rPr>
          <w:color w:val="auto"/>
        </w:rPr>
        <w:t>/</w:t>
      </w:r>
      <w:r>
        <w:rPr>
          <w:color w:val="auto"/>
        </w:rPr>
        <w:t>8525</w:t>
      </w:r>
      <w:r w:rsidRPr="0068407B">
        <w:rPr>
          <w:color w:val="auto"/>
        </w:rPr>
        <w:t xml:space="preserve">,  trvale bytom: </w:t>
      </w:r>
      <w:r>
        <w:rPr>
          <w:color w:val="auto"/>
        </w:rPr>
        <w:t>Ostravská 15</w:t>
      </w:r>
      <w:r w:rsidRPr="0068407B">
        <w:rPr>
          <w:color w:val="auto"/>
        </w:rPr>
        <w:t xml:space="preserve"> ,Detva  PSČ: 96212 , Slovenská republika </w:t>
      </w:r>
    </w:p>
    <w:p w14:paraId="072BE40B" w14:textId="65BBEF0F" w:rsidR="0068407B" w:rsidRDefault="0068407B" w:rsidP="0068407B">
      <w:pPr>
        <w:spacing w:after="0"/>
        <w:ind w:left="1650" w:right="566"/>
        <w:rPr>
          <w:color w:val="auto"/>
        </w:rPr>
      </w:pPr>
      <w:r>
        <w:rPr>
          <w:b/>
          <w:bCs/>
          <w:color w:val="auto"/>
        </w:rPr>
        <w:t xml:space="preserve">2. Martin Parobek, nar. 23.6.1990, </w:t>
      </w:r>
      <w:r>
        <w:rPr>
          <w:color w:val="auto"/>
        </w:rPr>
        <w:t>r . č.: 900623/8527, trvale bytom : Novosady 12, Detva PSČ: 96212, Slovenská republika</w:t>
      </w:r>
    </w:p>
    <w:p w14:paraId="18992EEA" w14:textId="77777777" w:rsidR="00270E33" w:rsidRDefault="00270E33" w:rsidP="00270E33">
      <w:pPr>
        <w:spacing w:after="0"/>
        <w:ind w:right="566"/>
        <w:rPr>
          <w:color w:val="auto"/>
        </w:rPr>
      </w:pPr>
    </w:p>
    <w:p w14:paraId="6A356C16" w14:textId="2006800D" w:rsidR="004D24A9" w:rsidRPr="004D24A9" w:rsidRDefault="004D24A9" w:rsidP="00270E33">
      <w:pPr>
        <w:spacing w:after="0"/>
        <w:ind w:right="566"/>
        <w:rPr>
          <w:color w:val="auto"/>
        </w:rPr>
      </w:pPr>
      <w:r w:rsidRPr="004D24A9">
        <w:rPr>
          <w:color w:val="auto"/>
        </w:rPr>
        <w:t>V roku 2023 došlo ku zmene názvu spoločnosti z</w:t>
      </w:r>
      <w:r>
        <w:rPr>
          <w:color w:val="auto"/>
        </w:rPr>
        <w:t>o</w:t>
      </w:r>
      <w:r w:rsidRPr="004D24A9">
        <w:rPr>
          <w:color w:val="auto"/>
        </w:rPr>
        <w:t xml:space="preserve"> Slovenské ľudové umenie – Helena Fekiačová s.r.o. na Slovenské ľudové umenie – PARTA s.r.o. . Pri zmene obchodného mena spoločnosti došlo aj ku zmene konateľov. Pani konateľka Helena Fekiačová skončila vo funkcii konateľa spoločnosti a nahradili ju Jana Parobeková Kucbeľová a Martin Parobek. </w:t>
      </w:r>
    </w:p>
    <w:p w14:paraId="1749986A" w14:textId="77777777" w:rsidR="0068407B" w:rsidRDefault="0068407B" w:rsidP="0068407B">
      <w:pPr>
        <w:pStyle w:val="Odsekzoznamu"/>
        <w:spacing w:after="0"/>
        <w:ind w:left="1936" w:right="566"/>
        <w:rPr>
          <w:color w:val="FF0000"/>
        </w:rPr>
      </w:pPr>
    </w:p>
    <w:p w14:paraId="7D68D759" w14:textId="77777777" w:rsidR="0068407B" w:rsidRDefault="0068407B" w:rsidP="0068407B">
      <w:pPr>
        <w:spacing w:after="0"/>
        <w:ind w:right="566"/>
        <w:rPr>
          <w:b/>
          <w:bCs/>
          <w:color w:val="auto"/>
        </w:rPr>
      </w:pPr>
      <w:r w:rsidRPr="00DF29E0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 </w:t>
      </w:r>
      <w:r w:rsidRPr="00DF29E0">
        <w:rPr>
          <w:b/>
          <w:bCs/>
          <w:color w:val="FF0000"/>
        </w:rPr>
        <w:t xml:space="preserve">  </w:t>
      </w:r>
      <w:r w:rsidRPr="00DF29E0">
        <w:rPr>
          <w:b/>
          <w:bCs/>
          <w:color w:val="auto"/>
        </w:rPr>
        <w:t>-</w:t>
      </w:r>
      <w:r w:rsidRPr="00DF29E0">
        <w:rPr>
          <w:b/>
          <w:bCs/>
          <w:color w:val="FF0000"/>
        </w:rPr>
        <w:t xml:space="preserve">      </w:t>
      </w:r>
      <w:r w:rsidRPr="00DF29E0">
        <w:rPr>
          <w:b/>
          <w:bCs/>
          <w:color w:val="auto"/>
        </w:rPr>
        <w:t xml:space="preserve">Poradný výbor </w:t>
      </w:r>
      <w:r>
        <w:rPr>
          <w:b/>
          <w:bCs/>
          <w:color w:val="auto"/>
        </w:rPr>
        <w:t>-</w:t>
      </w:r>
      <w:r w:rsidRPr="00DF29E0">
        <w:rPr>
          <w:b/>
          <w:bCs/>
          <w:color w:val="auto"/>
        </w:rPr>
        <w:t xml:space="preserve">   </w:t>
      </w:r>
    </w:p>
    <w:p w14:paraId="3A1A5E0E" w14:textId="77777777" w:rsidR="0068407B" w:rsidRPr="00DF29E0" w:rsidRDefault="0068407B" w:rsidP="0068407B">
      <w:pPr>
        <w:spacing w:after="0"/>
        <w:ind w:right="566"/>
        <w:rPr>
          <w:b/>
          <w:bCs/>
          <w:color w:val="FF0000"/>
        </w:rPr>
      </w:pPr>
      <w:r>
        <w:rPr>
          <w:b/>
          <w:bCs/>
          <w:color w:val="auto"/>
        </w:rPr>
        <w:t xml:space="preserve">              </w:t>
      </w:r>
      <w:r w:rsidRPr="00DF29E0">
        <w:rPr>
          <w:b/>
          <w:bCs/>
          <w:color w:val="auto"/>
        </w:rPr>
        <w:t xml:space="preserve"> </w:t>
      </w:r>
      <w:r w:rsidRPr="00DF29E0">
        <w:rPr>
          <w:color w:val="auto"/>
        </w:rPr>
        <w:t xml:space="preserve">Stanislava Šuniarová ( zamestnanec RSP ) </w:t>
      </w:r>
    </w:p>
    <w:p w14:paraId="20970825" w14:textId="77777777" w:rsidR="0068407B" w:rsidRPr="00DF29E0" w:rsidRDefault="0068407B" w:rsidP="0068407B">
      <w:pPr>
        <w:pStyle w:val="Odsekzoznamu"/>
        <w:spacing w:after="5" w:line="249" w:lineRule="auto"/>
        <w:ind w:left="705"/>
        <w:rPr>
          <w:color w:val="auto"/>
        </w:rPr>
      </w:pPr>
      <w:r w:rsidRPr="00DF29E0">
        <w:rPr>
          <w:color w:val="auto"/>
        </w:rPr>
        <w:t xml:space="preserve"> Ľubica Krétová ( zamestnanec RSP ) </w:t>
      </w:r>
    </w:p>
    <w:p w14:paraId="5D202ABD" w14:textId="77777777" w:rsidR="0068407B" w:rsidRDefault="0068407B" w:rsidP="0068407B">
      <w:pPr>
        <w:pStyle w:val="Odsekzoznamu"/>
        <w:spacing w:after="5" w:line="249" w:lineRule="auto"/>
        <w:ind w:left="705"/>
        <w:rPr>
          <w:color w:val="auto"/>
        </w:rPr>
      </w:pPr>
      <w:r w:rsidRPr="00DF29E0">
        <w:rPr>
          <w:color w:val="auto"/>
        </w:rPr>
        <w:t xml:space="preserve"> Martin Chebeň ( obyvateľ obce ) . </w:t>
      </w:r>
    </w:p>
    <w:p w14:paraId="70F6CE2C" w14:textId="77777777" w:rsidR="004D24A9" w:rsidRPr="00DF29E0" w:rsidRDefault="004D24A9" w:rsidP="0068407B">
      <w:pPr>
        <w:pStyle w:val="Odsekzoznamu"/>
        <w:spacing w:after="5" w:line="249" w:lineRule="auto"/>
        <w:ind w:left="705"/>
        <w:rPr>
          <w:color w:val="auto"/>
        </w:rPr>
      </w:pPr>
    </w:p>
    <w:p w14:paraId="6BB035E7" w14:textId="13CA5219" w:rsidR="009437C0" w:rsidRDefault="004D24A9" w:rsidP="0034095A">
      <w:pPr>
        <w:spacing w:after="0"/>
        <w:ind w:right="566"/>
        <w:rPr>
          <w:color w:val="auto"/>
        </w:rPr>
      </w:pPr>
      <w:r>
        <w:rPr>
          <w:color w:val="auto"/>
        </w:rPr>
        <w:t>Fungovanie a zloženie poradného výboru v roku 202</w:t>
      </w:r>
      <w:r w:rsidR="007C55D1">
        <w:rPr>
          <w:color w:val="auto"/>
        </w:rPr>
        <w:t>4</w:t>
      </w:r>
      <w:r>
        <w:rPr>
          <w:color w:val="auto"/>
        </w:rPr>
        <w:t xml:space="preserve"> ostalo bezo zmeny.</w:t>
      </w:r>
    </w:p>
    <w:p w14:paraId="01DA58F6" w14:textId="77777777" w:rsidR="007C55D1" w:rsidRDefault="007C55D1" w:rsidP="0034095A">
      <w:pPr>
        <w:spacing w:after="0"/>
        <w:ind w:right="566"/>
        <w:rPr>
          <w:color w:val="auto"/>
        </w:rPr>
      </w:pPr>
    </w:p>
    <w:p w14:paraId="24D65096" w14:textId="77777777" w:rsidR="007C55D1" w:rsidRDefault="007C55D1" w:rsidP="0034095A">
      <w:pPr>
        <w:spacing w:after="0"/>
        <w:ind w:right="566"/>
        <w:rPr>
          <w:color w:val="auto"/>
        </w:rPr>
      </w:pPr>
    </w:p>
    <w:p w14:paraId="4C222A81" w14:textId="77777777" w:rsidR="007C55D1" w:rsidRDefault="007C55D1" w:rsidP="0034095A">
      <w:pPr>
        <w:spacing w:after="0"/>
        <w:ind w:right="566"/>
        <w:rPr>
          <w:color w:val="auto"/>
        </w:rPr>
      </w:pPr>
    </w:p>
    <w:p w14:paraId="0A1AE9CC" w14:textId="149FA8FA" w:rsidR="007C55D1" w:rsidRPr="00D21A74" w:rsidRDefault="007C55D1" w:rsidP="0034095A">
      <w:pPr>
        <w:spacing w:after="0"/>
        <w:ind w:right="566"/>
        <w:rPr>
          <w:color w:val="auto"/>
        </w:rPr>
      </w:pPr>
      <w:r>
        <w:rPr>
          <w:color w:val="auto"/>
        </w:rPr>
        <w:t>V Detve 29.7.2025</w:t>
      </w:r>
    </w:p>
    <w:sectPr w:rsidR="007C55D1" w:rsidRPr="00D21A74" w:rsidSect="00E41A23">
      <w:footerReference w:type="even" r:id="rId8"/>
      <w:footerReference w:type="default" r:id="rId9"/>
      <w:footerReference w:type="first" r:id="rId10"/>
      <w:pgSz w:w="11906" w:h="16838" w:code="9"/>
      <w:pgMar w:top="1417" w:right="1417" w:bottom="1417" w:left="1417" w:header="708" w:footer="7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1E8A" w14:textId="77777777" w:rsidR="00C40243" w:rsidRDefault="00C40243">
      <w:pPr>
        <w:spacing w:after="0" w:line="240" w:lineRule="auto"/>
      </w:pPr>
      <w:r>
        <w:separator/>
      </w:r>
    </w:p>
  </w:endnote>
  <w:endnote w:type="continuationSeparator" w:id="0">
    <w:p w14:paraId="0D0E0E04" w14:textId="77777777" w:rsidR="00C40243" w:rsidRDefault="00C4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A4BA" w14:textId="77777777" w:rsidR="009437C0" w:rsidRDefault="00D3754D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92C4311" w14:textId="77777777" w:rsidR="009437C0" w:rsidRDefault="00D3754D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C467" w14:textId="77777777" w:rsidR="009437C0" w:rsidRDefault="00D3754D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0C74">
      <w:rPr>
        <w:noProof/>
      </w:rPr>
      <w:t>3</w:t>
    </w:r>
    <w:r>
      <w:fldChar w:fldCharType="end"/>
    </w:r>
    <w:r>
      <w:t xml:space="preserve"> </w:t>
    </w:r>
  </w:p>
  <w:p w14:paraId="72EC8AAB" w14:textId="77777777" w:rsidR="009437C0" w:rsidRDefault="00D3754D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69F1" w14:textId="77777777" w:rsidR="009437C0" w:rsidRDefault="00D3754D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6F905E9" w14:textId="77777777" w:rsidR="009437C0" w:rsidRDefault="00D3754D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1F96" w14:textId="77777777" w:rsidR="00C40243" w:rsidRDefault="00C40243">
      <w:pPr>
        <w:spacing w:after="0" w:line="240" w:lineRule="auto"/>
      </w:pPr>
      <w:r>
        <w:separator/>
      </w:r>
    </w:p>
  </w:footnote>
  <w:footnote w:type="continuationSeparator" w:id="0">
    <w:p w14:paraId="3F2AFD0C" w14:textId="77777777" w:rsidR="00C40243" w:rsidRDefault="00C40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55D43"/>
    <w:multiLevelType w:val="hybridMultilevel"/>
    <w:tmpl w:val="382EBC26"/>
    <w:lvl w:ilvl="0" w:tplc="E3A86334">
      <w:start w:val="1"/>
      <w:numFmt w:val="lowerLetter"/>
      <w:lvlText w:val="%1)"/>
      <w:lvlJc w:val="left"/>
      <w:pPr>
        <w:ind w:left="705" w:hanging="67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4A2E31"/>
    <w:multiLevelType w:val="hybridMultilevel"/>
    <w:tmpl w:val="BF36301C"/>
    <w:lvl w:ilvl="0" w:tplc="333014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5" w15:restartNumberingAfterBreak="0">
    <w:nsid w:val="2D8502C1"/>
    <w:multiLevelType w:val="hybridMultilevel"/>
    <w:tmpl w:val="4B8E1FA6"/>
    <w:lvl w:ilvl="0" w:tplc="57DC1A4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21EB4"/>
    <w:multiLevelType w:val="hybridMultilevel"/>
    <w:tmpl w:val="CAF6E1A4"/>
    <w:lvl w:ilvl="0" w:tplc="9FECC54E">
      <w:start w:val="3"/>
      <w:numFmt w:val="decimal"/>
      <w:lvlText w:val="%1"/>
      <w:lvlJc w:val="left"/>
      <w:pPr>
        <w:ind w:left="16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8" w:hanging="360"/>
      </w:pPr>
    </w:lvl>
    <w:lvl w:ilvl="2" w:tplc="041B001B" w:tentative="1">
      <w:start w:val="1"/>
      <w:numFmt w:val="lowerRoman"/>
      <w:lvlText w:val="%3."/>
      <w:lvlJc w:val="right"/>
      <w:pPr>
        <w:ind w:left="3048" w:hanging="180"/>
      </w:pPr>
    </w:lvl>
    <w:lvl w:ilvl="3" w:tplc="041B000F" w:tentative="1">
      <w:start w:val="1"/>
      <w:numFmt w:val="decimal"/>
      <w:lvlText w:val="%4."/>
      <w:lvlJc w:val="left"/>
      <w:pPr>
        <w:ind w:left="3768" w:hanging="360"/>
      </w:pPr>
    </w:lvl>
    <w:lvl w:ilvl="4" w:tplc="041B0019" w:tentative="1">
      <w:start w:val="1"/>
      <w:numFmt w:val="lowerLetter"/>
      <w:lvlText w:val="%5."/>
      <w:lvlJc w:val="left"/>
      <w:pPr>
        <w:ind w:left="4488" w:hanging="360"/>
      </w:pPr>
    </w:lvl>
    <w:lvl w:ilvl="5" w:tplc="041B001B" w:tentative="1">
      <w:start w:val="1"/>
      <w:numFmt w:val="lowerRoman"/>
      <w:lvlText w:val="%6."/>
      <w:lvlJc w:val="right"/>
      <w:pPr>
        <w:ind w:left="5208" w:hanging="180"/>
      </w:pPr>
    </w:lvl>
    <w:lvl w:ilvl="6" w:tplc="041B000F" w:tentative="1">
      <w:start w:val="1"/>
      <w:numFmt w:val="decimal"/>
      <w:lvlText w:val="%7."/>
      <w:lvlJc w:val="left"/>
      <w:pPr>
        <w:ind w:left="5928" w:hanging="360"/>
      </w:pPr>
    </w:lvl>
    <w:lvl w:ilvl="7" w:tplc="041B0019" w:tentative="1">
      <w:start w:val="1"/>
      <w:numFmt w:val="lowerLetter"/>
      <w:lvlText w:val="%8."/>
      <w:lvlJc w:val="left"/>
      <w:pPr>
        <w:ind w:left="6648" w:hanging="360"/>
      </w:pPr>
    </w:lvl>
    <w:lvl w:ilvl="8" w:tplc="041B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7" w15:restartNumberingAfterBreak="0">
    <w:nsid w:val="38957898"/>
    <w:multiLevelType w:val="hybridMultilevel"/>
    <w:tmpl w:val="F6942A14"/>
    <w:lvl w:ilvl="0" w:tplc="DBA26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948C1"/>
    <w:multiLevelType w:val="hybridMultilevel"/>
    <w:tmpl w:val="A08CA086"/>
    <w:lvl w:ilvl="0" w:tplc="15C8220A">
      <w:start w:val="1"/>
      <w:numFmt w:val="decimal"/>
      <w:lvlText w:val="%1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55D8E"/>
    <w:multiLevelType w:val="hybridMultilevel"/>
    <w:tmpl w:val="A40A8DBC"/>
    <w:lvl w:ilvl="0" w:tplc="0A048058">
      <w:start w:val="5"/>
      <w:numFmt w:val="bullet"/>
      <w:lvlText w:val="-"/>
      <w:lvlJc w:val="left"/>
      <w:pPr>
        <w:ind w:left="3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1" w15:restartNumberingAfterBreak="0">
    <w:nsid w:val="62435D0F"/>
    <w:multiLevelType w:val="hybridMultilevel"/>
    <w:tmpl w:val="63A07DE6"/>
    <w:lvl w:ilvl="0" w:tplc="399691A2">
      <w:start w:val="3"/>
      <w:numFmt w:val="decimal"/>
      <w:lvlText w:val="%1"/>
      <w:lvlJc w:val="left"/>
      <w:pPr>
        <w:ind w:left="15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2" w15:restartNumberingAfterBreak="0">
    <w:nsid w:val="6ECC5B98"/>
    <w:multiLevelType w:val="hybridMultilevel"/>
    <w:tmpl w:val="23C821A6"/>
    <w:lvl w:ilvl="0" w:tplc="4B4E5EF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660A86">
      <w:start w:val="1"/>
      <w:numFmt w:val="bullet"/>
      <w:lvlText w:val="o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65BE4">
      <w:start w:val="1"/>
      <w:numFmt w:val="bullet"/>
      <w:lvlText w:val="▪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EA984">
      <w:start w:val="1"/>
      <w:numFmt w:val="bullet"/>
      <w:lvlText w:val="•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42468">
      <w:start w:val="1"/>
      <w:numFmt w:val="bullet"/>
      <w:lvlText w:val="o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EA502">
      <w:start w:val="1"/>
      <w:numFmt w:val="bullet"/>
      <w:lvlText w:val="▪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BECC74">
      <w:start w:val="1"/>
      <w:numFmt w:val="bullet"/>
      <w:lvlText w:val="•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CBEB0">
      <w:start w:val="1"/>
      <w:numFmt w:val="bullet"/>
      <w:lvlText w:val="o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4A4596">
      <w:start w:val="1"/>
      <w:numFmt w:val="bullet"/>
      <w:lvlText w:val="▪"/>
      <w:lvlJc w:val="left"/>
      <w:pPr>
        <w:ind w:left="6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1A5BF3"/>
    <w:multiLevelType w:val="hybridMultilevel"/>
    <w:tmpl w:val="796468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69203">
    <w:abstractNumId w:val="12"/>
  </w:num>
  <w:num w:numId="2" w16cid:durableId="1168254469">
    <w:abstractNumId w:val="1"/>
  </w:num>
  <w:num w:numId="3" w16cid:durableId="2040474638">
    <w:abstractNumId w:val="4"/>
  </w:num>
  <w:num w:numId="4" w16cid:durableId="1635670492">
    <w:abstractNumId w:val="10"/>
  </w:num>
  <w:num w:numId="5" w16cid:durableId="60716726">
    <w:abstractNumId w:val="0"/>
  </w:num>
  <w:num w:numId="6" w16cid:durableId="1669407335">
    <w:abstractNumId w:val="2"/>
  </w:num>
  <w:num w:numId="7" w16cid:durableId="1913083063">
    <w:abstractNumId w:val="3"/>
  </w:num>
  <w:num w:numId="8" w16cid:durableId="2016613150">
    <w:abstractNumId w:val="5"/>
  </w:num>
  <w:num w:numId="9" w16cid:durableId="61879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531497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8445636">
    <w:abstractNumId w:val="9"/>
  </w:num>
  <w:num w:numId="12" w16cid:durableId="109126482">
    <w:abstractNumId w:val="8"/>
  </w:num>
  <w:num w:numId="13" w16cid:durableId="1291594701">
    <w:abstractNumId w:val="11"/>
  </w:num>
  <w:num w:numId="14" w16cid:durableId="182020905">
    <w:abstractNumId w:val="6"/>
  </w:num>
  <w:num w:numId="15" w16cid:durableId="1834485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7C0"/>
    <w:rsid w:val="00051679"/>
    <w:rsid w:val="0008564C"/>
    <w:rsid w:val="000D2100"/>
    <w:rsid w:val="000F4DFA"/>
    <w:rsid w:val="00130268"/>
    <w:rsid w:val="00130836"/>
    <w:rsid w:val="001355ED"/>
    <w:rsid w:val="001409ED"/>
    <w:rsid w:val="00140A85"/>
    <w:rsid w:val="0014134D"/>
    <w:rsid w:val="00152438"/>
    <w:rsid w:val="00157219"/>
    <w:rsid w:val="00157238"/>
    <w:rsid w:val="00170C74"/>
    <w:rsid w:val="00170DD5"/>
    <w:rsid w:val="0019103B"/>
    <w:rsid w:val="001A292A"/>
    <w:rsid w:val="001A2B58"/>
    <w:rsid w:val="001E3D37"/>
    <w:rsid w:val="001E3E9F"/>
    <w:rsid w:val="001E4CB2"/>
    <w:rsid w:val="001F5E03"/>
    <w:rsid w:val="00202856"/>
    <w:rsid w:val="00215601"/>
    <w:rsid w:val="00222900"/>
    <w:rsid w:val="00223962"/>
    <w:rsid w:val="00225F95"/>
    <w:rsid w:val="00226DAA"/>
    <w:rsid w:val="00230F7B"/>
    <w:rsid w:val="00261A50"/>
    <w:rsid w:val="00261C75"/>
    <w:rsid w:val="00264252"/>
    <w:rsid w:val="0026796F"/>
    <w:rsid w:val="00270E33"/>
    <w:rsid w:val="00274357"/>
    <w:rsid w:val="0028742F"/>
    <w:rsid w:val="002A0EA1"/>
    <w:rsid w:val="002A3727"/>
    <w:rsid w:val="002B3ABC"/>
    <w:rsid w:val="002C7C6F"/>
    <w:rsid w:val="002D0DA8"/>
    <w:rsid w:val="002E072E"/>
    <w:rsid w:val="002E5EFB"/>
    <w:rsid w:val="00300987"/>
    <w:rsid w:val="0030261F"/>
    <w:rsid w:val="0030700C"/>
    <w:rsid w:val="00323AFE"/>
    <w:rsid w:val="00334D03"/>
    <w:rsid w:val="0034095A"/>
    <w:rsid w:val="00355DAF"/>
    <w:rsid w:val="00362773"/>
    <w:rsid w:val="00364895"/>
    <w:rsid w:val="00372939"/>
    <w:rsid w:val="0038324C"/>
    <w:rsid w:val="00397E69"/>
    <w:rsid w:val="003C160A"/>
    <w:rsid w:val="003C55F7"/>
    <w:rsid w:val="003D56EF"/>
    <w:rsid w:val="00401F31"/>
    <w:rsid w:val="00420CA9"/>
    <w:rsid w:val="00436330"/>
    <w:rsid w:val="00491A50"/>
    <w:rsid w:val="00495EA6"/>
    <w:rsid w:val="004B2DD2"/>
    <w:rsid w:val="004D24A9"/>
    <w:rsid w:val="004E0733"/>
    <w:rsid w:val="004E2AC8"/>
    <w:rsid w:val="004E6CBB"/>
    <w:rsid w:val="00503AF7"/>
    <w:rsid w:val="00503E8D"/>
    <w:rsid w:val="00511018"/>
    <w:rsid w:val="005310B5"/>
    <w:rsid w:val="00531BBD"/>
    <w:rsid w:val="00542355"/>
    <w:rsid w:val="005456B8"/>
    <w:rsid w:val="0055128C"/>
    <w:rsid w:val="00556CFA"/>
    <w:rsid w:val="0056798B"/>
    <w:rsid w:val="005739D5"/>
    <w:rsid w:val="0058038A"/>
    <w:rsid w:val="00594608"/>
    <w:rsid w:val="0059501A"/>
    <w:rsid w:val="005A51B7"/>
    <w:rsid w:val="005B53DC"/>
    <w:rsid w:val="005D21CE"/>
    <w:rsid w:val="005D7FAA"/>
    <w:rsid w:val="005E4F58"/>
    <w:rsid w:val="005F53C1"/>
    <w:rsid w:val="00601158"/>
    <w:rsid w:val="00606E89"/>
    <w:rsid w:val="006106AD"/>
    <w:rsid w:val="0061141E"/>
    <w:rsid w:val="0062089C"/>
    <w:rsid w:val="006230FE"/>
    <w:rsid w:val="00636560"/>
    <w:rsid w:val="00637EA9"/>
    <w:rsid w:val="006401D7"/>
    <w:rsid w:val="00657536"/>
    <w:rsid w:val="0068407B"/>
    <w:rsid w:val="00684F92"/>
    <w:rsid w:val="00687785"/>
    <w:rsid w:val="006962F8"/>
    <w:rsid w:val="00697641"/>
    <w:rsid w:val="00697E97"/>
    <w:rsid w:val="006A5562"/>
    <w:rsid w:val="006A7170"/>
    <w:rsid w:val="006F080F"/>
    <w:rsid w:val="00731900"/>
    <w:rsid w:val="00751A4D"/>
    <w:rsid w:val="00751A86"/>
    <w:rsid w:val="00763645"/>
    <w:rsid w:val="007653D3"/>
    <w:rsid w:val="007A7671"/>
    <w:rsid w:val="007C06D0"/>
    <w:rsid w:val="007C55D1"/>
    <w:rsid w:val="007D5E22"/>
    <w:rsid w:val="007F5DC2"/>
    <w:rsid w:val="007F638C"/>
    <w:rsid w:val="007F7BD0"/>
    <w:rsid w:val="00804F8E"/>
    <w:rsid w:val="00811089"/>
    <w:rsid w:val="008409DA"/>
    <w:rsid w:val="00846469"/>
    <w:rsid w:val="008569B8"/>
    <w:rsid w:val="0086163B"/>
    <w:rsid w:val="00864AEB"/>
    <w:rsid w:val="00873576"/>
    <w:rsid w:val="00884393"/>
    <w:rsid w:val="008A38A8"/>
    <w:rsid w:val="008D6EE1"/>
    <w:rsid w:val="00902207"/>
    <w:rsid w:val="00905BF6"/>
    <w:rsid w:val="009130C4"/>
    <w:rsid w:val="00913231"/>
    <w:rsid w:val="009164AE"/>
    <w:rsid w:val="00922191"/>
    <w:rsid w:val="009258B5"/>
    <w:rsid w:val="00935901"/>
    <w:rsid w:val="009437C0"/>
    <w:rsid w:val="00951E4E"/>
    <w:rsid w:val="009632CF"/>
    <w:rsid w:val="00973910"/>
    <w:rsid w:val="00977B94"/>
    <w:rsid w:val="00996C82"/>
    <w:rsid w:val="00996CBC"/>
    <w:rsid w:val="009D3F82"/>
    <w:rsid w:val="009E4D32"/>
    <w:rsid w:val="009F4B2F"/>
    <w:rsid w:val="009F5046"/>
    <w:rsid w:val="00A0199A"/>
    <w:rsid w:val="00A02082"/>
    <w:rsid w:val="00A03319"/>
    <w:rsid w:val="00A04954"/>
    <w:rsid w:val="00A100EE"/>
    <w:rsid w:val="00A24679"/>
    <w:rsid w:val="00A327C6"/>
    <w:rsid w:val="00A3699C"/>
    <w:rsid w:val="00A36B22"/>
    <w:rsid w:val="00A413F0"/>
    <w:rsid w:val="00A6418E"/>
    <w:rsid w:val="00A8447D"/>
    <w:rsid w:val="00AA6C13"/>
    <w:rsid w:val="00AB3F25"/>
    <w:rsid w:val="00AB7617"/>
    <w:rsid w:val="00AC3CE2"/>
    <w:rsid w:val="00AD2F5B"/>
    <w:rsid w:val="00AD7590"/>
    <w:rsid w:val="00AF46BB"/>
    <w:rsid w:val="00B01DEF"/>
    <w:rsid w:val="00B1621D"/>
    <w:rsid w:val="00B315ED"/>
    <w:rsid w:val="00B845E9"/>
    <w:rsid w:val="00B94AB3"/>
    <w:rsid w:val="00BB402C"/>
    <w:rsid w:val="00BB7CF2"/>
    <w:rsid w:val="00BF02C9"/>
    <w:rsid w:val="00BF35D1"/>
    <w:rsid w:val="00C15840"/>
    <w:rsid w:val="00C236EB"/>
    <w:rsid w:val="00C31E68"/>
    <w:rsid w:val="00C3397E"/>
    <w:rsid w:val="00C40243"/>
    <w:rsid w:val="00C41087"/>
    <w:rsid w:val="00C43F38"/>
    <w:rsid w:val="00C6126C"/>
    <w:rsid w:val="00C67DBC"/>
    <w:rsid w:val="00C7487A"/>
    <w:rsid w:val="00C805B8"/>
    <w:rsid w:val="00C8294E"/>
    <w:rsid w:val="00C843FE"/>
    <w:rsid w:val="00C92E62"/>
    <w:rsid w:val="00CA0D91"/>
    <w:rsid w:val="00CA1B31"/>
    <w:rsid w:val="00CA559B"/>
    <w:rsid w:val="00CB32EC"/>
    <w:rsid w:val="00CC67A1"/>
    <w:rsid w:val="00CD3B4A"/>
    <w:rsid w:val="00CE4716"/>
    <w:rsid w:val="00D10015"/>
    <w:rsid w:val="00D215B3"/>
    <w:rsid w:val="00D21A74"/>
    <w:rsid w:val="00D25840"/>
    <w:rsid w:val="00D3754D"/>
    <w:rsid w:val="00D42053"/>
    <w:rsid w:val="00D50126"/>
    <w:rsid w:val="00D55671"/>
    <w:rsid w:val="00D77259"/>
    <w:rsid w:val="00DA6A9C"/>
    <w:rsid w:val="00DB2EBC"/>
    <w:rsid w:val="00DC58D4"/>
    <w:rsid w:val="00DF29E0"/>
    <w:rsid w:val="00E00787"/>
    <w:rsid w:val="00E04CA3"/>
    <w:rsid w:val="00E05F9C"/>
    <w:rsid w:val="00E15D56"/>
    <w:rsid w:val="00E205E2"/>
    <w:rsid w:val="00E351A8"/>
    <w:rsid w:val="00E41A23"/>
    <w:rsid w:val="00E57B9A"/>
    <w:rsid w:val="00E75788"/>
    <w:rsid w:val="00EF39A1"/>
    <w:rsid w:val="00F05A78"/>
    <w:rsid w:val="00F12897"/>
    <w:rsid w:val="00F17873"/>
    <w:rsid w:val="00F33122"/>
    <w:rsid w:val="00F41B88"/>
    <w:rsid w:val="00F60F10"/>
    <w:rsid w:val="00F70152"/>
    <w:rsid w:val="00F86FE7"/>
    <w:rsid w:val="00F9454C"/>
    <w:rsid w:val="00FC3FD2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55A4"/>
  <w15:docId w15:val="{0A1C9388-3323-4B31-AF67-64C08537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5" w:line="249" w:lineRule="auto"/>
      <w:ind w:left="10" w:right="3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569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569B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569B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69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69B8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C41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9454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70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C74"/>
    <w:rPr>
      <w:rFonts w:ascii="Segoe UI" w:eastAsia="Calibri" w:hAnsi="Segoe UI" w:cs="Segoe UI"/>
      <w:color w:val="000000"/>
      <w:sz w:val="18"/>
      <w:szCs w:val="18"/>
    </w:rPr>
  </w:style>
  <w:style w:type="paragraph" w:customStyle="1" w:styleId="Default">
    <w:name w:val="Default"/>
    <w:rsid w:val="001E4CB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69E32-1F7C-44B6-B1EB-4B123EED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Bobek</dc:creator>
  <cp:keywords/>
  <cp:lastModifiedBy>martin parobek</cp:lastModifiedBy>
  <cp:revision>5</cp:revision>
  <cp:lastPrinted>2021-07-30T09:47:00Z</cp:lastPrinted>
  <dcterms:created xsi:type="dcterms:W3CDTF">2025-07-30T05:12:00Z</dcterms:created>
  <dcterms:modified xsi:type="dcterms:W3CDTF">2025-07-30T06:47:00Z</dcterms:modified>
</cp:coreProperties>
</file>