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147E6" w14:textId="325F1A48" w:rsidR="00E640F2" w:rsidRPr="004C7806" w:rsidRDefault="00E640F2" w:rsidP="00E640F2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bCs/>
          <w:kern w:val="0"/>
          <w:lang w:eastAsia="sk-SK"/>
          <w14:ligatures w14:val="none"/>
        </w:rPr>
      </w:pPr>
      <w:r w:rsidRPr="004C7806">
        <w:rPr>
          <w:rFonts w:ascii="Calibri" w:eastAsia="Times New Roman" w:hAnsi="Calibri" w:cs="Calibri"/>
          <w:b/>
          <w:bCs/>
          <w:kern w:val="0"/>
          <w:lang w:eastAsia="sk-SK"/>
          <w14:ligatures w14:val="none"/>
        </w:rPr>
        <w:t>Detské Centrum Včielka – Výročná správa za obdobie 1. január 202</w:t>
      </w:r>
      <w:r w:rsidR="002C72C8" w:rsidRPr="004C7806">
        <w:rPr>
          <w:rFonts w:ascii="Calibri" w:eastAsia="Times New Roman" w:hAnsi="Calibri" w:cs="Calibri"/>
          <w:b/>
          <w:bCs/>
          <w:kern w:val="0"/>
          <w:lang w:eastAsia="sk-SK"/>
          <w14:ligatures w14:val="none"/>
        </w:rPr>
        <w:t>4</w:t>
      </w:r>
      <w:r w:rsidRPr="004C7806">
        <w:rPr>
          <w:rFonts w:ascii="Calibri" w:eastAsia="Times New Roman" w:hAnsi="Calibri" w:cs="Calibri"/>
          <w:b/>
          <w:bCs/>
          <w:kern w:val="0"/>
          <w:lang w:eastAsia="sk-SK"/>
          <w14:ligatures w14:val="none"/>
        </w:rPr>
        <w:t xml:space="preserve"> – 31. december 202</w:t>
      </w:r>
      <w:r w:rsidR="002C72C8" w:rsidRPr="004C7806">
        <w:rPr>
          <w:rFonts w:ascii="Calibri" w:eastAsia="Times New Roman" w:hAnsi="Calibri" w:cs="Calibri"/>
          <w:b/>
          <w:bCs/>
          <w:kern w:val="0"/>
          <w:lang w:eastAsia="sk-SK"/>
          <w14:ligatures w14:val="none"/>
        </w:rPr>
        <w:t>4</w:t>
      </w:r>
    </w:p>
    <w:p w14:paraId="4C070764" w14:textId="77777777" w:rsidR="00697B14" w:rsidRPr="00E640F2" w:rsidRDefault="00697B14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4090070A" w14:textId="5B6120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1. Úvodné slov</w:t>
      </w:r>
      <w:r w:rsidR="00750123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á</w:t>
      </w:r>
    </w:p>
    <w:p w14:paraId="706AE538" w14:textId="04676D1C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Milí rodičia, partneri Detského Centra Včielka, </w:t>
      </w:r>
      <w:r w:rsidR="00750123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predkladáme Vám 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výročnú správu o našej činnosti za obdobie od 1. januára 202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do 31. decembra 202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V uplynulom roku sme sa zamerali na poskytovanie starostlivosti pre deti do 3 rokov, pričom sme sa sústredili na individuálny prístup, bezpečné prostredie a podporu ich raného vývoja. Táto správa prináša prehľad našich aktivít, úspechov, výziev a plánov pre budúcnosť.</w:t>
      </w:r>
    </w:p>
    <w:p w14:paraId="4FE88656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2. Poslanie, vízia a ciele</w:t>
      </w:r>
    </w:p>
    <w:p w14:paraId="267667C9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Naším poslaním v Detskom centre Včielka je poskytovať deťom bezpečné, podnetné a podporné prostredie, ktoré im umožňuje rozvíjať sa podľa ich individuálnych potrieb. Zároveň sme tu na to, aby sme podporovali rodičov v ich dôležitej úlohe. Naša vízia zahŕňa vytvorenie centra, kde sa každé dieťa cíti prijaté, milované a má priestor na objavovanie a učenie sa. Naše ciele zahŕňajú:</w:t>
      </w:r>
    </w:p>
    <w:p w14:paraId="27785BFE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Poskytovanie starostlivosti na vysokej profesionálnej úrovni,</w:t>
      </w:r>
    </w:p>
    <w:p w14:paraId="4F6DEE2C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Rozvoj vzdelávacích programov pre podporu kognitívnych, emocionálnych a sociálnych schopností,</w:t>
      </w:r>
    </w:p>
    <w:p w14:paraId="4756F217" w14:textId="77777777" w:rsidR="00E640F2" w:rsidRPr="00E640F2" w:rsidRDefault="00E640F2" w:rsidP="00E640F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Úzku spoluprácu s rodinami a komunitou pre maximálnu podporu rozvoja detí.</w:t>
      </w:r>
    </w:p>
    <w:p w14:paraId="6D92299B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3. Kapacita a personálne zabezpečenie</w:t>
      </w:r>
    </w:p>
    <w:p w14:paraId="1B530391" w14:textId="51A093B0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Naša maximálna kapacita pre deti do 3 rokov je 12 detí, čím môžeme poskytnúť bezpečné a individuálne prispôsobené prostredie. Priemerná mesačná obsadenosť centra dosahovala v roku 202</w:t>
      </w:r>
      <w:r w:rsidR="00890B0E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približne 40 % z celkovej kapacity. O deti sa starajú tri kvalifikované učiteľky, ktoré sú odborníčky v starostlivosti o malé deti a venujú sa nielen ich vzdelávaniu, ale aj emocionálnemu a sociálnemu rozvoju.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Osvojovaniu si jednoduchých zručností a vedú ich hravou formou k edukácii ich veku primeranej. </w:t>
      </w:r>
    </w:p>
    <w:p w14:paraId="1E335587" w14:textId="4F0D3C15" w:rsidR="00E640F2" w:rsidRPr="00A66290" w:rsidRDefault="00A66290" w:rsidP="00A6629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Personál m</w:t>
      </w:r>
      <w:r w:rsidR="00E640F2"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á špecializáciu v oblasti raného vzdelávania 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 skúsenosti s prácou s malými deťmi. Pri svojej každodennej práci sa  z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ameriava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jú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na pohybové a tvorivé aktivity, s dôrazom na rozvoj jemnej motoriky a tímovej spolupráce.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Špecializuj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sa na jazykový rozvoj detí a použív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ajú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hravé metódy na podporu reči a komunikácie.</w:t>
      </w:r>
    </w:p>
    <w:p w14:paraId="3264F103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4. Vzdelávacie a výchovné programy</w:t>
      </w:r>
    </w:p>
    <w:p w14:paraId="657ED92D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Naše programy sú prispôsobené veku a potrebám detí, pričom kladieme dôraz na rozvoj zručností a podporu ich prirodzenej zvedavosti. Medzi najvýznamnejšie aktivity patria:</w:t>
      </w:r>
    </w:p>
    <w:p w14:paraId="4E5E926D" w14:textId="77777777" w:rsidR="00E640F2" w:rsidRPr="00E640F2" w:rsidRDefault="00E640F2" w:rsidP="00E640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Hudobné a pohybové workshopy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Podpora rozvoja motoriky a zmyslu pre rytmus, spojená so základmi tímovej spolupráce.</w:t>
      </w:r>
    </w:p>
    <w:p w14:paraId="1D243BD6" w14:textId="77777777" w:rsidR="00E640F2" w:rsidRPr="00E640F2" w:rsidRDefault="00E640F2" w:rsidP="00E640F2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Kreatívne dielne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Programy zamerané na tvorbu s rôznymi materiálmi, ktoré podporujú kreativitu, jemnú motoriku a trpezlivosť.</w:t>
      </w:r>
    </w:p>
    <w:p w14:paraId="2BCB7FEE" w14:textId="77777777" w:rsidR="004C7806" w:rsidRPr="004C7806" w:rsidRDefault="00E640F2" w:rsidP="00FA370E">
      <w:pPr>
        <w:numPr>
          <w:ilvl w:val="0"/>
          <w:numId w:val="3"/>
        </w:num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C72C8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Program </w:t>
      </w:r>
      <w:r w:rsidR="002C72C8" w:rsidRPr="002C72C8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pohybového rozvoja </w:t>
      </w:r>
      <w:r w:rsidRPr="002C72C8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</w:t>
      </w:r>
    </w:p>
    <w:p w14:paraId="490A9250" w14:textId="77705721" w:rsidR="00E640F2" w:rsidRPr="002C72C8" w:rsidRDefault="00E640F2" w:rsidP="004C7806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2C72C8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lastRenderedPageBreak/>
        <w:t>5. Spolupráca s rodinami a komunitou</w:t>
      </w:r>
    </w:p>
    <w:p w14:paraId="359BE147" w14:textId="0DC91E72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Spolupráca s rodičmi a komunitou je základným pilierom našej práce. Rodičov vnímame ako aktívnych partnerov vo výchove a rozvoji detí. V roku 202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4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sme uskutočnili:</w:t>
      </w:r>
    </w:p>
    <w:p w14:paraId="381E2EF2" w14:textId="77777777" w:rsidR="00E640F2" w:rsidRPr="00E640F2" w:rsidRDefault="00E640F2" w:rsidP="00E640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Individuálne konzultácie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Pravidelné stretnutia s rodičmi o pokrokoch detí a možnostiach podpory ich vývoja.</w:t>
      </w:r>
    </w:p>
    <w:p w14:paraId="78FBBEB2" w14:textId="77777777" w:rsidR="00E640F2" w:rsidRPr="00E640F2" w:rsidRDefault="00E640F2" w:rsidP="00E640F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Rodičovské stretnutia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Diskusie na tému zdravia, výživy a rôznych výchovných prístupov.</w:t>
      </w:r>
    </w:p>
    <w:p w14:paraId="6CCFA920" w14:textId="4AF843B8" w:rsidR="00E640F2" w:rsidRPr="00A66290" w:rsidRDefault="00A66290" w:rsidP="00A6629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BE191C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Spoločenské podujatia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ako Deň  matiek, Vianočná besiedka, Divadelné dopoludnia, koncerty a Škôlkarsky záverečný večierok. Pravidelne sa tu organizujú detské oslavy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a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ko aj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podujat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ia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pre deti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spolu s rodičmi, </w:t>
      </w:r>
      <w:r w:rsidR="00E640F2" w:rsidRPr="00A66290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aby sa podporili sociálne väzby v rámci širšej komunity.</w:t>
      </w:r>
    </w:p>
    <w:p w14:paraId="75981134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6. Finančné hospodárenie</w:t>
      </w:r>
    </w:p>
    <w:p w14:paraId="65D8FD56" w14:textId="0CEBA6A6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 roku 20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24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sa financovanie centra skladalo z príspevkov od rodičov.</w:t>
      </w:r>
    </w:p>
    <w:p w14:paraId="507BB969" w14:textId="20957B62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Tržby: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Celkové tržby za starostlivosť o deti do 3 rokov dosiahli sumu približne </w:t>
      </w:r>
      <w:r w:rsidR="004C7806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46.000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</w:t>
      </w:r>
    </w:p>
    <w:p w14:paraId="3584E3F0" w14:textId="0E2DFE90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Celkové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Náklady na hospodársku činnosť dosiahli spolu 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4</w:t>
      </w:r>
      <w:r w:rsidR="004C7806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0.000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, z čoho časť bola alokovaná na personálne náklady, materiály a údržbu centra.</w:t>
      </w:r>
    </w:p>
    <w:p w14:paraId="46292C27" w14:textId="2CD3165A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Personálne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Významnou súčasťou nákladov sú mzdy pre tri učiteľky</w:t>
      </w:r>
      <w:r w:rsidR="00025A0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, 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ktoré spolu dosiahli </w:t>
      </w: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24,000 EUR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. Tieto náklady zahŕňali aj priebežné vzdelávanie zamestnancov.</w:t>
      </w:r>
    </w:p>
    <w:p w14:paraId="348FB653" w14:textId="26D17EE0" w:rsid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Ostatné náklady: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Ďalšie náklady sa týkali nákupu pomôcok na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hrové ako aj </w:t>
      </w:r>
      <w:proofErr w:type="spellStart"/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edukatívne</w:t>
      </w:r>
      <w:proofErr w:type="spellEnd"/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aktivity pre deti. Časť nákladov smerovala na financovanie  údržby interiéru ako aj externého prostredia detského centra, ktorá </w:t>
      </w:r>
      <w:proofErr w:type="spellStart"/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je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čo</w:t>
      </w:r>
      <w:proofErr w:type="spellEnd"/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zabezpečilo bez</w:t>
      </w:r>
      <w:r w:rsidR="004C7806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p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ečné a príjemné prostredie pre deti.</w:t>
      </w:r>
    </w:p>
    <w:p w14:paraId="4B878336" w14:textId="77777777" w:rsidR="00890B0E" w:rsidRDefault="00890B0E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2288CE98" w14:textId="77777777" w:rsidR="00890B0E" w:rsidRPr="00E640F2" w:rsidRDefault="00890B0E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852660C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7. Zdravotná a bezpečnostná starostlivosť</w:t>
      </w:r>
    </w:p>
    <w:p w14:paraId="5C21904E" w14:textId="77777777" w:rsid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Detské centrum dbá na vysoké hygienické a bezpečnostné štandardy. Naša zdravotná sestra pravidelne kontroluje zdravotný stav detí a spolupracujeme so špecialistami podľa potreby. Pri každej aktivite kladieme dôraz na bezpečnosť a prevenciu.</w:t>
      </w:r>
    </w:p>
    <w:p w14:paraId="1A5B50E6" w14:textId="77777777" w:rsidR="00890B0E" w:rsidRPr="00E640F2" w:rsidRDefault="00890B0E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</w:p>
    <w:p w14:paraId="0EA9F826" w14:textId="77777777" w:rsidR="00E640F2" w:rsidRPr="00E640F2" w:rsidRDefault="00E640F2" w:rsidP="00E640F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:lang w:eastAsia="sk-SK"/>
          <w14:ligatures w14:val="none"/>
        </w:rPr>
        <w:t>8. Plány na ďalší rok</w:t>
      </w:r>
    </w:p>
    <w:p w14:paraId="29A18E4A" w14:textId="77777777" w:rsidR="00E640F2" w:rsidRPr="00E640F2" w:rsidRDefault="00E640F2" w:rsidP="00E640F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V nadchádzajúcom roku plánujeme pokračovať v poskytovaní kvalitnej starostlivosti a rozširovať naše služby. Medzi naše plány patrí:</w:t>
      </w:r>
    </w:p>
    <w:p w14:paraId="6845F795" w14:textId="59CE9874" w:rsidR="00E640F2" w:rsidRPr="00E640F2" w:rsidRDefault="00025A0D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Pokračovať v </w:t>
      </w:r>
      <w:r w:rsidR="00E640F2"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 xml:space="preserve">jazykových a pohybových </w:t>
      </w:r>
      <w:proofErr w:type="spellStart"/>
      <w:r w:rsidR="00E640F2"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ak</w:t>
      </w:r>
      <w:r w:rsidR="00E640F2" w:rsidRPr="00025A0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tivít</w:t>
      </w:r>
      <w:r w:rsidRPr="00025A0D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ách</w:t>
      </w:r>
      <w:proofErr w:type="spellEnd"/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ktoré sme odštartovali tento rok.</w:t>
      </w:r>
    </w:p>
    <w:p w14:paraId="5F380C08" w14:textId="77777777" w:rsidR="00E640F2" w:rsidRDefault="00E640F2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 w:rsidRPr="00E640F2"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lastRenderedPageBreak/>
        <w:t>Organizácia tematických podujatí a dní</w:t>
      </w:r>
      <w:r w:rsidRPr="00E640F2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>: Príprava špeciálnych podujatí na podporu sociálnych zručností a tímovej spolupráce medzi deťmi.</w:t>
      </w:r>
    </w:p>
    <w:p w14:paraId="6354963E" w14:textId="4BD5B204" w:rsidR="00025A0D" w:rsidRPr="00E640F2" w:rsidRDefault="00025A0D" w:rsidP="00E640F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lang w:eastAsia="sk-SK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kern w:val="0"/>
          <w:lang w:eastAsia="sk-SK"/>
          <w14:ligatures w14:val="none"/>
        </w:rPr>
        <w:t>Spolupráca s miestnym úradom Rusovce</w:t>
      </w:r>
      <w:r w:rsidRPr="00025A0D"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 pri organizácií </w:t>
      </w:r>
      <w:r>
        <w:rPr>
          <w:rFonts w:ascii="Times New Roman" w:eastAsia="Times New Roman" w:hAnsi="Times New Roman" w:cs="Times New Roman"/>
          <w:kern w:val="0"/>
          <w:lang w:eastAsia="sk-SK"/>
          <w14:ligatures w14:val="none"/>
        </w:rPr>
        <w:t xml:space="preserve">spoločenských aktivít pre deti v obci. </w:t>
      </w:r>
    </w:p>
    <w:p w14:paraId="7634FD9B" w14:textId="19A3E3A4" w:rsidR="00E640F2" w:rsidRDefault="00E640F2"/>
    <w:sectPr w:rsidR="00E640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2043E"/>
    <w:multiLevelType w:val="multilevel"/>
    <w:tmpl w:val="E8825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4C62BF"/>
    <w:multiLevelType w:val="multilevel"/>
    <w:tmpl w:val="F6ACEE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CB3BB1"/>
    <w:multiLevelType w:val="multilevel"/>
    <w:tmpl w:val="68EC9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760A38"/>
    <w:multiLevelType w:val="multilevel"/>
    <w:tmpl w:val="64A6AF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0B6408"/>
    <w:multiLevelType w:val="multilevel"/>
    <w:tmpl w:val="8188A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52340">
    <w:abstractNumId w:val="1"/>
  </w:num>
  <w:num w:numId="2" w16cid:durableId="1438211177">
    <w:abstractNumId w:val="0"/>
  </w:num>
  <w:num w:numId="3" w16cid:durableId="139736359">
    <w:abstractNumId w:val="4"/>
  </w:num>
  <w:num w:numId="4" w16cid:durableId="1774785634">
    <w:abstractNumId w:val="3"/>
  </w:num>
  <w:num w:numId="5" w16cid:durableId="9007982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0F2"/>
    <w:rsid w:val="00025A0D"/>
    <w:rsid w:val="002050FD"/>
    <w:rsid w:val="002C72C8"/>
    <w:rsid w:val="004C7806"/>
    <w:rsid w:val="00605C7A"/>
    <w:rsid w:val="00697B14"/>
    <w:rsid w:val="00750123"/>
    <w:rsid w:val="00890B0E"/>
    <w:rsid w:val="008F76FB"/>
    <w:rsid w:val="00A66290"/>
    <w:rsid w:val="00B476FD"/>
    <w:rsid w:val="00BE191C"/>
    <w:rsid w:val="00E44BE9"/>
    <w:rsid w:val="00E6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208BB"/>
  <w15:chartTrackingRefBased/>
  <w15:docId w15:val="{2BC86296-6C2D-B34B-A0B3-62BAF8DC8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40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40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E640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40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40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40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40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40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40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640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40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rsid w:val="00E640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640F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640F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640F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640F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640F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640F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640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640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40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640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40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640F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40F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640F2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40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640F2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40F2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E640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E640F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393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Vicenec</dc:creator>
  <cp:keywords/>
  <dc:description/>
  <cp:lastModifiedBy>Patrik Vicenec</cp:lastModifiedBy>
  <cp:revision>4</cp:revision>
  <dcterms:created xsi:type="dcterms:W3CDTF">2025-08-25T20:51:00Z</dcterms:created>
  <dcterms:modified xsi:type="dcterms:W3CDTF">2025-08-26T05:51:00Z</dcterms:modified>
</cp:coreProperties>
</file>