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25B50C" w14:textId="77777777" w:rsidR="00B5032E" w:rsidRDefault="00B5032E"/>
    <w:p w14:paraId="359F3226" w14:textId="77777777" w:rsidR="00C56165" w:rsidRDefault="00C56165"/>
    <w:p w14:paraId="3753BCC3" w14:textId="77777777" w:rsidR="00C56165" w:rsidRDefault="00C56165"/>
    <w:p w14:paraId="227D6054" w14:textId="77777777" w:rsidR="00C56165" w:rsidRDefault="00C56165"/>
    <w:p w14:paraId="3EE5480A" w14:textId="77777777" w:rsidR="00C56165" w:rsidRDefault="00C56165"/>
    <w:p w14:paraId="7D097315" w14:textId="77777777" w:rsidR="00C56165" w:rsidRDefault="00C56165"/>
    <w:p w14:paraId="6E90E975" w14:textId="77777777" w:rsidR="00C56165" w:rsidRDefault="00C56165"/>
    <w:p w14:paraId="48591F05" w14:textId="77777777" w:rsidR="00C56165" w:rsidRDefault="00C56165"/>
    <w:p w14:paraId="2FBCDE4A" w14:textId="02A25B82" w:rsidR="00C56165" w:rsidRDefault="007A16B3" w:rsidP="007A16B3">
      <w:pPr>
        <w:jc w:val="center"/>
        <w:rPr>
          <w:rFonts w:ascii="Calibri" w:hAnsi="Calibri" w:cs="Calibri"/>
          <w:b/>
          <w:bCs/>
          <w:sz w:val="56"/>
          <w:szCs w:val="56"/>
        </w:rPr>
      </w:pPr>
      <w:r w:rsidRPr="007A16B3">
        <w:rPr>
          <w:rFonts w:ascii="Calibri" w:hAnsi="Calibri" w:cs="Calibri"/>
          <w:b/>
          <w:bCs/>
          <w:sz w:val="56"/>
          <w:szCs w:val="56"/>
        </w:rPr>
        <w:t>ROMA STRÁNSKA</w:t>
      </w:r>
    </w:p>
    <w:p w14:paraId="12BFDA57" w14:textId="77777777" w:rsidR="00F56337" w:rsidRPr="007A16B3" w:rsidRDefault="00F56337" w:rsidP="007A16B3">
      <w:pPr>
        <w:jc w:val="center"/>
        <w:rPr>
          <w:rFonts w:ascii="Calibri" w:hAnsi="Calibri" w:cs="Calibri"/>
          <w:b/>
          <w:bCs/>
          <w:sz w:val="56"/>
          <w:szCs w:val="56"/>
        </w:rPr>
      </w:pPr>
    </w:p>
    <w:p w14:paraId="3B2A6144" w14:textId="77777777" w:rsidR="00F56337" w:rsidRDefault="00C56165" w:rsidP="007A16B3">
      <w:pPr>
        <w:jc w:val="center"/>
        <w:rPr>
          <w:rFonts w:ascii="Calibri" w:hAnsi="Calibri" w:cs="Calibri"/>
          <w:b/>
          <w:sz w:val="52"/>
          <w:szCs w:val="52"/>
        </w:rPr>
      </w:pPr>
      <w:r w:rsidRPr="007A16B3">
        <w:rPr>
          <w:rFonts w:ascii="Calibri" w:hAnsi="Calibri" w:cs="Calibri"/>
          <w:b/>
          <w:sz w:val="52"/>
          <w:szCs w:val="52"/>
        </w:rPr>
        <w:t>Výročná správa</w:t>
      </w:r>
      <w:r w:rsidR="00F56337">
        <w:rPr>
          <w:rFonts w:ascii="Calibri" w:hAnsi="Calibri" w:cs="Calibri"/>
          <w:b/>
          <w:sz w:val="52"/>
          <w:szCs w:val="52"/>
        </w:rPr>
        <w:t xml:space="preserve"> </w:t>
      </w:r>
    </w:p>
    <w:p w14:paraId="1F93B78C" w14:textId="05702AE6" w:rsidR="00C56165" w:rsidRPr="00F56337" w:rsidRDefault="00F56337" w:rsidP="007A16B3">
      <w:pPr>
        <w:jc w:val="center"/>
        <w:rPr>
          <w:rFonts w:ascii="Calibri" w:hAnsi="Calibri" w:cs="Calibri"/>
          <w:bCs/>
          <w:sz w:val="52"/>
          <w:szCs w:val="52"/>
        </w:rPr>
      </w:pPr>
      <w:r w:rsidRPr="00F56337">
        <w:rPr>
          <w:rFonts w:ascii="Calibri" w:hAnsi="Calibri" w:cs="Calibri"/>
          <w:bCs/>
          <w:sz w:val="52"/>
          <w:szCs w:val="52"/>
        </w:rPr>
        <w:t>občianskeho združenia</w:t>
      </w:r>
    </w:p>
    <w:p w14:paraId="08709CF9" w14:textId="77777777" w:rsidR="00F56337" w:rsidRPr="00F56337" w:rsidRDefault="00F56337" w:rsidP="00C56165">
      <w:pPr>
        <w:jc w:val="center"/>
        <w:rPr>
          <w:rFonts w:ascii="Calibri" w:hAnsi="Calibri" w:cs="Calibri"/>
          <w:bCs/>
          <w:sz w:val="40"/>
          <w:szCs w:val="40"/>
        </w:rPr>
      </w:pPr>
    </w:p>
    <w:p w14:paraId="00F54A75" w14:textId="5431755F" w:rsidR="00C56165" w:rsidRPr="00F56337" w:rsidRDefault="00C56165" w:rsidP="00C56165">
      <w:pPr>
        <w:jc w:val="center"/>
        <w:rPr>
          <w:rFonts w:ascii="Calibri" w:hAnsi="Calibri" w:cs="Calibri"/>
          <w:bCs/>
          <w:sz w:val="40"/>
          <w:szCs w:val="40"/>
        </w:rPr>
      </w:pPr>
      <w:r w:rsidRPr="00F56337">
        <w:rPr>
          <w:rFonts w:ascii="Calibri" w:hAnsi="Calibri" w:cs="Calibri"/>
          <w:bCs/>
          <w:sz w:val="40"/>
          <w:szCs w:val="40"/>
        </w:rPr>
        <w:t>202</w:t>
      </w:r>
      <w:r w:rsidR="007A16B3" w:rsidRPr="00F56337">
        <w:rPr>
          <w:rFonts w:ascii="Calibri" w:hAnsi="Calibri" w:cs="Calibri"/>
          <w:bCs/>
          <w:sz w:val="40"/>
          <w:szCs w:val="40"/>
        </w:rPr>
        <w:t>4</w:t>
      </w:r>
    </w:p>
    <w:p w14:paraId="5D3620C0" w14:textId="77777777" w:rsidR="00C56165" w:rsidRPr="007A16B3" w:rsidRDefault="00C56165">
      <w:pPr>
        <w:rPr>
          <w:rFonts w:ascii="Calibri" w:hAnsi="Calibri" w:cs="Calibri"/>
        </w:rPr>
      </w:pPr>
    </w:p>
    <w:p w14:paraId="00935313" w14:textId="77777777" w:rsidR="00C56165" w:rsidRPr="007A16B3" w:rsidRDefault="00C56165">
      <w:pPr>
        <w:rPr>
          <w:rFonts w:ascii="Calibri" w:hAnsi="Calibri" w:cs="Calibri"/>
        </w:rPr>
      </w:pPr>
    </w:p>
    <w:p w14:paraId="2EE6BF5E" w14:textId="77777777" w:rsidR="00C56165" w:rsidRPr="007A16B3" w:rsidRDefault="00C56165">
      <w:pPr>
        <w:rPr>
          <w:rFonts w:ascii="Calibri" w:hAnsi="Calibri" w:cs="Calibri"/>
        </w:rPr>
      </w:pPr>
    </w:p>
    <w:p w14:paraId="65484D38" w14:textId="77777777" w:rsidR="00C56165" w:rsidRPr="007A16B3" w:rsidRDefault="00C56165">
      <w:pPr>
        <w:rPr>
          <w:rFonts w:ascii="Calibri" w:hAnsi="Calibri" w:cs="Calibri"/>
        </w:rPr>
      </w:pPr>
    </w:p>
    <w:p w14:paraId="21C73B0B" w14:textId="77777777" w:rsidR="00C56165" w:rsidRPr="007A16B3" w:rsidRDefault="00C56165">
      <w:pPr>
        <w:rPr>
          <w:rFonts w:ascii="Calibri" w:hAnsi="Calibri" w:cs="Calibri"/>
        </w:rPr>
      </w:pPr>
    </w:p>
    <w:p w14:paraId="7330E11F" w14:textId="77777777" w:rsidR="00C56165" w:rsidRPr="007A16B3" w:rsidRDefault="00C56165">
      <w:pPr>
        <w:rPr>
          <w:rFonts w:ascii="Calibri" w:hAnsi="Calibri" w:cs="Calibri"/>
        </w:rPr>
      </w:pPr>
    </w:p>
    <w:p w14:paraId="35395115" w14:textId="77777777" w:rsidR="00C56165" w:rsidRDefault="00C56165">
      <w:pPr>
        <w:rPr>
          <w:rFonts w:ascii="Calibri" w:hAnsi="Calibri" w:cs="Calibri"/>
        </w:rPr>
      </w:pPr>
    </w:p>
    <w:p w14:paraId="105D93AE" w14:textId="77777777" w:rsidR="007A16B3" w:rsidRDefault="007A16B3">
      <w:pPr>
        <w:rPr>
          <w:rFonts w:ascii="Calibri" w:hAnsi="Calibri" w:cs="Calibri"/>
        </w:rPr>
      </w:pPr>
    </w:p>
    <w:p w14:paraId="57277905" w14:textId="77777777" w:rsidR="007A16B3" w:rsidRDefault="007A16B3">
      <w:pPr>
        <w:rPr>
          <w:rFonts w:ascii="Calibri" w:hAnsi="Calibri" w:cs="Calibri"/>
        </w:rPr>
      </w:pPr>
    </w:p>
    <w:p w14:paraId="4F52FB5B" w14:textId="77777777" w:rsidR="007A16B3" w:rsidRDefault="007A16B3">
      <w:pPr>
        <w:rPr>
          <w:rFonts w:ascii="Calibri" w:hAnsi="Calibri" w:cs="Calibri"/>
        </w:rPr>
      </w:pPr>
    </w:p>
    <w:p w14:paraId="324AACA0" w14:textId="77777777" w:rsidR="007A16B3" w:rsidRDefault="007A16B3">
      <w:pPr>
        <w:rPr>
          <w:rFonts w:ascii="Calibri" w:hAnsi="Calibri" w:cs="Calibri"/>
        </w:rPr>
      </w:pPr>
    </w:p>
    <w:p w14:paraId="626BDAEC" w14:textId="1DFA132F" w:rsidR="00C56165" w:rsidRPr="007A16B3" w:rsidRDefault="007A16B3" w:rsidP="007A16B3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Stránska</w:t>
      </w:r>
      <w:r w:rsidR="00C56165" w:rsidRPr="007A16B3">
        <w:rPr>
          <w:rFonts w:ascii="Calibri" w:hAnsi="Calibri" w:cs="Calibri"/>
          <w:sz w:val="24"/>
          <w:szCs w:val="24"/>
        </w:rPr>
        <w:t xml:space="preserve">, </w:t>
      </w:r>
      <w:r w:rsidR="00496C14">
        <w:rPr>
          <w:rFonts w:ascii="Calibri" w:hAnsi="Calibri" w:cs="Calibri"/>
          <w:sz w:val="24"/>
          <w:szCs w:val="24"/>
        </w:rPr>
        <w:t>31.12.2024</w:t>
      </w:r>
    </w:p>
    <w:p w14:paraId="322E8A08" w14:textId="6DCDE9C7" w:rsidR="004810D2" w:rsidRPr="00724913" w:rsidRDefault="00C56165" w:rsidP="004810D2">
      <w:pPr>
        <w:spacing w:line="360" w:lineRule="auto"/>
        <w:rPr>
          <w:rFonts w:cstheme="minorHAnsi"/>
          <w:b/>
          <w:sz w:val="28"/>
          <w:szCs w:val="28"/>
        </w:rPr>
      </w:pPr>
      <w:r w:rsidRPr="00724913">
        <w:rPr>
          <w:rFonts w:cstheme="minorHAnsi"/>
          <w:b/>
          <w:sz w:val="28"/>
          <w:szCs w:val="28"/>
        </w:rPr>
        <w:lastRenderedPageBreak/>
        <w:t>Obsah</w:t>
      </w:r>
    </w:p>
    <w:p w14:paraId="3E721558" w14:textId="0A24F21B" w:rsidR="004810D2" w:rsidRPr="00724913" w:rsidRDefault="00C56165" w:rsidP="0007278F">
      <w:pPr>
        <w:spacing w:line="240" w:lineRule="auto"/>
        <w:contextualSpacing/>
        <w:rPr>
          <w:rFonts w:cstheme="minorHAnsi"/>
          <w:sz w:val="24"/>
          <w:szCs w:val="24"/>
        </w:rPr>
      </w:pPr>
      <w:r w:rsidRPr="00724913">
        <w:rPr>
          <w:rFonts w:cstheme="minorHAnsi"/>
          <w:sz w:val="24"/>
          <w:szCs w:val="24"/>
        </w:rPr>
        <w:t>1.</w:t>
      </w:r>
      <w:r w:rsidR="00B54E50" w:rsidRPr="00724913">
        <w:rPr>
          <w:rFonts w:cstheme="minorHAnsi"/>
          <w:sz w:val="24"/>
          <w:szCs w:val="24"/>
        </w:rPr>
        <w:t xml:space="preserve"> </w:t>
      </w:r>
      <w:r w:rsidR="007A16B3" w:rsidRPr="00724913">
        <w:rPr>
          <w:rFonts w:cstheme="minorHAnsi"/>
          <w:sz w:val="24"/>
          <w:szCs w:val="24"/>
        </w:rPr>
        <w:tab/>
        <w:t>Základné údaje</w:t>
      </w:r>
      <w:r w:rsidR="00F56337">
        <w:rPr>
          <w:rFonts w:cstheme="minorHAnsi"/>
          <w:sz w:val="24"/>
          <w:szCs w:val="24"/>
        </w:rPr>
        <w:t xml:space="preserve"> o</w:t>
      </w:r>
      <w:r w:rsidR="007A16B3" w:rsidRPr="00724913">
        <w:rPr>
          <w:rFonts w:cstheme="minorHAnsi"/>
          <w:sz w:val="24"/>
          <w:szCs w:val="24"/>
        </w:rPr>
        <w:t xml:space="preserve"> </w:t>
      </w:r>
      <w:r w:rsidR="00B54E50" w:rsidRPr="00724913">
        <w:rPr>
          <w:rFonts w:cstheme="minorHAnsi"/>
          <w:sz w:val="24"/>
          <w:szCs w:val="24"/>
        </w:rPr>
        <w:t>občiansk</w:t>
      </w:r>
      <w:r w:rsidR="00F56337">
        <w:rPr>
          <w:rFonts w:cstheme="minorHAnsi"/>
          <w:sz w:val="24"/>
          <w:szCs w:val="24"/>
        </w:rPr>
        <w:t>om</w:t>
      </w:r>
      <w:r w:rsidR="00B54E50" w:rsidRPr="00724913">
        <w:rPr>
          <w:rFonts w:cstheme="minorHAnsi"/>
          <w:sz w:val="24"/>
          <w:szCs w:val="24"/>
        </w:rPr>
        <w:t xml:space="preserve"> združe</w:t>
      </w:r>
      <w:r w:rsidR="00F56337">
        <w:rPr>
          <w:rFonts w:cstheme="minorHAnsi"/>
          <w:sz w:val="24"/>
          <w:szCs w:val="24"/>
        </w:rPr>
        <w:t>ní</w:t>
      </w:r>
    </w:p>
    <w:p w14:paraId="39A9B2E7" w14:textId="36F7BC2B" w:rsidR="004810D2" w:rsidRPr="00724913" w:rsidRDefault="00B54E50" w:rsidP="0007278F">
      <w:pPr>
        <w:spacing w:line="240" w:lineRule="auto"/>
        <w:contextualSpacing/>
        <w:rPr>
          <w:rFonts w:cstheme="minorHAnsi"/>
          <w:sz w:val="24"/>
          <w:szCs w:val="24"/>
        </w:rPr>
      </w:pPr>
      <w:r w:rsidRPr="00724913">
        <w:rPr>
          <w:rFonts w:cstheme="minorHAnsi"/>
          <w:sz w:val="24"/>
          <w:szCs w:val="24"/>
        </w:rPr>
        <w:t xml:space="preserve">2. </w:t>
      </w:r>
      <w:r w:rsidR="00C56165" w:rsidRPr="00724913">
        <w:rPr>
          <w:rFonts w:cstheme="minorHAnsi"/>
          <w:sz w:val="24"/>
          <w:szCs w:val="24"/>
        </w:rPr>
        <w:t xml:space="preserve"> </w:t>
      </w:r>
      <w:r w:rsidR="007A16B3" w:rsidRPr="00724913">
        <w:rPr>
          <w:rFonts w:cstheme="minorHAnsi"/>
          <w:sz w:val="24"/>
          <w:szCs w:val="24"/>
        </w:rPr>
        <w:tab/>
      </w:r>
      <w:r w:rsidR="00357C13">
        <w:rPr>
          <w:rFonts w:cstheme="minorHAnsi"/>
          <w:sz w:val="24"/>
          <w:szCs w:val="24"/>
        </w:rPr>
        <w:t>Aktivity</w:t>
      </w:r>
      <w:r w:rsidR="007A16B3" w:rsidRPr="00724913">
        <w:rPr>
          <w:rFonts w:cstheme="minorHAnsi"/>
          <w:sz w:val="24"/>
          <w:szCs w:val="24"/>
        </w:rPr>
        <w:t xml:space="preserve"> za rok 2024 </w:t>
      </w:r>
    </w:p>
    <w:p w14:paraId="3E410AE7" w14:textId="36177598" w:rsidR="004810D2" w:rsidRPr="00226828" w:rsidRDefault="004810D2" w:rsidP="0007278F">
      <w:pPr>
        <w:spacing w:line="240" w:lineRule="auto"/>
        <w:contextualSpacing/>
        <w:rPr>
          <w:rFonts w:cstheme="minorHAnsi"/>
          <w:color w:val="000000" w:themeColor="text1"/>
          <w:sz w:val="24"/>
          <w:szCs w:val="24"/>
        </w:rPr>
      </w:pPr>
      <w:r w:rsidRPr="00226828">
        <w:rPr>
          <w:rFonts w:cstheme="minorHAnsi"/>
          <w:color w:val="000000" w:themeColor="text1"/>
          <w:sz w:val="24"/>
          <w:szCs w:val="24"/>
        </w:rPr>
        <w:t>3</w:t>
      </w:r>
      <w:r w:rsidR="00C56165" w:rsidRPr="00226828">
        <w:rPr>
          <w:rFonts w:cstheme="minorHAnsi"/>
          <w:color w:val="000000" w:themeColor="text1"/>
          <w:sz w:val="24"/>
          <w:szCs w:val="24"/>
        </w:rPr>
        <w:t xml:space="preserve">. </w:t>
      </w:r>
      <w:r w:rsidR="00724913" w:rsidRPr="00226828">
        <w:rPr>
          <w:rFonts w:cstheme="minorHAnsi"/>
          <w:color w:val="000000" w:themeColor="text1"/>
          <w:sz w:val="24"/>
          <w:szCs w:val="24"/>
        </w:rPr>
        <w:tab/>
      </w:r>
      <w:r w:rsidR="00226828" w:rsidRPr="00226828">
        <w:rPr>
          <w:rFonts w:cstheme="minorHAnsi"/>
          <w:color w:val="000000" w:themeColor="text1"/>
          <w:sz w:val="24"/>
          <w:szCs w:val="24"/>
        </w:rPr>
        <w:t>Hospodárenie združenia</w:t>
      </w:r>
      <w:r w:rsidR="00346AF6" w:rsidRPr="00226828">
        <w:rPr>
          <w:rFonts w:cstheme="minorHAnsi"/>
          <w:color w:val="000000" w:themeColor="text1"/>
          <w:sz w:val="24"/>
          <w:szCs w:val="24"/>
        </w:rPr>
        <w:t xml:space="preserve"> za rok 202</w:t>
      </w:r>
      <w:r w:rsidR="00724913" w:rsidRPr="00226828">
        <w:rPr>
          <w:rFonts w:cstheme="minorHAnsi"/>
          <w:color w:val="000000" w:themeColor="text1"/>
          <w:sz w:val="24"/>
          <w:szCs w:val="24"/>
        </w:rPr>
        <w:t>4</w:t>
      </w:r>
    </w:p>
    <w:p w14:paraId="604C2897" w14:textId="194E03AD" w:rsidR="004810D2" w:rsidRPr="0038739B" w:rsidRDefault="00B54E50" w:rsidP="0007278F">
      <w:pPr>
        <w:spacing w:line="240" w:lineRule="auto"/>
        <w:contextualSpacing/>
        <w:rPr>
          <w:rFonts w:cstheme="minorHAnsi"/>
          <w:color w:val="000000" w:themeColor="text1"/>
          <w:sz w:val="24"/>
          <w:szCs w:val="24"/>
        </w:rPr>
      </w:pPr>
      <w:r w:rsidRPr="0038739B">
        <w:rPr>
          <w:rFonts w:cstheme="minorHAnsi"/>
          <w:color w:val="000000" w:themeColor="text1"/>
          <w:sz w:val="24"/>
          <w:szCs w:val="24"/>
        </w:rPr>
        <w:t>4</w:t>
      </w:r>
      <w:r w:rsidR="00C56165" w:rsidRPr="0038739B">
        <w:rPr>
          <w:rFonts w:cstheme="minorHAnsi"/>
          <w:color w:val="000000" w:themeColor="text1"/>
          <w:sz w:val="24"/>
          <w:szCs w:val="24"/>
        </w:rPr>
        <w:t xml:space="preserve">. </w:t>
      </w:r>
      <w:r w:rsidR="00724913" w:rsidRPr="0038739B">
        <w:rPr>
          <w:rFonts w:cstheme="minorHAnsi"/>
          <w:color w:val="000000" w:themeColor="text1"/>
          <w:sz w:val="24"/>
          <w:szCs w:val="24"/>
        </w:rPr>
        <w:tab/>
      </w:r>
      <w:r w:rsidR="0038739B" w:rsidRPr="0038739B">
        <w:rPr>
          <w:rFonts w:cstheme="minorHAnsi"/>
          <w:color w:val="000000" w:themeColor="text1"/>
          <w:sz w:val="24"/>
          <w:szCs w:val="24"/>
        </w:rPr>
        <w:t>Vízia a plány občianskeho združeni</w:t>
      </w:r>
      <w:r w:rsidR="0038739B">
        <w:rPr>
          <w:rFonts w:cstheme="minorHAnsi"/>
          <w:color w:val="000000" w:themeColor="text1"/>
          <w:sz w:val="24"/>
          <w:szCs w:val="24"/>
        </w:rPr>
        <w:t>a</w:t>
      </w:r>
      <w:r w:rsidR="0038739B" w:rsidRPr="0038739B">
        <w:rPr>
          <w:rFonts w:cstheme="minorHAnsi"/>
          <w:color w:val="000000" w:themeColor="text1"/>
          <w:sz w:val="24"/>
          <w:szCs w:val="24"/>
        </w:rPr>
        <w:t xml:space="preserve"> pre rok 2025</w:t>
      </w:r>
      <w:r w:rsidR="00C56165" w:rsidRPr="0038739B">
        <w:rPr>
          <w:rFonts w:cstheme="minorHAnsi"/>
          <w:color w:val="000000" w:themeColor="text1"/>
          <w:sz w:val="24"/>
          <w:szCs w:val="24"/>
        </w:rPr>
        <w:t xml:space="preserve"> </w:t>
      </w:r>
    </w:p>
    <w:p w14:paraId="6CCCE68B" w14:textId="51F17D4A" w:rsidR="00C56165" w:rsidRPr="00F56337" w:rsidRDefault="0038739B" w:rsidP="004810D2">
      <w:pPr>
        <w:spacing w:line="360" w:lineRule="auto"/>
        <w:rPr>
          <w:rFonts w:cstheme="minorHAnsi"/>
          <w:color w:val="EE0000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>5</w:t>
      </w:r>
      <w:r w:rsidR="00F56337" w:rsidRPr="000E0B25">
        <w:rPr>
          <w:rFonts w:cstheme="minorHAnsi"/>
          <w:color w:val="000000" w:themeColor="text1"/>
          <w:sz w:val="24"/>
          <w:szCs w:val="24"/>
        </w:rPr>
        <w:t>.</w:t>
      </w:r>
      <w:r w:rsidR="00F56337" w:rsidRPr="00F56337">
        <w:rPr>
          <w:rFonts w:cstheme="minorHAnsi"/>
          <w:color w:val="EE0000"/>
          <w:sz w:val="24"/>
          <w:szCs w:val="24"/>
        </w:rPr>
        <w:tab/>
      </w:r>
      <w:r w:rsidR="00C56165" w:rsidRPr="000E0B25">
        <w:rPr>
          <w:rFonts w:cstheme="minorHAnsi"/>
          <w:color w:val="000000" w:themeColor="text1"/>
          <w:sz w:val="24"/>
          <w:szCs w:val="24"/>
        </w:rPr>
        <w:t xml:space="preserve">Záver </w:t>
      </w:r>
    </w:p>
    <w:p w14:paraId="0BB5548A" w14:textId="77777777" w:rsidR="00C56165" w:rsidRPr="00724913" w:rsidRDefault="00C56165" w:rsidP="004810D2">
      <w:pPr>
        <w:spacing w:line="360" w:lineRule="auto"/>
        <w:rPr>
          <w:rFonts w:cstheme="minorHAnsi"/>
          <w:sz w:val="24"/>
          <w:szCs w:val="24"/>
        </w:rPr>
      </w:pPr>
    </w:p>
    <w:p w14:paraId="4678F74B" w14:textId="77777777" w:rsidR="00C56165" w:rsidRPr="00724913" w:rsidRDefault="00C56165" w:rsidP="004810D2">
      <w:pPr>
        <w:spacing w:line="360" w:lineRule="auto"/>
        <w:rPr>
          <w:rFonts w:cstheme="minorHAnsi"/>
        </w:rPr>
      </w:pPr>
    </w:p>
    <w:p w14:paraId="29B3C4D3" w14:textId="77777777" w:rsidR="00C56165" w:rsidRPr="00724913" w:rsidRDefault="00C56165">
      <w:pPr>
        <w:rPr>
          <w:rFonts w:cstheme="minorHAnsi"/>
        </w:rPr>
      </w:pPr>
    </w:p>
    <w:p w14:paraId="70929E8D" w14:textId="77777777" w:rsidR="00C56165" w:rsidRPr="00724913" w:rsidRDefault="00C56165">
      <w:pPr>
        <w:rPr>
          <w:rFonts w:cstheme="minorHAnsi"/>
        </w:rPr>
      </w:pPr>
    </w:p>
    <w:p w14:paraId="43D98780" w14:textId="77777777" w:rsidR="00C56165" w:rsidRPr="00724913" w:rsidRDefault="00C56165">
      <w:pPr>
        <w:rPr>
          <w:rFonts w:cstheme="minorHAnsi"/>
        </w:rPr>
      </w:pPr>
    </w:p>
    <w:p w14:paraId="0B301225" w14:textId="77777777" w:rsidR="00C56165" w:rsidRPr="00724913" w:rsidRDefault="00C56165">
      <w:pPr>
        <w:rPr>
          <w:rFonts w:cstheme="minorHAnsi"/>
        </w:rPr>
      </w:pPr>
    </w:p>
    <w:p w14:paraId="4E34C459" w14:textId="77777777" w:rsidR="00C56165" w:rsidRPr="00724913" w:rsidRDefault="00C56165">
      <w:pPr>
        <w:rPr>
          <w:rFonts w:cstheme="minorHAnsi"/>
        </w:rPr>
      </w:pPr>
    </w:p>
    <w:p w14:paraId="595D58EE" w14:textId="77777777" w:rsidR="00C56165" w:rsidRPr="00724913" w:rsidRDefault="00C56165">
      <w:pPr>
        <w:rPr>
          <w:rFonts w:cstheme="minorHAnsi"/>
        </w:rPr>
      </w:pPr>
    </w:p>
    <w:p w14:paraId="6D29910D" w14:textId="77777777" w:rsidR="00C56165" w:rsidRPr="00724913" w:rsidRDefault="00C56165">
      <w:pPr>
        <w:rPr>
          <w:rFonts w:cstheme="minorHAnsi"/>
        </w:rPr>
      </w:pPr>
    </w:p>
    <w:p w14:paraId="6EAEA3D2" w14:textId="77777777" w:rsidR="00C56165" w:rsidRPr="00724913" w:rsidRDefault="00C56165">
      <w:pPr>
        <w:rPr>
          <w:rFonts w:cstheme="minorHAnsi"/>
        </w:rPr>
      </w:pPr>
    </w:p>
    <w:p w14:paraId="3CCF921F" w14:textId="77777777" w:rsidR="00C56165" w:rsidRPr="00724913" w:rsidRDefault="00C56165">
      <w:pPr>
        <w:rPr>
          <w:rFonts w:cstheme="minorHAnsi"/>
        </w:rPr>
      </w:pPr>
    </w:p>
    <w:p w14:paraId="02257938" w14:textId="77777777" w:rsidR="00C56165" w:rsidRPr="00724913" w:rsidRDefault="00C56165">
      <w:pPr>
        <w:rPr>
          <w:rFonts w:cstheme="minorHAnsi"/>
        </w:rPr>
      </w:pPr>
    </w:p>
    <w:p w14:paraId="72A81788" w14:textId="77777777" w:rsidR="00C56165" w:rsidRPr="00724913" w:rsidRDefault="00C56165">
      <w:pPr>
        <w:rPr>
          <w:rFonts w:cstheme="minorHAnsi"/>
        </w:rPr>
      </w:pPr>
    </w:p>
    <w:p w14:paraId="359BB378" w14:textId="77777777" w:rsidR="00C56165" w:rsidRPr="00724913" w:rsidRDefault="00C56165">
      <w:pPr>
        <w:rPr>
          <w:rFonts w:cstheme="minorHAnsi"/>
        </w:rPr>
      </w:pPr>
    </w:p>
    <w:p w14:paraId="3140E520" w14:textId="77777777" w:rsidR="00C56165" w:rsidRPr="00724913" w:rsidRDefault="00C56165">
      <w:pPr>
        <w:rPr>
          <w:rFonts w:cstheme="minorHAnsi"/>
        </w:rPr>
      </w:pPr>
    </w:p>
    <w:p w14:paraId="21A2D0FF" w14:textId="77777777" w:rsidR="00C56165" w:rsidRPr="00724913" w:rsidRDefault="00C56165">
      <w:pPr>
        <w:rPr>
          <w:rFonts w:cstheme="minorHAnsi"/>
        </w:rPr>
      </w:pPr>
    </w:p>
    <w:p w14:paraId="7E388E57" w14:textId="77777777" w:rsidR="00C56165" w:rsidRPr="00724913" w:rsidRDefault="00C56165">
      <w:pPr>
        <w:rPr>
          <w:rFonts w:cstheme="minorHAnsi"/>
        </w:rPr>
      </w:pPr>
    </w:p>
    <w:p w14:paraId="5AB9994A" w14:textId="77777777" w:rsidR="00C56165" w:rsidRDefault="00C56165">
      <w:pPr>
        <w:rPr>
          <w:rFonts w:cstheme="minorHAnsi"/>
        </w:rPr>
      </w:pPr>
    </w:p>
    <w:p w14:paraId="30617E6E" w14:textId="77777777" w:rsidR="00357C13" w:rsidRPr="00724913" w:rsidRDefault="00357C13">
      <w:pPr>
        <w:rPr>
          <w:rFonts w:cstheme="minorHAnsi"/>
        </w:rPr>
      </w:pPr>
    </w:p>
    <w:p w14:paraId="1D3A8520" w14:textId="77777777" w:rsidR="00C56165" w:rsidRDefault="00C56165">
      <w:pPr>
        <w:rPr>
          <w:rFonts w:cstheme="minorHAnsi"/>
        </w:rPr>
      </w:pPr>
    </w:p>
    <w:p w14:paraId="7A96A044" w14:textId="77777777" w:rsidR="0007278F" w:rsidRDefault="0007278F">
      <w:pPr>
        <w:rPr>
          <w:rFonts w:cstheme="minorHAnsi"/>
        </w:rPr>
      </w:pPr>
    </w:p>
    <w:p w14:paraId="37287127" w14:textId="77777777" w:rsidR="0007278F" w:rsidRDefault="0007278F">
      <w:pPr>
        <w:rPr>
          <w:rFonts w:cstheme="minorHAnsi"/>
        </w:rPr>
      </w:pPr>
    </w:p>
    <w:p w14:paraId="2D0D6875" w14:textId="77777777" w:rsidR="0007278F" w:rsidRDefault="0007278F">
      <w:pPr>
        <w:rPr>
          <w:rFonts w:cstheme="minorHAnsi"/>
        </w:rPr>
      </w:pPr>
    </w:p>
    <w:p w14:paraId="476C1FC1" w14:textId="77777777" w:rsidR="00357C13" w:rsidRDefault="00357C13">
      <w:pPr>
        <w:rPr>
          <w:rFonts w:cstheme="minorHAnsi"/>
        </w:rPr>
      </w:pPr>
    </w:p>
    <w:p w14:paraId="07958EAA" w14:textId="77777777" w:rsidR="00A15AE5" w:rsidRPr="00724913" w:rsidRDefault="00A15AE5">
      <w:pPr>
        <w:rPr>
          <w:rFonts w:cstheme="minorHAnsi"/>
        </w:rPr>
      </w:pPr>
    </w:p>
    <w:p w14:paraId="1D8E1D63" w14:textId="59147E3F" w:rsidR="00F14033" w:rsidRPr="00F56337" w:rsidRDefault="00724913" w:rsidP="00B54E50">
      <w:pPr>
        <w:spacing w:line="360" w:lineRule="auto"/>
        <w:jc w:val="both"/>
        <w:rPr>
          <w:rFonts w:ascii="Calibri" w:hAnsi="Calibri" w:cs="Calibri"/>
          <w:b/>
          <w:bCs/>
          <w:iCs/>
          <w:sz w:val="28"/>
          <w:szCs w:val="28"/>
        </w:rPr>
      </w:pPr>
      <w:r w:rsidRPr="00F56337">
        <w:rPr>
          <w:rFonts w:ascii="Calibri" w:hAnsi="Calibri" w:cs="Calibri"/>
          <w:b/>
          <w:bCs/>
          <w:iCs/>
          <w:sz w:val="28"/>
          <w:szCs w:val="28"/>
        </w:rPr>
        <w:lastRenderedPageBreak/>
        <w:t xml:space="preserve">1. </w:t>
      </w:r>
      <w:r w:rsidR="00F14033" w:rsidRPr="00F56337">
        <w:rPr>
          <w:rFonts w:ascii="Calibri" w:hAnsi="Calibri" w:cs="Calibri"/>
          <w:b/>
          <w:bCs/>
          <w:iCs/>
          <w:sz w:val="28"/>
          <w:szCs w:val="28"/>
        </w:rPr>
        <w:t>Základné informácie</w:t>
      </w:r>
      <w:r w:rsidR="00F56337">
        <w:rPr>
          <w:rFonts w:ascii="Calibri" w:hAnsi="Calibri" w:cs="Calibri"/>
          <w:b/>
          <w:bCs/>
          <w:iCs/>
          <w:sz w:val="28"/>
          <w:szCs w:val="28"/>
        </w:rPr>
        <w:t xml:space="preserve"> o</w:t>
      </w:r>
      <w:r w:rsidR="00F14033" w:rsidRPr="00F56337">
        <w:rPr>
          <w:rFonts w:ascii="Calibri" w:hAnsi="Calibri" w:cs="Calibri"/>
          <w:b/>
          <w:bCs/>
          <w:iCs/>
          <w:sz w:val="28"/>
          <w:szCs w:val="28"/>
        </w:rPr>
        <w:t xml:space="preserve"> občiansk</w:t>
      </w:r>
      <w:r w:rsidR="00F56337">
        <w:rPr>
          <w:rFonts w:ascii="Calibri" w:hAnsi="Calibri" w:cs="Calibri"/>
          <w:b/>
          <w:bCs/>
          <w:iCs/>
          <w:sz w:val="28"/>
          <w:szCs w:val="28"/>
        </w:rPr>
        <w:t>om</w:t>
      </w:r>
      <w:r w:rsidR="00F14033" w:rsidRPr="00F56337">
        <w:rPr>
          <w:rFonts w:ascii="Calibri" w:hAnsi="Calibri" w:cs="Calibri"/>
          <w:b/>
          <w:bCs/>
          <w:iCs/>
          <w:sz w:val="28"/>
          <w:szCs w:val="28"/>
        </w:rPr>
        <w:t xml:space="preserve"> združe</w:t>
      </w:r>
      <w:r w:rsidR="00F56337">
        <w:rPr>
          <w:rFonts w:ascii="Calibri" w:hAnsi="Calibri" w:cs="Calibri"/>
          <w:b/>
          <w:bCs/>
          <w:iCs/>
          <w:sz w:val="28"/>
          <w:szCs w:val="28"/>
        </w:rPr>
        <w:t>ní</w:t>
      </w:r>
      <w:r w:rsidR="00F14033" w:rsidRPr="00F56337">
        <w:rPr>
          <w:rFonts w:ascii="Calibri" w:hAnsi="Calibri" w:cs="Calibri"/>
          <w:b/>
          <w:bCs/>
          <w:iCs/>
          <w:sz w:val="28"/>
          <w:szCs w:val="28"/>
        </w:rPr>
        <w:t>:</w:t>
      </w:r>
    </w:p>
    <w:p w14:paraId="4DFBB65B" w14:textId="424F58C8" w:rsidR="00F56337" w:rsidRDefault="00F56337" w:rsidP="00357C13">
      <w:pPr>
        <w:spacing w:line="240" w:lineRule="auto"/>
        <w:contextualSpacing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Názov:</w:t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  <w:t>ROMA STRÁNSKA</w:t>
      </w:r>
    </w:p>
    <w:p w14:paraId="700A27CB" w14:textId="5508CF0B" w:rsidR="00F14033" w:rsidRPr="0007278F" w:rsidRDefault="00F14033" w:rsidP="00357C13">
      <w:pPr>
        <w:spacing w:line="240" w:lineRule="auto"/>
        <w:contextualSpacing/>
        <w:rPr>
          <w:rFonts w:ascii="Calibri" w:hAnsi="Calibri" w:cs="Calibri"/>
          <w:sz w:val="24"/>
          <w:szCs w:val="24"/>
        </w:rPr>
      </w:pPr>
      <w:r w:rsidRPr="0007278F">
        <w:rPr>
          <w:rFonts w:ascii="Calibri" w:hAnsi="Calibri" w:cs="Calibri"/>
          <w:sz w:val="24"/>
          <w:szCs w:val="24"/>
        </w:rPr>
        <w:t>Registračné číslo:</w:t>
      </w:r>
      <w:r w:rsidRPr="0007278F">
        <w:rPr>
          <w:rFonts w:ascii="Calibri" w:hAnsi="Calibri" w:cs="Calibri"/>
          <w:sz w:val="24"/>
          <w:szCs w:val="24"/>
        </w:rPr>
        <w:tab/>
      </w:r>
      <w:r w:rsidR="00357C13" w:rsidRPr="0007278F">
        <w:rPr>
          <w:rFonts w:ascii="Calibri" w:hAnsi="Calibri" w:cs="Calibri"/>
          <w:sz w:val="24"/>
          <w:szCs w:val="24"/>
        </w:rPr>
        <w:t>VVS/1-900/90-46835</w:t>
      </w:r>
    </w:p>
    <w:p w14:paraId="50A585DD" w14:textId="6B68363F" w:rsidR="00F14033" w:rsidRPr="0007278F" w:rsidRDefault="00F14033" w:rsidP="00357C13">
      <w:pPr>
        <w:spacing w:line="240" w:lineRule="auto"/>
        <w:contextualSpacing/>
        <w:rPr>
          <w:rFonts w:ascii="Calibri" w:hAnsi="Calibri" w:cs="Calibri"/>
          <w:sz w:val="24"/>
          <w:szCs w:val="24"/>
        </w:rPr>
      </w:pPr>
      <w:r w:rsidRPr="0007278F">
        <w:rPr>
          <w:rFonts w:ascii="Calibri" w:hAnsi="Calibri" w:cs="Calibri"/>
          <w:sz w:val="24"/>
          <w:szCs w:val="24"/>
        </w:rPr>
        <w:t>Sídlo:</w:t>
      </w: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</w:r>
      <w:r w:rsidR="00357C13" w:rsidRPr="0007278F">
        <w:rPr>
          <w:rFonts w:ascii="Calibri" w:hAnsi="Calibri" w:cs="Calibri"/>
          <w:sz w:val="24"/>
          <w:szCs w:val="24"/>
        </w:rPr>
        <w:t>Stránska 77</w:t>
      </w:r>
      <w:r w:rsidR="00F56337">
        <w:rPr>
          <w:rFonts w:ascii="Calibri" w:hAnsi="Calibri" w:cs="Calibri"/>
          <w:sz w:val="24"/>
          <w:szCs w:val="24"/>
        </w:rPr>
        <w:t>, 982 51 Stránska</w:t>
      </w:r>
    </w:p>
    <w:p w14:paraId="790D5782" w14:textId="36EAD9C5" w:rsidR="00F14033" w:rsidRDefault="00F14033" w:rsidP="00357C13">
      <w:pPr>
        <w:spacing w:line="240" w:lineRule="auto"/>
        <w:contextualSpacing/>
        <w:rPr>
          <w:rFonts w:ascii="Calibri" w:hAnsi="Calibri" w:cs="Calibri"/>
          <w:sz w:val="24"/>
          <w:szCs w:val="24"/>
        </w:rPr>
      </w:pPr>
      <w:r w:rsidRPr="0007278F">
        <w:rPr>
          <w:rFonts w:ascii="Calibri" w:hAnsi="Calibri" w:cs="Calibri"/>
          <w:sz w:val="24"/>
          <w:szCs w:val="24"/>
        </w:rPr>
        <w:t>IČO:</w:t>
      </w: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</w:r>
      <w:r w:rsidR="00357C13" w:rsidRPr="0007278F">
        <w:rPr>
          <w:rFonts w:ascii="Calibri" w:hAnsi="Calibri" w:cs="Calibri"/>
          <w:sz w:val="24"/>
          <w:szCs w:val="24"/>
        </w:rPr>
        <w:t>50015273</w:t>
      </w:r>
    </w:p>
    <w:p w14:paraId="54ADE2B0" w14:textId="4B0B92BB" w:rsidR="00F56337" w:rsidRPr="0007278F" w:rsidRDefault="00F56337" w:rsidP="00357C13">
      <w:pPr>
        <w:spacing w:line="240" w:lineRule="auto"/>
        <w:contextualSpacing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DIČ: </w:t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  <w:t>2120160823</w:t>
      </w:r>
    </w:p>
    <w:p w14:paraId="53328FE6" w14:textId="62DB90B0" w:rsidR="00F14033" w:rsidRDefault="00F56337" w:rsidP="00357C13">
      <w:pPr>
        <w:spacing w:line="240" w:lineRule="auto"/>
        <w:contextualSpacing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Predseda</w:t>
      </w:r>
      <w:r w:rsidR="00F14033" w:rsidRPr="0007278F">
        <w:rPr>
          <w:rFonts w:ascii="Calibri" w:hAnsi="Calibri" w:cs="Calibri"/>
          <w:sz w:val="24"/>
          <w:szCs w:val="24"/>
        </w:rPr>
        <w:t>:</w:t>
      </w:r>
      <w:r w:rsidR="00F14033" w:rsidRPr="0007278F">
        <w:rPr>
          <w:rFonts w:ascii="Calibri" w:hAnsi="Calibri" w:cs="Calibri"/>
          <w:sz w:val="24"/>
          <w:szCs w:val="24"/>
        </w:rPr>
        <w:tab/>
      </w:r>
      <w:r w:rsidR="00F14033" w:rsidRPr="0007278F"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>Róbert Horváth</w:t>
      </w:r>
    </w:p>
    <w:p w14:paraId="7327025E" w14:textId="6FEB7E45" w:rsidR="00F56337" w:rsidRDefault="00F56337" w:rsidP="00357C13">
      <w:pPr>
        <w:spacing w:line="240" w:lineRule="auto"/>
        <w:contextualSpacing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Podpredseda: </w:t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  <w:t>Jolana Horváthová</w:t>
      </w:r>
    </w:p>
    <w:p w14:paraId="548466A7" w14:textId="4C33C2AB" w:rsidR="000E0B25" w:rsidRPr="0007278F" w:rsidRDefault="000E0B25" w:rsidP="00357C13">
      <w:pPr>
        <w:spacing w:line="240" w:lineRule="auto"/>
        <w:contextualSpacing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Počet členov:</w:t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  <w:t>9</w:t>
      </w:r>
    </w:p>
    <w:p w14:paraId="41342507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4D34A943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6F7C8E51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1EE91DED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28C29C3C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422A938F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1C6DC970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2BB1FAF7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1C7D0FCD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513949A3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06D25478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547EF261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252171E3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110DA2B5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37639D1E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302C4FBF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17A767DF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56A9C841" w14:textId="77777777" w:rsidR="004E4DC1" w:rsidRDefault="004E4DC1" w:rsidP="00B54E50">
      <w:pPr>
        <w:spacing w:line="360" w:lineRule="auto"/>
        <w:ind w:firstLine="708"/>
        <w:jc w:val="both"/>
        <w:rPr>
          <w:rFonts w:ascii="Calibri" w:hAnsi="Calibri" w:cs="Calibri"/>
          <w:b/>
          <w:sz w:val="24"/>
          <w:szCs w:val="24"/>
        </w:rPr>
      </w:pPr>
    </w:p>
    <w:p w14:paraId="5766F612" w14:textId="46A118A3" w:rsidR="00F14033" w:rsidRPr="00A8699F" w:rsidRDefault="00B54E50" w:rsidP="00357C13">
      <w:pPr>
        <w:spacing w:line="360" w:lineRule="auto"/>
        <w:jc w:val="both"/>
        <w:rPr>
          <w:rFonts w:ascii="Calibri" w:hAnsi="Calibri" w:cs="Calibri"/>
          <w:b/>
          <w:sz w:val="24"/>
          <w:szCs w:val="24"/>
        </w:rPr>
      </w:pPr>
      <w:r w:rsidRPr="00A8699F">
        <w:rPr>
          <w:rFonts w:ascii="Calibri" w:hAnsi="Calibri" w:cs="Calibri"/>
          <w:b/>
          <w:sz w:val="28"/>
          <w:szCs w:val="28"/>
        </w:rPr>
        <w:lastRenderedPageBreak/>
        <w:t>2</w:t>
      </w:r>
      <w:r w:rsidR="00F14033" w:rsidRPr="00A8699F">
        <w:rPr>
          <w:rFonts w:ascii="Calibri" w:hAnsi="Calibri" w:cs="Calibri"/>
          <w:b/>
          <w:sz w:val="28"/>
          <w:szCs w:val="28"/>
        </w:rPr>
        <w:t xml:space="preserve">. </w:t>
      </w:r>
      <w:r w:rsidR="00357C13" w:rsidRPr="00A8699F">
        <w:rPr>
          <w:rFonts w:ascii="Calibri" w:hAnsi="Calibri" w:cs="Calibri"/>
          <w:b/>
          <w:sz w:val="28"/>
          <w:szCs w:val="28"/>
        </w:rPr>
        <w:t>Aktivity</w:t>
      </w:r>
      <w:r w:rsidR="00F14033" w:rsidRPr="00A8699F">
        <w:rPr>
          <w:rFonts w:ascii="Calibri" w:hAnsi="Calibri" w:cs="Calibri"/>
          <w:b/>
          <w:sz w:val="28"/>
          <w:szCs w:val="28"/>
        </w:rPr>
        <w:t xml:space="preserve"> za rok 202</w:t>
      </w:r>
      <w:r w:rsidR="00357C13" w:rsidRPr="00A8699F">
        <w:rPr>
          <w:rFonts w:ascii="Calibri" w:hAnsi="Calibri" w:cs="Calibri"/>
          <w:b/>
          <w:sz w:val="28"/>
          <w:szCs w:val="28"/>
        </w:rPr>
        <w:t>4</w:t>
      </w:r>
      <w:r w:rsidR="00A8699F">
        <w:rPr>
          <w:rFonts w:ascii="Calibri" w:hAnsi="Calibri" w:cs="Calibri"/>
          <w:b/>
          <w:sz w:val="28"/>
          <w:szCs w:val="28"/>
        </w:rPr>
        <w:t>:</w:t>
      </w:r>
    </w:p>
    <w:p w14:paraId="5958AA3D" w14:textId="77777777" w:rsidR="008E0D2E" w:rsidRPr="001D3E3A" w:rsidRDefault="008E0D2E" w:rsidP="0087649C">
      <w:pPr>
        <w:jc w:val="both"/>
        <w:rPr>
          <w:rFonts w:ascii="Calibri" w:hAnsi="Calibri" w:cs="Calibri"/>
          <w:sz w:val="24"/>
          <w:szCs w:val="24"/>
        </w:rPr>
      </w:pPr>
      <w:r w:rsidRPr="001D3E3A">
        <w:rPr>
          <w:rFonts w:ascii="Calibri" w:hAnsi="Calibri" w:cs="Calibri"/>
          <w:sz w:val="24"/>
          <w:szCs w:val="24"/>
        </w:rPr>
        <w:t>Občianske združenie ROMA STRÁNSKA sa dlhodobo venuje realizácii širokého spektra aktivít a podujatí zameraných na priamu podporu a zlepšenie životných podmienok znevýhodnených ľudí žijúcich v marginalizovaných komunitách. Medzi kľúčové a pravidelne uskutočňované činnosti patria:</w:t>
      </w:r>
    </w:p>
    <w:p w14:paraId="3987D641" w14:textId="77777777" w:rsidR="008E0D2E" w:rsidRPr="001D3E3A" w:rsidRDefault="008E0D2E" w:rsidP="0087649C">
      <w:pPr>
        <w:jc w:val="both"/>
        <w:rPr>
          <w:rFonts w:ascii="Calibri" w:hAnsi="Calibri" w:cs="Calibri"/>
          <w:sz w:val="24"/>
          <w:szCs w:val="24"/>
        </w:rPr>
      </w:pPr>
      <w:r w:rsidRPr="001D3E3A">
        <w:rPr>
          <w:rFonts w:ascii="Calibri" w:hAnsi="Calibri" w:cs="Calibri"/>
          <w:b/>
          <w:bCs/>
          <w:sz w:val="24"/>
          <w:szCs w:val="24"/>
        </w:rPr>
        <w:t xml:space="preserve">Organizácia komunitných a oslavných podujatí: </w:t>
      </w:r>
      <w:r w:rsidRPr="001D3E3A">
        <w:rPr>
          <w:rFonts w:ascii="Calibri" w:hAnsi="Calibri" w:cs="Calibri"/>
          <w:sz w:val="24"/>
          <w:szCs w:val="24"/>
        </w:rPr>
        <w:t>Združenie pravidelne iniciuje a organizuje akcie zamerané na posilnenie komunitných a rodinných väzieb v cieľovej skupine. Sem patria najmä Dni detí, Dni žien a Dni matiek, ktoré poskytujú priestor na spoločné trávenie času, vzájomnú podporu a zdôraznenie významu jednotlivých členov komunity.</w:t>
      </w:r>
    </w:p>
    <w:p w14:paraId="2B334B43" w14:textId="77777777" w:rsidR="008E0D2E" w:rsidRPr="001D3E3A" w:rsidRDefault="008E0D2E" w:rsidP="0087649C">
      <w:pPr>
        <w:jc w:val="both"/>
        <w:rPr>
          <w:rFonts w:ascii="Calibri" w:hAnsi="Calibri" w:cs="Calibri"/>
          <w:sz w:val="24"/>
          <w:szCs w:val="24"/>
        </w:rPr>
      </w:pPr>
      <w:r w:rsidRPr="001D3E3A">
        <w:rPr>
          <w:rFonts w:ascii="Calibri" w:hAnsi="Calibri" w:cs="Calibri"/>
          <w:b/>
          <w:bCs/>
          <w:sz w:val="24"/>
          <w:szCs w:val="24"/>
        </w:rPr>
        <w:t xml:space="preserve">Poskytovanie humanitárnej a materiálnej pomoci: </w:t>
      </w:r>
      <w:r w:rsidRPr="001D3E3A">
        <w:rPr>
          <w:rFonts w:ascii="Calibri" w:hAnsi="Calibri" w:cs="Calibri"/>
          <w:sz w:val="24"/>
          <w:szCs w:val="24"/>
        </w:rPr>
        <w:t>V rámci svojich charitatívnych aktivít združenie zabezpečuje a distribuuje nevyhnutnú pomoc pre najzraniteľnejších členov marginalizovaných komunít. Ide o cielené rozdeľovanie potravín, hygienických balíčkov, odevov či nábytku s cieľom zmierniť sociálnu a materiálnu núdzu.</w:t>
      </w:r>
    </w:p>
    <w:p w14:paraId="69DB2666" w14:textId="77777777" w:rsidR="008E0D2E" w:rsidRPr="001D3E3A" w:rsidRDefault="008E0D2E" w:rsidP="0087649C">
      <w:pPr>
        <w:jc w:val="both"/>
        <w:rPr>
          <w:rFonts w:ascii="Calibri" w:hAnsi="Calibri" w:cs="Calibri"/>
          <w:sz w:val="24"/>
          <w:szCs w:val="24"/>
        </w:rPr>
      </w:pPr>
      <w:r w:rsidRPr="001D3E3A">
        <w:rPr>
          <w:rFonts w:ascii="Calibri" w:hAnsi="Calibri" w:cs="Calibri"/>
          <w:b/>
          <w:bCs/>
          <w:sz w:val="24"/>
          <w:szCs w:val="24"/>
        </w:rPr>
        <w:t xml:space="preserve">Realizácia špecifických dobročinných akcií: </w:t>
      </w:r>
      <w:r w:rsidRPr="001D3E3A">
        <w:rPr>
          <w:rFonts w:ascii="Calibri" w:hAnsi="Calibri" w:cs="Calibri"/>
          <w:sz w:val="24"/>
          <w:szCs w:val="24"/>
        </w:rPr>
        <w:t>Súčasťou činnosti sú aj pravidelné či jednorazové podujatia s výrazným sociálnym aspektom, ako sú napríklad Mikulášske večere. Tieto akcie prinášajú radosť, posilňujú pocit spolupatričnosti a poskytujú dodatočnú podporu rodinám s deťmi v predvianočnom období.</w:t>
      </w:r>
    </w:p>
    <w:p w14:paraId="175D07D3" w14:textId="77777777" w:rsidR="008E0D2E" w:rsidRPr="001D3E3A" w:rsidRDefault="008E0D2E" w:rsidP="0087649C">
      <w:pPr>
        <w:jc w:val="both"/>
        <w:rPr>
          <w:rFonts w:ascii="Calibri" w:hAnsi="Calibri" w:cs="Calibri"/>
          <w:sz w:val="24"/>
          <w:szCs w:val="24"/>
        </w:rPr>
      </w:pPr>
      <w:r w:rsidRPr="001D3E3A">
        <w:rPr>
          <w:rFonts w:ascii="Calibri" w:hAnsi="Calibri" w:cs="Calibri"/>
          <w:b/>
          <w:bCs/>
          <w:sz w:val="24"/>
          <w:szCs w:val="24"/>
        </w:rPr>
        <w:t xml:space="preserve">Podpora integrácie na trh práce: </w:t>
      </w:r>
      <w:r w:rsidRPr="001D3E3A">
        <w:rPr>
          <w:rFonts w:ascii="Calibri" w:hAnsi="Calibri" w:cs="Calibri"/>
          <w:sz w:val="24"/>
          <w:szCs w:val="24"/>
        </w:rPr>
        <w:t>Združenie aktívne pomáha znevýhodneným jednotlivcom pri zvyšovaní ich šancí na získanie zamestnania. Poskytuje asistenciu pri hľadaní pracovných príležitostí, poradenstvo a podporu v procese zamestnania s cieľom zlepšiť ich ekonomickú situáciu a sociálnu inklúziu. ROMA STRÁNSKA verí, že vzdelanie a systematická podpora sú kľúčom k lepšej budúcnosti pre všetkých obyvateľov regiónu. Prostredníctvom svojich aktivít sa snaží vytvárať podmienky pre udržateľný rozvoj komunity, ekonomickú stabilitu a rovnaké šance pre každého jednotlivca.</w:t>
      </w:r>
    </w:p>
    <w:p w14:paraId="2FCCE69E" w14:textId="77777777" w:rsidR="004E4DC1" w:rsidRDefault="004E4DC1" w:rsidP="008E0D2E">
      <w:pPr>
        <w:rPr>
          <w:rFonts w:ascii="Calibri" w:hAnsi="Calibri" w:cs="Calibri"/>
          <w:sz w:val="24"/>
          <w:szCs w:val="24"/>
        </w:rPr>
      </w:pPr>
    </w:p>
    <w:p w14:paraId="4FAC5438" w14:textId="74BDC8CA" w:rsidR="008E0D2E" w:rsidRPr="001D3E3A" w:rsidRDefault="008E0D2E" w:rsidP="008E0D2E">
      <w:pPr>
        <w:rPr>
          <w:rFonts w:ascii="Calibri" w:hAnsi="Calibri" w:cs="Calibri"/>
          <w:sz w:val="24"/>
          <w:szCs w:val="24"/>
        </w:rPr>
      </w:pPr>
      <w:r w:rsidRPr="001D3E3A">
        <w:rPr>
          <w:rFonts w:ascii="Calibri" w:hAnsi="Calibri" w:cs="Calibri"/>
          <w:sz w:val="24"/>
          <w:szCs w:val="24"/>
        </w:rPr>
        <w:t>Aktivity občianskeho združenia realizované v roku 2024:</w:t>
      </w:r>
    </w:p>
    <w:p w14:paraId="2127B61F" w14:textId="77777777" w:rsidR="008E0D2E" w:rsidRPr="001D3E3A" w:rsidRDefault="008E0D2E" w:rsidP="008E0D2E">
      <w:pPr>
        <w:jc w:val="both"/>
        <w:rPr>
          <w:rFonts w:ascii="Calibri" w:hAnsi="Calibri" w:cs="Calibri"/>
          <w:sz w:val="24"/>
          <w:szCs w:val="24"/>
        </w:rPr>
      </w:pPr>
      <w:r w:rsidRPr="001D3E3A">
        <w:rPr>
          <w:rFonts w:ascii="Calibri" w:hAnsi="Calibri" w:cs="Calibri"/>
          <w:b/>
          <w:bCs/>
          <w:i/>
          <w:iCs/>
          <w:sz w:val="24"/>
          <w:szCs w:val="24"/>
        </w:rPr>
        <w:t>Spolupráca so zamestnávateľmi a príprava znevýhodnených osôb na pracovné pohovory</w:t>
      </w:r>
    </w:p>
    <w:p w14:paraId="0B828B92" w14:textId="77777777" w:rsidR="008E0D2E" w:rsidRPr="001D3E3A" w:rsidRDefault="008E0D2E" w:rsidP="008E0D2E">
      <w:pPr>
        <w:jc w:val="both"/>
        <w:rPr>
          <w:rFonts w:ascii="Calibri" w:hAnsi="Calibri" w:cs="Calibri"/>
          <w:sz w:val="24"/>
          <w:szCs w:val="24"/>
        </w:rPr>
      </w:pPr>
      <w:r w:rsidRPr="001D3E3A">
        <w:rPr>
          <w:rFonts w:ascii="Calibri" w:hAnsi="Calibri" w:cs="Calibri"/>
          <w:i/>
          <w:iCs/>
          <w:sz w:val="24"/>
          <w:szCs w:val="24"/>
        </w:rPr>
        <w:t>V priebehu roka 2024 sme aktívne nadviazali spoluprácu s 2 miestnymi zamestnávateľmi v okrese Rimavská Sobota (reštauračné zariadenie, spoločnosť zaoberajúca sa stavebnými prácami). Vďaka tomu sme pre osoby z radov dlhodobo nezamestnaných a mladých NEET (spolu 10 osôb) zorganizovali simulované pracovné pohovory. Klientom bola poskytnutá spätná väzba a konkrétne odporúčania, čo výrazne zvýšilo ich sebavedomie a pripravenosť na reálne pracovné pohovory.</w:t>
      </w:r>
    </w:p>
    <w:p w14:paraId="2A311E62" w14:textId="77777777" w:rsidR="008E0D2E" w:rsidRPr="001D3E3A" w:rsidRDefault="008E0D2E" w:rsidP="008E0D2E">
      <w:pPr>
        <w:jc w:val="both"/>
        <w:rPr>
          <w:rFonts w:ascii="Calibri" w:hAnsi="Calibri" w:cs="Calibri"/>
          <w:sz w:val="24"/>
          <w:szCs w:val="24"/>
        </w:rPr>
      </w:pPr>
      <w:r w:rsidRPr="001D3E3A">
        <w:rPr>
          <w:rFonts w:ascii="Calibri" w:hAnsi="Calibri" w:cs="Calibri"/>
          <w:b/>
          <w:bCs/>
          <w:i/>
          <w:iCs/>
          <w:sz w:val="24"/>
          <w:szCs w:val="24"/>
        </w:rPr>
        <w:t>Práca s marginalizovanými rómskymi komunitami v okrese Rimavská Sobota</w:t>
      </w:r>
    </w:p>
    <w:p w14:paraId="39674DE0" w14:textId="77777777" w:rsidR="008E0D2E" w:rsidRPr="001D3E3A" w:rsidRDefault="008E0D2E" w:rsidP="008E0D2E">
      <w:pPr>
        <w:jc w:val="both"/>
        <w:rPr>
          <w:rFonts w:ascii="Calibri" w:hAnsi="Calibri" w:cs="Calibri"/>
          <w:sz w:val="24"/>
          <w:szCs w:val="24"/>
        </w:rPr>
      </w:pPr>
      <w:r w:rsidRPr="001D3E3A">
        <w:rPr>
          <w:rFonts w:ascii="Calibri" w:hAnsi="Calibri" w:cs="Calibri"/>
          <w:i/>
          <w:iCs/>
          <w:sz w:val="24"/>
          <w:szCs w:val="24"/>
        </w:rPr>
        <w:t>OZ ROMA STRÁNSKA už tri roky pomáha obyvateľom marginalizovaných rómskych komunít v okrese Rimavská Sobota, najmä v obciach ako Stránska, Radnovce, Kesovce, Dubovec, Rakytník, Sútor a Chrámec. V týchto lokalitách sa dlhodobá nezamestnanosť drží na vysokej úrovni.</w:t>
      </w:r>
    </w:p>
    <w:p w14:paraId="4B234DA9" w14:textId="77777777" w:rsidR="008E0D2E" w:rsidRPr="001D3E3A" w:rsidRDefault="008E0D2E" w:rsidP="008E0D2E">
      <w:pPr>
        <w:jc w:val="both"/>
        <w:rPr>
          <w:rFonts w:ascii="Calibri" w:hAnsi="Calibri" w:cs="Calibri"/>
          <w:sz w:val="24"/>
          <w:szCs w:val="24"/>
        </w:rPr>
      </w:pPr>
      <w:r w:rsidRPr="001D3E3A">
        <w:rPr>
          <w:rFonts w:ascii="Calibri" w:hAnsi="Calibri" w:cs="Calibri"/>
          <w:i/>
          <w:iCs/>
          <w:sz w:val="24"/>
          <w:szCs w:val="24"/>
        </w:rPr>
        <w:lastRenderedPageBreak/>
        <w:t xml:space="preserve">Naše aktivity zahŕňajú individuálne poradenstvo, pomoc pri odstraňovaní prekážok </w:t>
      </w:r>
      <w:proofErr w:type="spellStart"/>
      <w:r w:rsidRPr="001D3E3A">
        <w:rPr>
          <w:rFonts w:ascii="Calibri" w:hAnsi="Calibri" w:cs="Calibri"/>
          <w:i/>
          <w:iCs/>
          <w:sz w:val="24"/>
          <w:szCs w:val="24"/>
        </w:rPr>
        <w:t>zamestnateľnosti</w:t>
      </w:r>
      <w:proofErr w:type="spellEnd"/>
      <w:r w:rsidRPr="001D3E3A">
        <w:rPr>
          <w:rFonts w:ascii="Calibri" w:hAnsi="Calibri" w:cs="Calibri"/>
          <w:i/>
          <w:iCs/>
          <w:sz w:val="24"/>
          <w:szCs w:val="24"/>
        </w:rPr>
        <w:t xml:space="preserve"> a sprostredkovanie kontaktu s miestnymi zamestnávateľmi. Od roku 2024 sme rozšírili naše služby o individuálny </w:t>
      </w:r>
      <w:proofErr w:type="spellStart"/>
      <w:r w:rsidRPr="001D3E3A">
        <w:rPr>
          <w:rFonts w:ascii="Calibri" w:hAnsi="Calibri" w:cs="Calibri"/>
          <w:i/>
          <w:iCs/>
          <w:sz w:val="24"/>
          <w:szCs w:val="24"/>
        </w:rPr>
        <w:t>mentoring</w:t>
      </w:r>
      <w:proofErr w:type="spellEnd"/>
      <w:r w:rsidRPr="001D3E3A">
        <w:rPr>
          <w:rFonts w:ascii="Calibri" w:hAnsi="Calibri" w:cs="Calibri"/>
          <w:i/>
          <w:iCs/>
          <w:sz w:val="24"/>
          <w:szCs w:val="24"/>
        </w:rPr>
        <w:t xml:space="preserve"> a koučing. Zameriavame sa na ľudí s kumulovanými prekážkami pri hľadaní práce, ako je nízka kvalifikácia, chýbajúce pracovné návyky alebo sociálne znevýhodnenie. Len v minulom roku sme takto podporili 15 osôb z okresu Rimavská Sobota.</w:t>
      </w:r>
    </w:p>
    <w:p w14:paraId="24672A95" w14:textId="77777777" w:rsidR="008E0D2E" w:rsidRPr="001D3E3A" w:rsidRDefault="008E0D2E" w:rsidP="008E0D2E">
      <w:pPr>
        <w:jc w:val="both"/>
        <w:rPr>
          <w:rFonts w:ascii="Calibri" w:hAnsi="Calibri" w:cs="Calibri"/>
          <w:sz w:val="24"/>
          <w:szCs w:val="24"/>
        </w:rPr>
      </w:pPr>
      <w:r w:rsidRPr="001D3E3A">
        <w:rPr>
          <w:rFonts w:ascii="Calibri" w:hAnsi="Calibri" w:cs="Calibri"/>
          <w:b/>
          <w:bCs/>
          <w:i/>
          <w:iCs/>
          <w:sz w:val="24"/>
          <w:szCs w:val="24"/>
        </w:rPr>
        <w:t>Poradenské služby pre neaktívne osoby a rodičov po materskej dovolenke</w:t>
      </w:r>
    </w:p>
    <w:p w14:paraId="24D955F8" w14:textId="77777777" w:rsidR="008E0D2E" w:rsidRPr="001D3E3A" w:rsidRDefault="008E0D2E" w:rsidP="0087649C">
      <w:pPr>
        <w:jc w:val="both"/>
        <w:rPr>
          <w:rFonts w:ascii="Calibri" w:hAnsi="Calibri" w:cs="Calibri"/>
          <w:i/>
          <w:iCs/>
          <w:sz w:val="24"/>
          <w:szCs w:val="24"/>
        </w:rPr>
      </w:pPr>
      <w:r w:rsidRPr="001D3E3A">
        <w:rPr>
          <w:rFonts w:ascii="Calibri" w:hAnsi="Calibri" w:cs="Calibri"/>
          <w:i/>
          <w:iCs/>
          <w:sz w:val="24"/>
          <w:szCs w:val="24"/>
        </w:rPr>
        <w:t>Od roku 2022 realizujeme poradenské činnosti, ktoré sa zameriavajú na aktivizáciu žien po návrate z materskej/ rodičovskej dovolenky. V roku 2024 sme v rámci nášho programu 'Návrat do práce' poskytli individuálne poradenstvo a koučing pre 10 neaktívnych žien z okresu Rimavská Sobota.</w:t>
      </w:r>
    </w:p>
    <w:p w14:paraId="40C3DBA4" w14:textId="77777777" w:rsidR="008E0D2E" w:rsidRPr="001D3E3A" w:rsidRDefault="008E0D2E" w:rsidP="008E0D2E">
      <w:pPr>
        <w:rPr>
          <w:rFonts w:ascii="Calibri" w:hAnsi="Calibri" w:cs="Calibri"/>
          <w:b/>
          <w:bCs/>
          <w:i/>
          <w:iCs/>
          <w:sz w:val="24"/>
          <w:szCs w:val="24"/>
        </w:rPr>
      </w:pPr>
      <w:r w:rsidRPr="001D3E3A">
        <w:rPr>
          <w:rFonts w:ascii="Calibri" w:hAnsi="Calibri" w:cs="Calibri"/>
          <w:b/>
          <w:bCs/>
          <w:i/>
          <w:iCs/>
          <w:sz w:val="24"/>
          <w:szCs w:val="24"/>
        </w:rPr>
        <w:t xml:space="preserve">5. Rómsky festival </w:t>
      </w:r>
      <w:proofErr w:type="spellStart"/>
      <w:r w:rsidRPr="001D3E3A">
        <w:rPr>
          <w:rFonts w:ascii="Calibri" w:hAnsi="Calibri" w:cs="Calibri"/>
          <w:b/>
          <w:bCs/>
          <w:i/>
          <w:iCs/>
          <w:sz w:val="24"/>
          <w:szCs w:val="24"/>
        </w:rPr>
        <w:t>Gemera</w:t>
      </w:r>
      <w:proofErr w:type="spellEnd"/>
    </w:p>
    <w:p w14:paraId="31BE2176" w14:textId="34CE0689" w:rsidR="00357C13" w:rsidRDefault="008E0D2E" w:rsidP="008E0D2E">
      <w:pPr>
        <w:spacing w:line="240" w:lineRule="auto"/>
        <w:contextualSpacing/>
        <w:jc w:val="both"/>
        <w:rPr>
          <w:rFonts w:ascii="Calibri" w:hAnsi="Calibri" w:cs="Calibri"/>
          <w:i/>
          <w:iCs/>
          <w:sz w:val="24"/>
          <w:szCs w:val="24"/>
        </w:rPr>
      </w:pPr>
      <w:r w:rsidRPr="001D3E3A">
        <w:rPr>
          <w:rFonts w:ascii="Calibri" w:hAnsi="Calibri" w:cs="Calibri"/>
          <w:i/>
          <w:iCs/>
          <w:sz w:val="24"/>
          <w:szCs w:val="24"/>
        </w:rPr>
        <w:t>Teší nás, že sa nám úspešne podarilo uskutočniť v poradí už 5. ročník nášho festivalu. Sme radi za vysokú účasť ľudí, ktorá potvrdzuje náš príspevok k rozvoju a podpore rómskej kultúry. Podujatie sa konalo počas jedného dňa a divákom ponúklo bohatý program v podobe kultúrnych vystúpení, rómskej hudby, tanca a spevu.</w:t>
      </w:r>
    </w:p>
    <w:p w14:paraId="79C1FF22" w14:textId="77777777" w:rsidR="004E4DC1" w:rsidRDefault="004E4DC1" w:rsidP="008E0D2E">
      <w:pPr>
        <w:spacing w:line="240" w:lineRule="auto"/>
        <w:contextualSpacing/>
        <w:jc w:val="both"/>
        <w:rPr>
          <w:rFonts w:ascii="Calibri" w:hAnsi="Calibri" w:cs="Calibri"/>
          <w:i/>
          <w:iCs/>
          <w:sz w:val="24"/>
          <w:szCs w:val="24"/>
        </w:rPr>
      </w:pPr>
    </w:p>
    <w:p w14:paraId="5F31EAFC" w14:textId="77777777" w:rsidR="004E4DC1" w:rsidRDefault="004E4DC1" w:rsidP="008E0D2E">
      <w:pPr>
        <w:spacing w:line="240" w:lineRule="auto"/>
        <w:contextualSpacing/>
        <w:jc w:val="both"/>
        <w:rPr>
          <w:rFonts w:ascii="Calibri" w:hAnsi="Calibri" w:cs="Calibri"/>
          <w:i/>
          <w:iCs/>
          <w:sz w:val="24"/>
          <w:szCs w:val="24"/>
        </w:rPr>
      </w:pPr>
    </w:p>
    <w:p w14:paraId="32799431" w14:textId="2444B8F8" w:rsidR="004E4DC1" w:rsidRPr="004E4DC1" w:rsidRDefault="004E4DC1" w:rsidP="008E0D2E">
      <w:pPr>
        <w:spacing w:line="240" w:lineRule="auto"/>
        <w:contextualSpacing/>
        <w:jc w:val="both"/>
        <w:rPr>
          <w:rFonts w:ascii="Calibri" w:hAnsi="Calibri" w:cs="Calibri"/>
          <w:i/>
          <w:iCs/>
          <w:sz w:val="24"/>
          <w:szCs w:val="24"/>
        </w:rPr>
      </w:pPr>
      <w:r w:rsidRPr="004E4DC1">
        <w:rPr>
          <w:sz w:val="24"/>
          <w:szCs w:val="24"/>
        </w:rPr>
        <w:t>V roku 2024 sme sa sústredili</w:t>
      </w:r>
      <w:r>
        <w:rPr>
          <w:sz w:val="24"/>
          <w:szCs w:val="24"/>
        </w:rPr>
        <w:t xml:space="preserve"> aj</w:t>
      </w:r>
      <w:r w:rsidRPr="004E4DC1">
        <w:rPr>
          <w:sz w:val="24"/>
          <w:szCs w:val="24"/>
        </w:rPr>
        <w:t xml:space="preserve"> na aktívne vyhľadávanie možností financovania. Za jednu z priorít sme si stanovili prípravu na podávanie žiadostí o finančné príspevky a nenávratné finančné prostriedky, z ktorých by sme mohli vytvoriť pevné základy pre realizáciu našich budúcich aktivít.</w:t>
      </w:r>
    </w:p>
    <w:p w14:paraId="3F1E95E6" w14:textId="77777777" w:rsidR="004E4DC1" w:rsidRPr="0007278F" w:rsidRDefault="004E4DC1" w:rsidP="008E0D2E">
      <w:pPr>
        <w:spacing w:line="240" w:lineRule="auto"/>
        <w:contextualSpacing/>
        <w:jc w:val="both"/>
        <w:rPr>
          <w:rFonts w:ascii="Calibri" w:hAnsi="Calibri" w:cs="Calibri"/>
          <w:sz w:val="24"/>
          <w:szCs w:val="24"/>
        </w:rPr>
      </w:pPr>
    </w:p>
    <w:p w14:paraId="6E264414" w14:textId="77777777" w:rsidR="00C56165" w:rsidRDefault="00C56165" w:rsidP="00B54E50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4A7E1D8E" w14:textId="77777777" w:rsidR="004E4DC1" w:rsidRDefault="004E4DC1" w:rsidP="00B54E50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4624033F" w14:textId="77777777" w:rsidR="004E4DC1" w:rsidRDefault="004E4DC1" w:rsidP="00B54E50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2910D358" w14:textId="77777777" w:rsidR="004E4DC1" w:rsidRDefault="004E4DC1" w:rsidP="00B54E50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65EE5E26" w14:textId="77777777" w:rsidR="004E4DC1" w:rsidRDefault="004E4DC1" w:rsidP="00B54E50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58EF0325" w14:textId="77777777" w:rsidR="004E4DC1" w:rsidRDefault="004E4DC1" w:rsidP="00B54E50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328A9D7C" w14:textId="77777777" w:rsidR="004E4DC1" w:rsidRDefault="004E4DC1" w:rsidP="00B54E50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4430F93A" w14:textId="77777777" w:rsidR="004E4DC1" w:rsidRDefault="004E4DC1" w:rsidP="00B54E50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1F70CC2E" w14:textId="77777777" w:rsidR="004E4DC1" w:rsidRDefault="004E4DC1" w:rsidP="00B54E50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0472A12A" w14:textId="77777777" w:rsidR="004E4DC1" w:rsidRDefault="004E4DC1" w:rsidP="00B54E50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00E5A9DE" w14:textId="77777777" w:rsidR="004E4DC1" w:rsidRPr="0007278F" w:rsidRDefault="004E4DC1" w:rsidP="00B54E50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4D0E9B0A" w14:textId="5C8CFAA8" w:rsidR="00346AF6" w:rsidRPr="00E5551E" w:rsidRDefault="00B54E50" w:rsidP="00357C13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  <w:r w:rsidRPr="00E5551E">
        <w:rPr>
          <w:rFonts w:ascii="Calibri" w:hAnsi="Calibri" w:cs="Calibri"/>
          <w:b/>
          <w:sz w:val="28"/>
          <w:szCs w:val="28"/>
        </w:rPr>
        <w:lastRenderedPageBreak/>
        <w:t>3</w:t>
      </w:r>
      <w:r w:rsidR="00346AF6" w:rsidRPr="00E5551E">
        <w:rPr>
          <w:rFonts w:ascii="Calibri" w:hAnsi="Calibri" w:cs="Calibri"/>
          <w:b/>
          <w:sz w:val="28"/>
          <w:szCs w:val="28"/>
        </w:rPr>
        <w:t xml:space="preserve">. </w:t>
      </w:r>
      <w:r w:rsidR="00E5551E">
        <w:rPr>
          <w:rFonts w:ascii="Calibri" w:hAnsi="Calibri" w:cs="Calibri"/>
          <w:b/>
          <w:sz w:val="28"/>
          <w:szCs w:val="28"/>
        </w:rPr>
        <w:t>Hospodárenie združenia</w:t>
      </w:r>
      <w:r w:rsidR="00346AF6" w:rsidRPr="00E5551E">
        <w:rPr>
          <w:rFonts w:ascii="Calibri" w:hAnsi="Calibri" w:cs="Calibri"/>
          <w:b/>
          <w:sz w:val="28"/>
          <w:szCs w:val="28"/>
        </w:rPr>
        <w:t xml:space="preserve"> za rok 202</w:t>
      </w:r>
      <w:r w:rsidR="00A079A8" w:rsidRPr="00E5551E">
        <w:rPr>
          <w:rFonts w:ascii="Calibri" w:hAnsi="Calibri" w:cs="Calibri"/>
          <w:b/>
          <w:sz w:val="28"/>
          <w:szCs w:val="28"/>
        </w:rPr>
        <w:t>4</w:t>
      </w:r>
    </w:p>
    <w:p w14:paraId="5915CE36" w14:textId="77777777" w:rsidR="00291D09" w:rsidRPr="007B2288" w:rsidRDefault="00291D09" w:rsidP="0087649C">
      <w:pPr>
        <w:jc w:val="both"/>
        <w:rPr>
          <w:sz w:val="24"/>
          <w:szCs w:val="24"/>
        </w:rPr>
      </w:pPr>
      <w:r w:rsidRPr="007B2288">
        <w:rPr>
          <w:sz w:val="24"/>
          <w:szCs w:val="24"/>
        </w:rPr>
        <w:t xml:space="preserve">V roku 2024 sa hospodárenie občianskeho združenia ROMA STRÁNSKA sústredilo na realizáciu aktivity – organizovanie 5. Rómskeho festivalu </w:t>
      </w:r>
      <w:proofErr w:type="spellStart"/>
      <w:r w:rsidRPr="007B2288">
        <w:rPr>
          <w:sz w:val="24"/>
          <w:szCs w:val="24"/>
        </w:rPr>
        <w:t>Gemera</w:t>
      </w:r>
      <w:proofErr w:type="spellEnd"/>
      <w:r w:rsidRPr="007B2288">
        <w:rPr>
          <w:sz w:val="24"/>
          <w:szCs w:val="24"/>
        </w:rPr>
        <w:t>. Finančná podpora na túto aktivitu bola získaná z Fondu na podporu kultúry národnostných menšín, s ktorým bola uzatvorená zmluva číslo 24-120-00101.</w:t>
      </w:r>
    </w:p>
    <w:p w14:paraId="3494D58B" w14:textId="77777777" w:rsidR="00291D09" w:rsidRPr="007B2288" w:rsidRDefault="00291D09" w:rsidP="0087649C">
      <w:pPr>
        <w:jc w:val="both"/>
        <w:rPr>
          <w:sz w:val="24"/>
          <w:szCs w:val="24"/>
        </w:rPr>
      </w:pPr>
      <w:r w:rsidRPr="007B2288">
        <w:rPr>
          <w:sz w:val="24"/>
          <w:szCs w:val="24"/>
        </w:rPr>
        <w:t>Z fondu bola združeniu poskytnutá dotácia vo výške 4 000 €. Súčasťou podmienok bolo povinné spolufinancovanie projektu vo výške 200 €. Združenie však v snahe o čo najvyššiu kvalitu podujatia navýšilo svoj vklad a celkové spolufinancovanie aktivity dosiahlo 500 €. Tento prístup demonštruje silný záväzok združenia k rozvoju rómskej kultúry a komunity v regióne.</w:t>
      </w:r>
    </w:p>
    <w:p w14:paraId="0AE74C2F" w14:textId="77777777" w:rsidR="00291D09" w:rsidRPr="007B2288" w:rsidRDefault="00291D09" w:rsidP="0087649C">
      <w:pPr>
        <w:jc w:val="both"/>
        <w:rPr>
          <w:sz w:val="24"/>
          <w:szCs w:val="24"/>
        </w:rPr>
      </w:pPr>
      <w:r w:rsidRPr="007B2288">
        <w:rPr>
          <w:sz w:val="24"/>
          <w:szCs w:val="24"/>
        </w:rPr>
        <w:t xml:space="preserve">Hlavnou aktivitou, na ktorú boli finančné prostriedky použité, bol 5. Rómsky festival </w:t>
      </w:r>
      <w:proofErr w:type="spellStart"/>
      <w:r w:rsidRPr="007B2288">
        <w:rPr>
          <w:sz w:val="24"/>
          <w:szCs w:val="24"/>
        </w:rPr>
        <w:t>Gemera</w:t>
      </w:r>
      <w:proofErr w:type="spellEnd"/>
      <w:r w:rsidRPr="007B2288">
        <w:rPr>
          <w:sz w:val="24"/>
          <w:szCs w:val="24"/>
        </w:rPr>
        <w:t>, ktorý sa konal 21. septembra 2024 v obci Stránska. Podujatie prilákalo približne 800 účastníkov a bolo určené pre obyvateľov Stránskej a širokého okolia. Cieľom festivalu bolo predstaviť bohatstvo rómskej kultúry a umenia prostredníctvom kultúrnych vystúpení, ktoré zahŕňali rómsku hudbu, tanec a spev.</w:t>
      </w:r>
    </w:p>
    <w:p w14:paraId="66626F01" w14:textId="77777777" w:rsidR="00291D09" w:rsidRPr="007B2288" w:rsidRDefault="00291D09" w:rsidP="00291D09">
      <w:pPr>
        <w:rPr>
          <w:sz w:val="24"/>
          <w:szCs w:val="24"/>
        </w:rPr>
      </w:pPr>
      <w:r w:rsidRPr="007B2288">
        <w:rPr>
          <w:b/>
          <w:bCs/>
          <w:sz w:val="24"/>
          <w:szCs w:val="24"/>
        </w:rPr>
        <w:t>Organizáciu festivalu zabezpečovali:</w:t>
      </w:r>
    </w:p>
    <w:p w14:paraId="69496196" w14:textId="77777777" w:rsidR="00291D09" w:rsidRPr="007B2288" w:rsidRDefault="00291D09" w:rsidP="00291D09">
      <w:pPr>
        <w:numPr>
          <w:ilvl w:val="0"/>
          <w:numId w:val="1"/>
        </w:numPr>
        <w:rPr>
          <w:sz w:val="24"/>
          <w:szCs w:val="24"/>
        </w:rPr>
      </w:pPr>
      <w:r w:rsidRPr="007B2288">
        <w:rPr>
          <w:sz w:val="24"/>
          <w:szCs w:val="24"/>
        </w:rPr>
        <w:t>Róbert Horváth</w:t>
      </w:r>
    </w:p>
    <w:p w14:paraId="3F31AABB" w14:textId="77777777" w:rsidR="00291D09" w:rsidRPr="007B2288" w:rsidRDefault="00291D09" w:rsidP="00291D09">
      <w:pPr>
        <w:numPr>
          <w:ilvl w:val="0"/>
          <w:numId w:val="1"/>
        </w:numPr>
        <w:rPr>
          <w:sz w:val="24"/>
          <w:szCs w:val="24"/>
        </w:rPr>
      </w:pPr>
      <w:r w:rsidRPr="007B2288">
        <w:rPr>
          <w:sz w:val="24"/>
          <w:szCs w:val="24"/>
        </w:rPr>
        <w:t>Jolana Horváthová</w:t>
      </w:r>
    </w:p>
    <w:p w14:paraId="6F6FAFB5" w14:textId="77777777" w:rsidR="00291D09" w:rsidRPr="007B2288" w:rsidRDefault="00291D09" w:rsidP="00291D09">
      <w:pPr>
        <w:numPr>
          <w:ilvl w:val="0"/>
          <w:numId w:val="1"/>
        </w:numPr>
        <w:rPr>
          <w:sz w:val="24"/>
          <w:szCs w:val="24"/>
        </w:rPr>
      </w:pPr>
      <w:r w:rsidRPr="007B2288">
        <w:rPr>
          <w:sz w:val="24"/>
          <w:szCs w:val="24"/>
        </w:rPr>
        <w:t>Adam Horváth</w:t>
      </w:r>
    </w:p>
    <w:p w14:paraId="2AB4A28C" w14:textId="77777777" w:rsidR="00291D09" w:rsidRPr="007B2288" w:rsidRDefault="00291D09" w:rsidP="00291D09">
      <w:pPr>
        <w:numPr>
          <w:ilvl w:val="0"/>
          <w:numId w:val="1"/>
        </w:numPr>
        <w:rPr>
          <w:sz w:val="24"/>
          <w:szCs w:val="24"/>
        </w:rPr>
      </w:pPr>
      <w:r w:rsidRPr="007B2288">
        <w:rPr>
          <w:sz w:val="24"/>
          <w:szCs w:val="24"/>
        </w:rPr>
        <w:t xml:space="preserve">Angelika </w:t>
      </w:r>
      <w:proofErr w:type="spellStart"/>
      <w:r w:rsidRPr="007B2288">
        <w:rPr>
          <w:sz w:val="24"/>
          <w:szCs w:val="24"/>
        </w:rPr>
        <w:t>Szajková</w:t>
      </w:r>
      <w:proofErr w:type="spellEnd"/>
    </w:p>
    <w:p w14:paraId="6ECCAEFF" w14:textId="77777777" w:rsidR="00291D09" w:rsidRPr="007B2288" w:rsidRDefault="00291D09" w:rsidP="00291D09">
      <w:pPr>
        <w:rPr>
          <w:sz w:val="24"/>
          <w:szCs w:val="24"/>
        </w:rPr>
      </w:pPr>
      <w:r w:rsidRPr="007B2288">
        <w:rPr>
          <w:b/>
          <w:bCs/>
          <w:sz w:val="24"/>
          <w:szCs w:val="24"/>
        </w:rPr>
        <w:t>Na festivale vystúpili:</w:t>
      </w:r>
    </w:p>
    <w:p w14:paraId="3D625A2F" w14:textId="77777777" w:rsidR="00291D09" w:rsidRPr="007B2288" w:rsidRDefault="00291D09" w:rsidP="00291D09">
      <w:pPr>
        <w:numPr>
          <w:ilvl w:val="0"/>
          <w:numId w:val="2"/>
        </w:numPr>
        <w:rPr>
          <w:sz w:val="24"/>
          <w:szCs w:val="24"/>
        </w:rPr>
      </w:pPr>
      <w:r w:rsidRPr="007B2288">
        <w:rPr>
          <w:sz w:val="24"/>
          <w:szCs w:val="24"/>
        </w:rPr>
        <w:t>Alexander Balogh s kapelou</w:t>
      </w:r>
    </w:p>
    <w:p w14:paraId="012A8622" w14:textId="77777777" w:rsidR="00291D09" w:rsidRPr="007B2288" w:rsidRDefault="00291D09" w:rsidP="00291D09">
      <w:pPr>
        <w:numPr>
          <w:ilvl w:val="0"/>
          <w:numId w:val="2"/>
        </w:numPr>
        <w:rPr>
          <w:sz w:val="24"/>
          <w:szCs w:val="24"/>
        </w:rPr>
      </w:pPr>
      <w:r w:rsidRPr="007B2288">
        <w:rPr>
          <w:sz w:val="24"/>
          <w:szCs w:val="24"/>
        </w:rPr>
        <w:t>Tanečný súbor EU ROM</w:t>
      </w:r>
    </w:p>
    <w:p w14:paraId="57687DA6" w14:textId="77777777" w:rsidR="00291D09" w:rsidRPr="007B2288" w:rsidRDefault="00291D09" w:rsidP="00291D09">
      <w:pPr>
        <w:numPr>
          <w:ilvl w:val="0"/>
          <w:numId w:val="2"/>
        </w:numPr>
        <w:rPr>
          <w:sz w:val="24"/>
          <w:szCs w:val="24"/>
        </w:rPr>
      </w:pPr>
      <w:r w:rsidRPr="007B2288">
        <w:rPr>
          <w:sz w:val="24"/>
          <w:szCs w:val="24"/>
        </w:rPr>
        <w:t>Tanečný súbor Fénix</w:t>
      </w:r>
    </w:p>
    <w:p w14:paraId="5EA92517" w14:textId="77777777" w:rsidR="00291D09" w:rsidRPr="007B2288" w:rsidRDefault="00291D09" w:rsidP="00291D09">
      <w:pPr>
        <w:numPr>
          <w:ilvl w:val="0"/>
          <w:numId w:val="2"/>
        </w:numPr>
        <w:rPr>
          <w:sz w:val="24"/>
          <w:szCs w:val="24"/>
        </w:rPr>
      </w:pPr>
      <w:proofErr w:type="spellStart"/>
      <w:r w:rsidRPr="007B2288">
        <w:rPr>
          <w:sz w:val="24"/>
          <w:szCs w:val="24"/>
        </w:rPr>
        <w:t>Roma</w:t>
      </w:r>
      <w:proofErr w:type="spellEnd"/>
      <w:r w:rsidRPr="007B2288">
        <w:rPr>
          <w:sz w:val="24"/>
          <w:szCs w:val="24"/>
        </w:rPr>
        <w:t xml:space="preserve"> </w:t>
      </w:r>
      <w:proofErr w:type="spellStart"/>
      <w:r w:rsidRPr="007B2288">
        <w:rPr>
          <w:sz w:val="24"/>
          <w:szCs w:val="24"/>
        </w:rPr>
        <w:t>Drom</w:t>
      </w:r>
      <w:proofErr w:type="spellEnd"/>
      <w:r w:rsidRPr="007B2288">
        <w:rPr>
          <w:sz w:val="24"/>
          <w:szCs w:val="24"/>
        </w:rPr>
        <w:t xml:space="preserve"> kapela</w:t>
      </w:r>
    </w:p>
    <w:p w14:paraId="1A00DC38" w14:textId="77777777" w:rsidR="00291D09" w:rsidRPr="007B2288" w:rsidRDefault="00291D09" w:rsidP="00291D09">
      <w:pPr>
        <w:numPr>
          <w:ilvl w:val="0"/>
          <w:numId w:val="2"/>
        </w:numPr>
        <w:rPr>
          <w:sz w:val="24"/>
          <w:szCs w:val="24"/>
        </w:rPr>
      </w:pPr>
      <w:proofErr w:type="spellStart"/>
      <w:r w:rsidRPr="007B2288">
        <w:rPr>
          <w:sz w:val="24"/>
          <w:szCs w:val="24"/>
        </w:rPr>
        <w:t>Dezsi</w:t>
      </w:r>
      <w:proofErr w:type="spellEnd"/>
      <w:r w:rsidRPr="007B2288">
        <w:rPr>
          <w:sz w:val="24"/>
          <w:szCs w:val="24"/>
        </w:rPr>
        <w:t xml:space="preserve"> band kapela</w:t>
      </w:r>
    </w:p>
    <w:p w14:paraId="2E0D034C" w14:textId="77777777" w:rsidR="00291D09" w:rsidRPr="007B2288" w:rsidRDefault="00291D09" w:rsidP="00291D09">
      <w:pPr>
        <w:numPr>
          <w:ilvl w:val="0"/>
          <w:numId w:val="2"/>
        </w:numPr>
        <w:rPr>
          <w:sz w:val="24"/>
          <w:szCs w:val="24"/>
        </w:rPr>
      </w:pPr>
      <w:r w:rsidRPr="007B2288">
        <w:rPr>
          <w:sz w:val="24"/>
          <w:szCs w:val="24"/>
        </w:rPr>
        <w:t>Monika Balogová</w:t>
      </w:r>
    </w:p>
    <w:p w14:paraId="444441DE" w14:textId="77777777" w:rsidR="00291D09" w:rsidRPr="007B2288" w:rsidRDefault="00291D09" w:rsidP="00291D09">
      <w:pPr>
        <w:numPr>
          <w:ilvl w:val="0"/>
          <w:numId w:val="2"/>
        </w:numPr>
        <w:rPr>
          <w:sz w:val="24"/>
          <w:szCs w:val="24"/>
        </w:rPr>
      </w:pPr>
      <w:r w:rsidRPr="007B2288">
        <w:rPr>
          <w:sz w:val="24"/>
          <w:szCs w:val="24"/>
        </w:rPr>
        <w:t xml:space="preserve">Marcela </w:t>
      </w:r>
      <w:proofErr w:type="spellStart"/>
      <w:r w:rsidRPr="007B2288">
        <w:rPr>
          <w:sz w:val="24"/>
          <w:szCs w:val="24"/>
        </w:rPr>
        <w:t>Kárászová</w:t>
      </w:r>
      <w:proofErr w:type="spellEnd"/>
    </w:p>
    <w:p w14:paraId="099FB187" w14:textId="77777777" w:rsidR="00291D09" w:rsidRPr="007B2288" w:rsidRDefault="00291D09" w:rsidP="00291D09">
      <w:pPr>
        <w:numPr>
          <w:ilvl w:val="0"/>
          <w:numId w:val="2"/>
        </w:numPr>
        <w:rPr>
          <w:sz w:val="24"/>
          <w:szCs w:val="24"/>
        </w:rPr>
      </w:pPr>
      <w:proofErr w:type="spellStart"/>
      <w:r w:rsidRPr="007B2288">
        <w:rPr>
          <w:sz w:val="24"/>
          <w:szCs w:val="24"/>
        </w:rPr>
        <w:t>Krisztián</w:t>
      </w:r>
      <w:proofErr w:type="spellEnd"/>
      <w:r w:rsidRPr="007B2288">
        <w:rPr>
          <w:sz w:val="24"/>
          <w:szCs w:val="24"/>
        </w:rPr>
        <w:t xml:space="preserve"> Nagy</w:t>
      </w:r>
    </w:p>
    <w:p w14:paraId="4E6A2D48" w14:textId="77777777" w:rsidR="00291D09" w:rsidRPr="007B2288" w:rsidRDefault="00291D09" w:rsidP="00291D09">
      <w:pPr>
        <w:numPr>
          <w:ilvl w:val="0"/>
          <w:numId w:val="2"/>
        </w:numPr>
        <w:rPr>
          <w:sz w:val="24"/>
          <w:szCs w:val="24"/>
        </w:rPr>
      </w:pPr>
      <w:r w:rsidRPr="007B2288">
        <w:rPr>
          <w:sz w:val="24"/>
          <w:szCs w:val="24"/>
        </w:rPr>
        <w:t>Tomáš Várady</w:t>
      </w:r>
    </w:p>
    <w:p w14:paraId="5A58078F" w14:textId="77777777" w:rsidR="00291D09" w:rsidRPr="007B2288" w:rsidRDefault="00291D09" w:rsidP="00291D09">
      <w:pPr>
        <w:numPr>
          <w:ilvl w:val="0"/>
          <w:numId w:val="2"/>
        </w:numPr>
        <w:rPr>
          <w:sz w:val="24"/>
          <w:szCs w:val="24"/>
        </w:rPr>
      </w:pPr>
      <w:r w:rsidRPr="007B2288">
        <w:rPr>
          <w:sz w:val="24"/>
          <w:szCs w:val="24"/>
        </w:rPr>
        <w:t>Dávid Zsolt</w:t>
      </w:r>
    </w:p>
    <w:p w14:paraId="7E26E212" w14:textId="77777777" w:rsidR="00291D09" w:rsidRDefault="00291D09" w:rsidP="00291D09">
      <w:pPr>
        <w:numPr>
          <w:ilvl w:val="0"/>
          <w:numId w:val="2"/>
        </w:numPr>
        <w:rPr>
          <w:sz w:val="24"/>
          <w:szCs w:val="24"/>
        </w:rPr>
      </w:pPr>
      <w:proofErr w:type="spellStart"/>
      <w:r w:rsidRPr="007B2288">
        <w:rPr>
          <w:sz w:val="24"/>
          <w:szCs w:val="24"/>
        </w:rPr>
        <w:t>Miló</w:t>
      </w:r>
      <w:proofErr w:type="spellEnd"/>
      <w:r w:rsidRPr="007B2288">
        <w:rPr>
          <w:sz w:val="24"/>
          <w:szCs w:val="24"/>
        </w:rPr>
        <w:t xml:space="preserve"> </w:t>
      </w:r>
      <w:proofErr w:type="spellStart"/>
      <w:r w:rsidRPr="007B2288">
        <w:rPr>
          <w:sz w:val="24"/>
          <w:szCs w:val="24"/>
        </w:rPr>
        <w:t>Tamás</w:t>
      </w:r>
      <w:proofErr w:type="spellEnd"/>
      <w:r w:rsidRPr="007B2288">
        <w:rPr>
          <w:sz w:val="24"/>
          <w:szCs w:val="24"/>
        </w:rPr>
        <w:t xml:space="preserve"> (ozvučenie)</w:t>
      </w:r>
    </w:p>
    <w:p w14:paraId="783E6C6C" w14:textId="77777777" w:rsidR="0087649C" w:rsidRPr="007B2288" w:rsidRDefault="0087649C" w:rsidP="0087649C">
      <w:pPr>
        <w:rPr>
          <w:sz w:val="24"/>
          <w:szCs w:val="24"/>
        </w:rPr>
      </w:pPr>
    </w:p>
    <w:p w14:paraId="79AF672B" w14:textId="34BBC6AC" w:rsidR="00291D09" w:rsidRPr="0087649C" w:rsidRDefault="00291D09" w:rsidP="00291D09">
      <w:pPr>
        <w:jc w:val="both"/>
        <w:rPr>
          <w:rFonts w:ascii="Calibri" w:hAnsi="Calibri" w:cs="Calibri"/>
          <w:sz w:val="24"/>
          <w:szCs w:val="24"/>
        </w:rPr>
      </w:pPr>
      <w:r w:rsidRPr="007B2288">
        <w:rPr>
          <w:sz w:val="24"/>
          <w:szCs w:val="24"/>
        </w:rPr>
        <w:lastRenderedPageBreak/>
        <w:t>Vďaka získanej podpore a transparentnému hospodáreniu sa podarilo zrealizovať úspešné a kvalitné podujatie, ktoré prispelo k šíreniu rómskej kultúry a posilneniu komunitných väzieb.</w:t>
      </w:r>
    </w:p>
    <w:p w14:paraId="343CFAFC" w14:textId="7CA76742" w:rsidR="00590B1D" w:rsidRDefault="00590B1D">
      <w:pPr>
        <w:rPr>
          <w:rFonts w:ascii="Calibri" w:hAnsi="Calibri" w:cs="Calibri"/>
          <w:i/>
          <w:sz w:val="18"/>
          <w:szCs w:val="18"/>
        </w:rPr>
      </w:pPr>
    </w:p>
    <w:p w14:paraId="1157B2A9" w14:textId="77777777" w:rsidR="0046673E" w:rsidRPr="00032824" w:rsidRDefault="0046673E" w:rsidP="0046673E">
      <w:pPr>
        <w:rPr>
          <w:b/>
          <w:bCs/>
          <w:sz w:val="24"/>
          <w:szCs w:val="24"/>
          <w:u w:val="single"/>
        </w:rPr>
      </w:pPr>
      <w:r w:rsidRPr="00032824">
        <w:rPr>
          <w:b/>
          <w:bCs/>
          <w:sz w:val="24"/>
          <w:szCs w:val="24"/>
          <w:u w:val="single"/>
        </w:rPr>
        <w:t>Finančné vyúčtovanie projektu – sumarizácia</w:t>
      </w:r>
    </w:p>
    <w:p w14:paraId="6C6DB178" w14:textId="1CE87835" w:rsidR="0046673E" w:rsidRPr="0046673E" w:rsidRDefault="005A1842" w:rsidP="0046673E">
      <w:pPr>
        <w:rPr>
          <w:sz w:val="24"/>
          <w:szCs w:val="24"/>
        </w:rPr>
      </w:pPr>
      <w:r w:rsidRPr="005A1842">
        <w:rPr>
          <w:b/>
          <w:bCs/>
          <w:sz w:val="24"/>
          <w:szCs w:val="24"/>
        </w:rPr>
        <w:t>Poskytovateľ finančnej podpory:</w:t>
      </w:r>
      <w:r>
        <w:rPr>
          <w:sz w:val="24"/>
          <w:szCs w:val="24"/>
        </w:rPr>
        <w:t xml:space="preserve"> </w:t>
      </w:r>
      <w:r w:rsidR="0046673E" w:rsidRPr="0046673E">
        <w:rPr>
          <w:sz w:val="24"/>
          <w:szCs w:val="24"/>
        </w:rPr>
        <w:t>Fond na podporu kultúry národnostných menšín - FPKNM</w:t>
      </w:r>
    </w:p>
    <w:p w14:paraId="473E2BA6" w14:textId="77777777" w:rsidR="0046673E" w:rsidRPr="0046673E" w:rsidRDefault="0046673E" w:rsidP="0046673E">
      <w:pPr>
        <w:rPr>
          <w:sz w:val="24"/>
          <w:szCs w:val="24"/>
        </w:rPr>
      </w:pPr>
      <w:r w:rsidRPr="0046673E">
        <w:rPr>
          <w:b/>
          <w:bCs/>
          <w:sz w:val="24"/>
          <w:szCs w:val="24"/>
        </w:rPr>
        <w:t>Názov projektu:</w:t>
      </w:r>
      <w:r w:rsidRPr="0046673E">
        <w:rPr>
          <w:sz w:val="24"/>
          <w:szCs w:val="24"/>
        </w:rPr>
        <w:t xml:space="preserve"> 5. Rómsky festival </w:t>
      </w:r>
      <w:proofErr w:type="spellStart"/>
      <w:r w:rsidRPr="0046673E">
        <w:rPr>
          <w:sz w:val="24"/>
          <w:szCs w:val="24"/>
        </w:rPr>
        <w:t>Gemera</w:t>
      </w:r>
      <w:proofErr w:type="spellEnd"/>
      <w:r w:rsidRPr="0046673E">
        <w:rPr>
          <w:sz w:val="24"/>
          <w:szCs w:val="24"/>
        </w:rPr>
        <w:t xml:space="preserve"> </w:t>
      </w:r>
    </w:p>
    <w:p w14:paraId="371D5E3D" w14:textId="77777777" w:rsidR="0046673E" w:rsidRPr="00D10584" w:rsidRDefault="0046673E" w:rsidP="0046673E">
      <w:pPr>
        <w:rPr>
          <w:sz w:val="24"/>
          <w:szCs w:val="24"/>
        </w:rPr>
      </w:pPr>
      <w:r w:rsidRPr="00D10584">
        <w:rPr>
          <w:b/>
          <w:bCs/>
          <w:sz w:val="24"/>
          <w:szCs w:val="24"/>
        </w:rPr>
        <w:t>Číslo zmluvy:</w:t>
      </w:r>
      <w:r w:rsidRPr="00D10584">
        <w:rPr>
          <w:sz w:val="24"/>
          <w:szCs w:val="24"/>
        </w:rPr>
        <w:t xml:space="preserve"> 24-120-00101 </w:t>
      </w:r>
    </w:p>
    <w:p w14:paraId="7CB52951" w14:textId="77777777" w:rsidR="0046673E" w:rsidRPr="00D10584" w:rsidRDefault="0046673E" w:rsidP="0046673E">
      <w:pPr>
        <w:rPr>
          <w:sz w:val="24"/>
          <w:szCs w:val="24"/>
        </w:rPr>
      </w:pPr>
      <w:r w:rsidRPr="00D10584">
        <w:rPr>
          <w:b/>
          <w:bCs/>
          <w:sz w:val="24"/>
          <w:szCs w:val="24"/>
        </w:rPr>
        <w:t>Program/</w:t>
      </w:r>
      <w:r w:rsidRPr="0046673E">
        <w:rPr>
          <w:b/>
          <w:bCs/>
          <w:sz w:val="24"/>
          <w:szCs w:val="24"/>
        </w:rPr>
        <w:t xml:space="preserve"> </w:t>
      </w:r>
      <w:r w:rsidRPr="00D10584">
        <w:rPr>
          <w:b/>
          <w:bCs/>
          <w:sz w:val="24"/>
          <w:szCs w:val="24"/>
        </w:rPr>
        <w:t>podprogram:</w:t>
      </w:r>
      <w:r w:rsidRPr="00D10584">
        <w:rPr>
          <w:sz w:val="24"/>
          <w:szCs w:val="24"/>
        </w:rPr>
        <w:t xml:space="preserve"> 1.2 Neprofesionálne umenie (D) </w:t>
      </w:r>
    </w:p>
    <w:p w14:paraId="4CFEFC7D" w14:textId="77777777" w:rsidR="0046673E" w:rsidRPr="00D10584" w:rsidRDefault="0046673E" w:rsidP="0046673E">
      <w:pPr>
        <w:rPr>
          <w:sz w:val="24"/>
          <w:szCs w:val="24"/>
        </w:rPr>
      </w:pPr>
      <w:r w:rsidRPr="00D10584">
        <w:rPr>
          <w:b/>
          <w:bCs/>
          <w:sz w:val="24"/>
          <w:szCs w:val="24"/>
        </w:rPr>
        <w:t>Organizácia:</w:t>
      </w:r>
      <w:r w:rsidRPr="00D10584">
        <w:rPr>
          <w:sz w:val="24"/>
          <w:szCs w:val="24"/>
        </w:rPr>
        <w:t xml:space="preserve"> ROMA STR</w:t>
      </w:r>
      <w:r w:rsidRPr="0046673E">
        <w:rPr>
          <w:sz w:val="24"/>
          <w:szCs w:val="24"/>
        </w:rPr>
        <w:t>Á</w:t>
      </w:r>
      <w:r w:rsidRPr="00D10584">
        <w:rPr>
          <w:sz w:val="24"/>
          <w:szCs w:val="24"/>
        </w:rPr>
        <w:t xml:space="preserve">NSKA </w:t>
      </w:r>
    </w:p>
    <w:p w14:paraId="6D292F2F" w14:textId="77777777" w:rsidR="0046673E" w:rsidRPr="00D10584" w:rsidRDefault="0046673E" w:rsidP="0046673E">
      <w:pPr>
        <w:rPr>
          <w:sz w:val="24"/>
          <w:szCs w:val="24"/>
        </w:rPr>
      </w:pPr>
      <w:r w:rsidRPr="00D10584">
        <w:rPr>
          <w:b/>
          <w:bCs/>
          <w:sz w:val="24"/>
          <w:szCs w:val="24"/>
        </w:rPr>
        <w:t>Sídlo:</w:t>
      </w:r>
      <w:r w:rsidRPr="00D10584">
        <w:rPr>
          <w:sz w:val="24"/>
          <w:szCs w:val="24"/>
        </w:rPr>
        <w:t xml:space="preserve"> Stránska 77, 982 51 Stránska </w:t>
      </w:r>
    </w:p>
    <w:p w14:paraId="60040DDE" w14:textId="77777777" w:rsidR="0046673E" w:rsidRPr="00D10584" w:rsidRDefault="0046673E" w:rsidP="0046673E">
      <w:pPr>
        <w:rPr>
          <w:sz w:val="24"/>
          <w:szCs w:val="24"/>
        </w:rPr>
      </w:pPr>
      <w:r w:rsidRPr="00D10584">
        <w:rPr>
          <w:b/>
          <w:bCs/>
          <w:sz w:val="24"/>
          <w:szCs w:val="24"/>
        </w:rPr>
        <w:t>Štatutárny orgán:</w:t>
      </w:r>
      <w:r w:rsidRPr="00D10584">
        <w:rPr>
          <w:sz w:val="24"/>
          <w:szCs w:val="24"/>
        </w:rPr>
        <w:t xml:space="preserve"> Róbert Horváth, predseda </w:t>
      </w:r>
    </w:p>
    <w:p w14:paraId="1694D7CA" w14:textId="77777777" w:rsidR="0046673E" w:rsidRPr="00D10584" w:rsidRDefault="0046673E" w:rsidP="0046673E">
      <w:pPr>
        <w:rPr>
          <w:sz w:val="24"/>
          <w:szCs w:val="24"/>
        </w:rPr>
      </w:pPr>
      <w:r w:rsidRPr="00D10584">
        <w:rPr>
          <w:b/>
          <w:bCs/>
          <w:sz w:val="24"/>
          <w:szCs w:val="24"/>
        </w:rPr>
        <w:t>Poskytnutá dotácia z FPKNM:</w:t>
      </w:r>
      <w:r w:rsidRPr="00D10584">
        <w:rPr>
          <w:sz w:val="24"/>
          <w:szCs w:val="24"/>
        </w:rPr>
        <w:t xml:space="preserve"> 4 000,00 € </w:t>
      </w:r>
    </w:p>
    <w:p w14:paraId="67272790" w14:textId="77777777" w:rsidR="0046673E" w:rsidRPr="00D10584" w:rsidRDefault="0046673E" w:rsidP="0046673E">
      <w:pPr>
        <w:rPr>
          <w:sz w:val="24"/>
          <w:szCs w:val="24"/>
        </w:rPr>
      </w:pPr>
      <w:r w:rsidRPr="00D10584">
        <w:rPr>
          <w:b/>
          <w:bCs/>
          <w:sz w:val="24"/>
          <w:szCs w:val="24"/>
        </w:rPr>
        <w:t>Vyúčtovaná dotácia z FPKNM:</w:t>
      </w:r>
      <w:r w:rsidRPr="00D10584">
        <w:rPr>
          <w:sz w:val="24"/>
          <w:szCs w:val="24"/>
        </w:rPr>
        <w:t xml:space="preserve"> 4 000,00 € </w:t>
      </w:r>
    </w:p>
    <w:p w14:paraId="6425AE94" w14:textId="77777777" w:rsidR="0046673E" w:rsidRPr="00D10584" w:rsidRDefault="0046673E" w:rsidP="0046673E">
      <w:pPr>
        <w:rPr>
          <w:sz w:val="24"/>
          <w:szCs w:val="24"/>
        </w:rPr>
      </w:pPr>
      <w:r w:rsidRPr="00D10584">
        <w:rPr>
          <w:b/>
          <w:bCs/>
          <w:sz w:val="24"/>
          <w:szCs w:val="24"/>
        </w:rPr>
        <w:t>Povinné spolufinancovanie:</w:t>
      </w:r>
      <w:r w:rsidRPr="00D10584">
        <w:rPr>
          <w:sz w:val="24"/>
          <w:szCs w:val="24"/>
        </w:rPr>
        <w:t xml:space="preserve"> 200 € </w:t>
      </w:r>
    </w:p>
    <w:p w14:paraId="14A759DB" w14:textId="77777777" w:rsidR="0046673E" w:rsidRPr="00D10584" w:rsidRDefault="0046673E" w:rsidP="0046673E">
      <w:pPr>
        <w:rPr>
          <w:sz w:val="24"/>
          <w:szCs w:val="24"/>
        </w:rPr>
      </w:pPr>
      <w:r w:rsidRPr="00D10584">
        <w:rPr>
          <w:b/>
          <w:bCs/>
          <w:sz w:val="24"/>
          <w:szCs w:val="24"/>
        </w:rPr>
        <w:t>Vyúčtované spolufinancovanie:</w:t>
      </w:r>
      <w:r w:rsidRPr="00D10584">
        <w:rPr>
          <w:sz w:val="24"/>
          <w:szCs w:val="24"/>
        </w:rPr>
        <w:t xml:space="preserve"> 500,00 € </w:t>
      </w:r>
    </w:p>
    <w:p w14:paraId="732EE439" w14:textId="77777777" w:rsidR="0046673E" w:rsidRPr="00D10584" w:rsidRDefault="0046673E" w:rsidP="0046673E">
      <w:pPr>
        <w:rPr>
          <w:sz w:val="24"/>
          <w:szCs w:val="24"/>
        </w:rPr>
      </w:pPr>
      <w:r w:rsidRPr="00D10584">
        <w:rPr>
          <w:b/>
          <w:bCs/>
          <w:sz w:val="24"/>
          <w:szCs w:val="24"/>
        </w:rPr>
        <w:t>Spolufinancovanie spolu:</w:t>
      </w:r>
      <w:r w:rsidRPr="00D10584">
        <w:rPr>
          <w:sz w:val="24"/>
          <w:szCs w:val="24"/>
        </w:rPr>
        <w:t xml:space="preserve"> 500,00 € </w:t>
      </w:r>
    </w:p>
    <w:p w14:paraId="68F64B5A" w14:textId="77777777" w:rsidR="0046673E" w:rsidRPr="00D10584" w:rsidRDefault="0046673E" w:rsidP="0046673E">
      <w:pPr>
        <w:rPr>
          <w:sz w:val="24"/>
          <w:szCs w:val="24"/>
        </w:rPr>
      </w:pPr>
      <w:r w:rsidRPr="00D10584">
        <w:rPr>
          <w:b/>
          <w:bCs/>
          <w:sz w:val="24"/>
          <w:szCs w:val="24"/>
        </w:rPr>
        <w:t>Nevyužitá časť dotácie, ktorá bude vrátená:</w:t>
      </w:r>
      <w:r w:rsidRPr="00D10584">
        <w:rPr>
          <w:sz w:val="24"/>
          <w:szCs w:val="24"/>
        </w:rPr>
        <w:t xml:space="preserve"> 0,00 € </w:t>
      </w:r>
    </w:p>
    <w:p w14:paraId="5B23086F" w14:textId="4BB5A438" w:rsidR="0087649C" w:rsidRDefault="0046673E" w:rsidP="0046673E">
      <w:pPr>
        <w:rPr>
          <w:sz w:val="24"/>
          <w:szCs w:val="24"/>
        </w:rPr>
      </w:pPr>
      <w:r w:rsidRPr="00D10584">
        <w:rPr>
          <w:b/>
          <w:bCs/>
          <w:sz w:val="24"/>
          <w:szCs w:val="24"/>
        </w:rPr>
        <w:t>Výnosy z realizácie projektu:</w:t>
      </w:r>
      <w:r w:rsidRPr="00D10584">
        <w:rPr>
          <w:sz w:val="24"/>
          <w:szCs w:val="24"/>
        </w:rPr>
        <w:t xml:space="preserve"> 0,00 €</w:t>
      </w:r>
    </w:p>
    <w:p w14:paraId="6E3ACCBF" w14:textId="77777777" w:rsidR="0065394D" w:rsidRDefault="0065394D" w:rsidP="0046673E">
      <w:pPr>
        <w:rPr>
          <w:sz w:val="24"/>
          <w:szCs w:val="24"/>
        </w:rPr>
      </w:pPr>
    </w:p>
    <w:p w14:paraId="448C02B9" w14:textId="77777777" w:rsidR="009A661D" w:rsidRDefault="009A661D" w:rsidP="00B7311A">
      <w:pPr>
        <w:rPr>
          <w:rFonts w:cstheme="minorHAnsi"/>
          <w:sz w:val="24"/>
          <w:szCs w:val="24"/>
        </w:rPr>
      </w:pPr>
    </w:p>
    <w:p w14:paraId="2B7B9D3E" w14:textId="77777777" w:rsidR="009A661D" w:rsidRDefault="009A661D" w:rsidP="00B7311A">
      <w:pPr>
        <w:rPr>
          <w:rFonts w:cstheme="minorHAnsi"/>
          <w:sz w:val="24"/>
          <w:szCs w:val="24"/>
        </w:rPr>
      </w:pPr>
    </w:p>
    <w:p w14:paraId="408A131A" w14:textId="77777777" w:rsidR="009A661D" w:rsidRDefault="009A661D" w:rsidP="00B7311A">
      <w:pPr>
        <w:rPr>
          <w:rFonts w:cstheme="minorHAnsi"/>
          <w:sz w:val="24"/>
          <w:szCs w:val="24"/>
        </w:rPr>
      </w:pPr>
    </w:p>
    <w:p w14:paraId="36308D9B" w14:textId="77777777" w:rsidR="009A661D" w:rsidRDefault="009A661D" w:rsidP="00B7311A">
      <w:pPr>
        <w:rPr>
          <w:rFonts w:cstheme="minorHAnsi"/>
          <w:sz w:val="24"/>
          <w:szCs w:val="24"/>
        </w:rPr>
      </w:pPr>
    </w:p>
    <w:p w14:paraId="6871C714" w14:textId="77777777" w:rsidR="009A661D" w:rsidRDefault="009A661D" w:rsidP="00B7311A">
      <w:pPr>
        <w:rPr>
          <w:rFonts w:cstheme="minorHAnsi"/>
          <w:sz w:val="24"/>
          <w:szCs w:val="24"/>
        </w:rPr>
      </w:pPr>
    </w:p>
    <w:p w14:paraId="48DDBCB7" w14:textId="77777777" w:rsidR="009A661D" w:rsidRDefault="009A661D" w:rsidP="00B7311A">
      <w:pPr>
        <w:rPr>
          <w:rFonts w:cstheme="minorHAnsi"/>
          <w:sz w:val="24"/>
          <w:szCs w:val="24"/>
        </w:rPr>
      </w:pPr>
    </w:p>
    <w:p w14:paraId="21F49A9A" w14:textId="77777777" w:rsidR="009A661D" w:rsidRDefault="009A661D" w:rsidP="00B7311A">
      <w:pPr>
        <w:rPr>
          <w:rFonts w:cstheme="minorHAnsi"/>
          <w:sz w:val="24"/>
          <w:szCs w:val="24"/>
        </w:rPr>
      </w:pPr>
    </w:p>
    <w:p w14:paraId="6B3737F9" w14:textId="77777777" w:rsidR="009A661D" w:rsidRDefault="009A661D" w:rsidP="00B7311A">
      <w:pPr>
        <w:rPr>
          <w:rFonts w:cstheme="minorHAnsi"/>
          <w:sz w:val="24"/>
          <w:szCs w:val="24"/>
        </w:rPr>
      </w:pPr>
    </w:p>
    <w:p w14:paraId="6D93378A" w14:textId="77777777" w:rsidR="009A661D" w:rsidRDefault="009A661D" w:rsidP="00B7311A">
      <w:pPr>
        <w:rPr>
          <w:rFonts w:cstheme="minorHAnsi"/>
          <w:sz w:val="24"/>
          <w:szCs w:val="24"/>
        </w:rPr>
      </w:pPr>
    </w:p>
    <w:p w14:paraId="333C2961" w14:textId="77777777" w:rsidR="009A661D" w:rsidRDefault="009A661D" w:rsidP="00B7311A">
      <w:pPr>
        <w:rPr>
          <w:rFonts w:cstheme="minorHAnsi"/>
          <w:sz w:val="24"/>
          <w:szCs w:val="24"/>
        </w:rPr>
      </w:pPr>
    </w:p>
    <w:p w14:paraId="3CD4BFDD" w14:textId="77777777" w:rsidR="009A661D" w:rsidRDefault="009A661D" w:rsidP="00B7311A">
      <w:pPr>
        <w:rPr>
          <w:rFonts w:cstheme="minorHAnsi"/>
          <w:sz w:val="24"/>
          <w:szCs w:val="24"/>
        </w:rPr>
      </w:pPr>
    </w:p>
    <w:p w14:paraId="58D08CC1" w14:textId="260C3187" w:rsidR="00B7311A" w:rsidRPr="00983957" w:rsidRDefault="00163782" w:rsidP="00B7311A">
      <w:pPr>
        <w:rPr>
          <w:rFonts w:cstheme="minorHAnsi"/>
        </w:rPr>
      </w:pPr>
      <w:r w:rsidRPr="00983957">
        <w:rPr>
          <w:rFonts w:cstheme="minorHAnsi"/>
          <w:sz w:val="24"/>
          <w:szCs w:val="24"/>
        </w:rPr>
        <w:lastRenderedPageBreak/>
        <w:t xml:space="preserve">Za rok 2024 sú k dispozícií nasledovné </w:t>
      </w:r>
      <w:r w:rsidR="00E466FF" w:rsidRPr="00983957">
        <w:rPr>
          <w:rFonts w:cstheme="minorHAnsi"/>
          <w:sz w:val="24"/>
          <w:szCs w:val="24"/>
        </w:rPr>
        <w:t>údaje a čísla:</w:t>
      </w:r>
      <w:r w:rsidR="00B7311A" w:rsidRPr="00983957">
        <w:rPr>
          <w:rFonts w:cstheme="minorHAnsi"/>
        </w:rPr>
        <w:t xml:space="preserve"> </w:t>
      </w:r>
    </w:p>
    <w:p w14:paraId="53B4BC40" w14:textId="0497CAD4" w:rsidR="00B7311A" w:rsidRPr="00D0124F" w:rsidRDefault="00D74A36" w:rsidP="00B7311A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Súvaha / </w:t>
      </w:r>
      <w:r w:rsidR="00B7311A" w:rsidRPr="00D0124F">
        <w:rPr>
          <w:rFonts w:cstheme="minorHAnsi"/>
          <w:b/>
          <w:bCs/>
          <w:sz w:val="24"/>
          <w:szCs w:val="24"/>
        </w:rPr>
        <w:t>Aktíva</w:t>
      </w:r>
    </w:p>
    <w:tbl>
      <w:tblPr>
        <w:tblW w:w="9424" w:type="dxa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05"/>
        <w:gridCol w:w="3309"/>
        <w:gridCol w:w="2236"/>
        <w:gridCol w:w="2374"/>
      </w:tblGrid>
      <w:tr w:rsidR="00B7311A" w:rsidRPr="00D0124F" w14:paraId="4E92D00E" w14:textId="77777777" w:rsidTr="00AE798E">
        <w:trPr>
          <w:trHeight w:val="452"/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57A6D1EB" w14:textId="269C9F10" w:rsidR="00B7311A" w:rsidRPr="00D0124F" w:rsidRDefault="00AE798E" w:rsidP="00A5374D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Číslo riadku</w:t>
            </w:r>
          </w:p>
        </w:tc>
        <w:tc>
          <w:tcPr>
            <w:tcW w:w="0" w:type="auto"/>
            <w:vAlign w:val="center"/>
            <w:hideMark/>
          </w:tcPr>
          <w:p w14:paraId="35D00913" w14:textId="0ABD16DF" w:rsidR="00B7311A" w:rsidRPr="00D0124F" w:rsidRDefault="00AE798E" w:rsidP="00A5374D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Položka</w:t>
            </w:r>
          </w:p>
        </w:tc>
        <w:tc>
          <w:tcPr>
            <w:tcW w:w="0" w:type="auto"/>
            <w:vAlign w:val="center"/>
            <w:hideMark/>
          </w:tcPr>
          <w:p w14:paraId="08F8FC8A" w14:textId="5104A44D" w:rsidR="00B7311A" w:rsidRPr="00D0124F" w:rsidRDefault="00AE798E" w:rsidP="00A5374D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Bežné obdobie (€)</w:t>
            </w:r>
          </w:p>
        </w:tc>
        <w:tc>
          <w:tcPr>
            <w:tcW w:w="0" w:type="auto"/>
            <w:vAlign w:val="center"/>
            <w:hideMark/>
          </w:tcPr>
          <w:p w14:paraId="52FCFD6B" w14:textId="113B0A3A" w:rsidR="00B7311A" w:rsidRPr="00D0124F" w:rsidRDefault="00AE798E" w:rsidP="00A5374D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Minulé obdobie (€)</w:t>
            </w:r>
          </w:p>
        </w:tc>
      </w:tr>
      <w:tr w:rsidR="00B7311A" w:rsidRPr="00D0124F" w14:paraId="6A04A6D4" w14:textId="77777777" w:rsidTr="00AE798E">
        <w:trPr>
          <w:trHeight w:val="440"/>
          <w:tblCellSpacing w:w="15" w:type="dxa"/>
        </w:trPr>
        <w:tc>
          <w:tcPr>
            <w:tcW w:w="0" w:type="auto"/>
            <w:vAlign w:val="center"/>
            <w:hideMark/>
          </w:tcPr>
          <w:p w14:paraId="71448F49" w14:textId="618F025A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001</w:t>
            </w:r>
          </w:p>
        </w:tc>
        <w:tc>
          <w:tcPr>
            <w:tcW w:w="0" w:type="auto"/>
            <w:vAlign w:val="center"/>
            <w:hideMark/>
          </w:tcPr>
          <w:p w14:paraId="6E39DA6E" w14:textId="2CE2900D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A. Neobežný majetok spolu</w:t>
            </w:r>
          </w:p>
        </w:tc>
        <w:tc>
          <w:tcPr>
            <w:tcW w:w="0" w:type="auto"/>
            <w:vAlign w:val="center"/>
            <w:hideMark/>
          </w:tcPr>
          <w:p w14:paraId="3C7D91FE" w14:textId="3A20108A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385683A2" w14:textId="7CDE7175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0,00</w:t>
            </w:r>
          </w:p>
        </w:tc>
      </w:tr>
      <w:tr w:rsidR="00B7311A" w:rsidRPr="00D0124F" w14:paraId="240D31EC" w14:textId="77777777" w:rsidTr="00AE798E">
        <w:trPr>
          <w:trHeight w:val="452"/>
          <w:tblCellSpacing w:w="15" w:type="dxa"/>
        </w:trPr>
        <w:tc>
          <w:tcPr>
            <w:tcW w:w="0" w:type="auto"/>
            <w:vAlign w:val="center"/>
            <w:hideMark/>
          </w:tcPr>
          <w:p w14:paraId="4F811012" w14:textId="465A12DB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029</w:t>
            </w:r>
          </w:p>
        </w:tc>
        <w:tc>
          <w:tcPr>
            <w:tcW w:w="0" w:type="auto"/>
            <w:vAlign w:val="center"/>
            <w:hideMark/>
          </w:tcPr>
          <w:p w14:paraId="25526273" w14:textId="13231BD1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B. Obežný majetok spolu</w:t>
            </w:r>
          </w:p>
        </w:tc>
        <w:tc>
          <w:tcPr>
            <w:tcW w:w="0" w:type="auto"/>
            <w:vAlign w:val="center"/>
            <w:hideMark/>
          </w:tcPr>
          <w:p w14:paraId="64979C6F" w14:textId="7B274D8E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166,00</w:t>
            </w:r>
          </w:p>
        </w:tc>
        <w:tc>
          <w:tcPr>
            <w:tcW w:w="0" w:type="auto"/>
            <w:vAlign w:val="center"/>
            <w:hideMark/>
          </w:tcPr>
          <w:p w14:paraId="2759332E" w14:textId="7CB39A80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166,00</w:t>
            </w:r>
          </w:p>
        </w:tc>
      </w:tr>
      <w:tr w:rsidR="00B7311A" w:rsidRPr="00D0124F" w14:paraId="76E66B20" w14:textId="77777777" w:rsidTr="00AE798E">
        <w:trPr>
          <w:trHeight w:val="440"/>
          <w:tblCellSpacing w:w="15" w:type="dxa"/>
        </w:trPr>
        <w:tc>
          <w:tcPr>
            <w:tcW w:w="0" w:type="auto"/>
            <w:vAlign w:val="center"/>
            <w:hideMark/>
          </w:tcPr>
          <w:p w14:paraId="2940E5C8" w14:textId="08924570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031</w:t>
            </w:r>
          </w:p>
        </w:tc>
        <w:tc>
          <w:tcPr>
            <w:tcW w:w="0" w:type="auto"/>
            <w:vAlign w:val="center"/>
            <w:hideMark/>
          </w:tcPr>
          <w:p w14:paraId="39BBE23A" w14:textId="44EEDA3F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– Materiál</w:t>
            </w:r>
          </w:p>
        </w:tc>
        <w:tc>
          <w:tcPr>
            <w:tcW w:w="0" w:type="auto"/>
            <w:vAlign w:val="center"/>
            <w:hideMark/>
          </w:tcPr>
          <w:p w14:paraId="77E2AA3A" w14:textId="2DD72F1B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4DA96722" w14:textId="210411F0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0,00</w:t>
            </w:r>
          </w:p>
        </w:tc>
      </w:tr>
      <w:tr w:rsidR="00B7311A" w:rsidRPr="00D0124F" w14:paraId="0162A02F" w14:textId="77777777" w:rsidTr="00AE798E">
        <w:trPr>
          <w:trHeight w:val="452"/>
          <w:tblCellSpacing w:w="15" w:type="dxa"/>
        </w:trPr>
        <w:tc>
          <w:tcPr>
            <w:tcW w:w="0" w:type="auto"/>
            <w:vAlign w:val="center"/>
            <w:hideMark/>
          </w:tcPr>
          <w:p w14:paraId="00A89A6C" w14:textId="6E7E800C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052</w:t>
            </w:r>
          </w:p>
        </w:tc>
        <w:tc>
          <w:tcPr>
            <w:tcW w:w="0" w:type="auto"/>
            <w:vAlign w:val="center"/>
            <w:hideMark/>
          </w:tcPr>
          <w:p w14:paraId="5F38D502" w14:textId="1A377B01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– Pokladnica</w:t>
            </w:r>
          </w:p>
        </w:tc>
        <w:tc>
          <w:tcPr>
            <w:tcW w:w="0" w:type="auto"/>
            <w:vAlign w:val="center"/>
            <w:hideMark/>
          </w:tcPr>
          <w:p w14:paraId="22509B46" w14:textId="3336F5A7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163,00</w:t>
            </w:r>
          </w:p>
        </w:tc>
        <w:tc>
          <w:tcPr>
            <w:tcW w:w="0" w:type="auto"/>
            <w:vAlign w:val="center"/>
            <w:hideMark/>
          </w:tcPr>
          <w:p w14:paraId="0961A0CD" w14:textId="3430E6E0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163,00</w:t>
            </w:r>
          </w:p>
        </w:tc>
      </w:tr>
      <w:tr w:rsidR="00B7311A" w:rsidRPr="00D0124F" w14:paraId="1A77D2FC" w14:textId="77777777" w:rsidTr="00AE798E">
        <w:trPr>
          <w:trHeight w:val="440"/>
          <w:tblCellSpacing w:w="15" w:type="dxa"/>
        </w:trPr>
        <w:tc>
          <w:tcPr>
            <w:tcW w:w="0" w:type="auto"/>
            <w:vAlign w:val="center"/>
            <w:hideMark/>
          </w:tcPr>
          <w:p w14:paraId="3FA7D808" w14:textId="06034C91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053</w:t>
            </w:r>
          </w:p>
        </w:tc>
        <w:tc>
          <w:tcPr>
            <w:tcW w:w="0" w:type="auto"/>
            <w:vAlign w:val="center"/>
            <w:hideMark/>
          </w:tcPr>
          <w:p w14:paraId="25178426" w14:textId="5D76A037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– Bankové účty</w:t>
            </w:r>
          </w:p>
        </w:tc>
        <w:tc>
          <w:tcPr>
            <w:tcW w:w="0" w:type="auto"/>
            <w:vAlign w:val="center"/>
            <w:hideMark/>
          </w:tcPr>
          <w:p w14:paraId="1235718F" w14:textId="5E7ACF26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3,00</w:t>
            </w:r>
          </w:p>
        </w:tc>
        <w:tc>
          <w:tcPr>
            <w:tcW w:w="0" w:type="auto"/>
            <w:vAlign w:val="center"/>
            <w:hideMark/>
          </w:tcPr>
          <w:p w14:paraId="275246EE" w14:textId="5315EC2D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3,00</w:t>
            </w:r>
          </w:p>
        </w:tc>
      </w:tr>
      <w:tr w:rsidR="00B7311A" w:rsidRPr="00D0124F" w14:paraId="7E270BB1" w14:textId="77777777" w:rsidTr="00AE798E">
        <w:trPr>
          <w:trHeight w:val="452"/>
          <w:tblCellSpacing w:w="15" w:type="dxa"/>
        </w:trPr>
        <w:tc>
          <w:tcPr>
            <w:tcW w:w="0" w:type="auto"/>
            <w:vAlign w:val="center"/>
            <w:hideMark/>
          </w:tcPr>
          <w:p w14:paraId="01E5BBB5" w14:textId="479D020F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057</w:t>
            </w:r>
          </w:p>
        </w:tc>
        <w:tc>
          <w:tcPr>
            <w:tcW w:w="0" w:type="auto"/>
            <w:vAlign w:val="center"/>
            <w:hideMark/>
          </w:tcPr>
          <w:p w14:paraId="655EBE08" w14:textId="2AED496E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C. Časové rozlíšenie spolu</w:t>
            </w:r>
          </w:p>
        </w:tc>
        <w:tc>
          <w:tcPr>
            <w:tcW w:w="0" w:type="auto"/>
            <w:vAlign w:val="center"/>
            <w:hideMark/>
          </w:tcPr>
          <w:p w14:paraId="7EAD2A59" w14:textId="2869C996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543E8953" w14:textId="0B125B29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0,00</w:t>
            </w:r>
          </w:p>
        </w:tc>
      </w:tr>
      <w:tr w:rsidR="00B7311A" w:rsidRPr="00D0124F" w14:paraId="1A307EAE" w14:textId="77777777" w:rsidTr="00AE798E">
        <w:trPr>
          <w:trHeight w:val="440"/>
          <w:tblCellSpacing w:w="15" w:type="dxa"/>
        </w:trPr>
        <w:tc>
          <w:tcPr>
            <w:tcW w:w="0" w:type="auto"/>
            <w:vAlign w:val="center"/>
            <w:hideMark/>
          </w:tcPr>
          <w:p w14:paraId="3AF87DA3" w14:textId="6D64D9CE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060</w:t>
            </w:r>
          </w:p>
        </w:tc>
        <w:tc>
          <w:tcPr>
            <w:tcW w:w="0" w:type="auto"/>
            <w:vAlign w:val="center"/>
            <w:hideMark/>
          </w:tcPr>
          <w:p w14:paraId="69F8A543" w14:textId="6C26C691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Aktíva spolu</w:t>
            </w:r>
          </w:p>
        </w:tc>
        <w:tc>
          <w:tcPr>
            <w:tcW w:w="0" w:type="auto"/>
            <w:vAlign w:val="center"/>
            <w:hideMark/>
          </w:tcPr>
          <w:p w14:paraId="02E8ED62" w14:textId="7D673EBA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166,00</w:t>
            </w:r>
          </w:p>
        </w:tc>
        <w:tc>
          <w:tcPr>
            <w:tcW w:w="0" w:type="auto"/>
            <w:vAlign w:val="center"/>
            <w:hideMark/>
          </w:tcPr>
          <w:p w14:paraId="3CE78D9C" w14:textId="5A3FDB15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166,00</w:t>
            </w:r>
          </w:p>
        </w:tc>
      </w:tr>
    </w:tbl>
    <w:p w14:paraId="51789DFF" w14:textId="55CBB500" w:rsidR="00B7311A" w:rsidRPr="00D0124F" w:rsidRDefault="00B7311A" w:rsidP="00B7311A">
      <w:pPr>
        <w:rPr>
          <w:rFonts w:cstheme="minorHAnsi"/>
          <w:sz w:val="24"/>
          <w:szCs w:val="24"/>
        </w:rPr>
      </w:pPr>
    </w:p>
    <w:p w14:paraId="1B520FBD" w14:textId="780F1BFC" w:rsidR="00B7311A" w:rsidRPr="00D0124F" w:rsidRDefault="00D74A36" w:rsidP="00B7311A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Súvaha</w:t>
      </w:r>
      <w:r w:rsidRPr="00D0124F">
        <w:rPr>
          <w:rFonts w:cstheme="minorHAnsi"/>
          <w:b/>
          <w:bCs/>
          <w:sz w:val="24"/>
          <w:szCs w:val="24"/>
        </w:rPr>
        <w:t xml:space="preserve"> </w:t>
      </w:r>
      <w:r>
        <w:rPr>
          <w:rFonts w:cstheme="minorHAnsi"/>
          <w:b/>
          <w:bCs/>
          <w:sz w:val="24"/>
          <w:szCs w:val="24"/>
        </w:rPr>
        <w:t xml:space="preserve">/ </w:t>
      </w:r>
      <w:r w:rsidR="00B7311A" w:rsidRPr="00D0124F">
        <w:rPr>
          <w:rFonts w:cstheme="minorHAnsi"/>
          <w:b/>
          <w:bCs/>
          <w:sz w:val="24"/>
          <w:szCs w:val="24"/>
        </w:rPr>
        <w:t>Pasíva</w:t>
      </w:r>
    </w:p>
    <w:tbl>
      <w:tblPr>
        <w:tblW w:w="9356" w:type="dxa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8"/>
        <w:gridCol w:w="3827"/>
        <w:gridCol w:w="1985"/>
        <w:gridCol w:w="2126"/>
      </w:tblGrid>
      <w:tr w:rsidR="00B7311A" w:rsidRPr="00D0124F" w14:paraId="7A11291C" w14:textId="77777777" w:rsidTr="00AE798E">
        <w:trPr>
          <w:trHeight w:val="751"/>
          <w:tblHeader/>
          <w:tblCellSpacing w:w="15" w:type="dxa"/>
        </w:trPr>
        <w:tc>
          <w:tcPr>
            <w:tcW w:w="1373" w:type="dxa"/>
            <w:vAlign w:val="center"/>
            <w:hideMark/>
          </w:tcPr>
          <w:p w14:paraId="36327FCE" w14:textId="31143ABF" w:rsidR="00B7311A" w:rsidRPr="00D0124F" w:rsidRDefault="00AE798E" w:rsidP="00A5374D">
            <w:pPr>
              <w:ind w:right="-194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Číslo</w:t>
            </w:r>
            <w:r w:rsidR="00B7311A" w:rsidRPr="00B7311A"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riadku</w:t>
            </w:r>
          </w:p>
        </w:tc>
        <w:tc>
          <w:tcPr>
            <w:tcW w:w="3797" w:type="dxa"/>
            <w:vAlign w:val="center"/>
            <w:hideMark/>
          </w:tcPr>
          <w:p w14:paraId="4A5DD9E0" w14:textId="77777777" w:rsidR="00B7311A" w:rsidRPr="00D0124F" w:rsidRDefault="00B7311A" w:rsidP="00A5374D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B7311A"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Pr="00D0124F">
              <w:rPr>
                <w:rFonts w:cstheme="minorHAnsi"/>
                <w:b/>
                <w:bCs/>
                <w:sz w:val="24"/>
                <w:szCs w:val="24"/>
              </w:rPr>
              <w:t>Položka</w:t>
            </w:r>
          </w:p>
        </w:tc>
        <w:tc>
          <w:tcPr>
            <w:tcW w:w="1955" w:type="dxa"/>
            <w:vAlign w:val="center"/>
            <w:hideMark/>
          </w:tcPr>
          <w:p w14:paraId="0D7C50A0" w14:textId="336EFCC6" w:rsidR="00B7311A" w:rsidRPr="00D0124F" w:rsidRDefault="00AE798E" w:rsidP="001002EA">
            <w:pPr>
              <w:ind w:right="-279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Bežné obdobie (€)</w:t>
            </w:r>
          </w:p>
        </w:tc>
        <w:tc>
          <w:tcPr>
            <w:tcW w:w="2081" w:type="dxa"/>
            <w:vAlign w:val="center"/>
            <w:hideMark/>
          </w:tcPr>
          <w:p w14:paraId="752DD354" w14:textId="2FF4C5C4" w:rsidR="00B7311A" w:rsidRPr="00D0124F" w:rsidRDefault="00AE798E" w:rsidP="00A5374D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Minulé obdobie (€)</w:t>
            </w:r>
          </w:p>
        </w:tc>
      </w:tr>
      <w:tr w:rsidR="00B7311A" w:rsidRPr="00D0124F" w14:paraId="5F6E132B" w14:textId="77777777" w:rsidTr="00AE798E">
        <w:trPr>
          <w:trHeight w:val="443"/>
          <w:tblCellSpacing w:w="15" w:type="dxa"/>
        </w:trPr>
        <w:tc>
          <w:tcPr>
            <w:tcW w:w="1373" w:type="dxa"/>
            <w:vAlign w:val="center"/>
            <w:hideMark/>
          </w:tcPr>
          <w:p w14:paraId="7F631114" w14:textId="701E8108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061</w:t>
            </w:r>
          </w:p>
        </w:tc>
        <w:tc>
          <w:tcPr>
            <w:tcW w:w="3797" w:type="dxa"/>
            <w:vAlign w:val="center"/>
            <w:hideMark/>
          </w:tcPr>
          <w:p w14:paraId="16931A7D" w14:textId="77777777" w:rsidR="00B7311A" w:rsidRPr="00D0124F" w:rsidRDefault="00B7311A" w:rsidP="00A5374D">
            <w:pPr>
              <w:ind w:firstLine="108"/>
              <w:rPr>
                <w:rFonts w:cstheme="minorHAnsi"/>
                <w:sz w:val="24"/>
                <w:szCs w:val="24"/>
              </w:rPr>
            </w:pPr>
            <w:r w:rsidRPr="00D0124F">
              <w:rPr>
                <w:rFonts w:cstheme="minorHAnsi"/>
                <w:b/>
                <w:bCs/>
                <w:sz w:val="24"/>
                <w:szCs w:val="24"/>
              </w:rPr>
              <w:t>A. Vlastné imanie spolu</w:t>
            </w:r>
          </w:p>
        </w:tc>
        <w:tc>
          <w:tcPr>
            <w:tcW w:w="1955" w:type="dxa"/>
            <w:vAlign w:val="center"/>
            <w:hideMark/>
          </w:tcPr>
          <w:p w14:paraId="246BE861" w14:textId="43E4070E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166,00</w:t>
            </w:r>
          </w:p>
        </w:tc>
        <w:tc>
          <w:tcPr>
            <w:tcW w:w="2081" w:type="dxa"/>
            <w:vAlign w:val="center"/>
            <w:hideMark/>
          </w:tcPr>
          <w:p w14:paraId="5ABEA934" w14:textId="5C53B4C3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166,00</w:t>
            </w:r>
          </w:p>
        </w:tc>
      </w:tr>
      <w:tr w:rsidR="00B7311A" w:rsidRPr="00D0124F" w14:paraId="3FCF3956" w14:textId="77777777" w:rsidTr="00AE798E">
        <w:trPr>
          <w:trHeight w:val="751"/>
          <w:tblCellSpacing w:w="15" w:type="dxa"/>
        </w:trPr>
        <w:tc>
          <w:tcPr>
            <w:tcW w:w="1373" w:type="dxa"/>
            <w:vAlign w:val="center"/>
            <w:hideMark/>
          </w:tcPr>
          <w:p w14:paraId="1CE24C50" w14:textId="5D491354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072</w:t>
            </w:r>
          </w:p>
        </w:tc>
        <w:tc>
          <w:tcPr>
            <w:tcW w:w="3797" w:type="dxa"/>
            <w:vAlign w:val="center"/>
            <w:hideMark/>
          </w:tcPr>
          <w:p w14:paraId="30965DEC" w14:textId="3EA2B8A6" w:rsidR="00B7311A" w:rsidRPr="00D0124F" w:rsidRDefault="00B7311A" w:rsidP="00AE798E">
            <w:pPr>
              <w:ind w:left="96"/>
              <w:rPr>
                <w:rFonts w:cstheme="minorHAnsi"/>
                <w:sz w:val="24"/>
                <w:szCs w:val="24"/>
              </w:rPr>
            </w:pPr>
            <w:r w:rsidRPr="00D0124F">
              <w:rPr>
                <w:rFonts w:cstheme="minorHAnsi"/>
                <w:sz w:val="24"/>
                <w:szCs w:val="24"/>
              </w:rPr>
              <w:t xml:space="preserve">– Výsledok hospodárenia bežného </w:t>
            </w:r>
            <w:r w:rsidR="00AE798E">
              <w:rPr>
                <w:rFonts w:cstheme="minorHAnsi"/>
                <w:sz w:val="24"/>
                <w:szCs w:val="24"/>
              </w:rPr>
              <w:t xml:space="preserve"> </w:t>
            </w:r>
            <w:r w:rsidRPr="00D0124F">
              <w:rPr>
                <w:rFonts w:cstheme="minorHAnsi"/>
                <w:sz w:val="24"/>
                <w:szCs w:val="24"/>
              </w:rPr>
              <w:t>obdobia</w:t>
            </w:r>
          </w:p>
        </w:tc>
        <w:tc>
          <w:tcPr>
            <w:tcW w:w="1955" w:type="dxa"/>
            <w:vAlign w:val="center"/>
            <w:hideMark/>
          </w:tcPr>
          <w:p w14:paraId="139DFDCE" w14:textId="1DEF76BC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166,00</w:t>
            </w:r>
          </w:p>
        </w:tc>
        <w:tc>
          <w:tcPr>
            <w:tcW w:w="2081" w:type="dxa"/>
            <w:vAlign w:val="center"/>
            <w:hideMark/>
          </w:tcPr>
          <w:p w14:paraId="2F1E7DDC" w14:textId="124A7E66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166,00</w:t>
            </w:r>
          </w:p>
        </w:tc>
      </w:tr>
      <w:tr w:rsidR="00B7311A" w:rsidRPr="00D0124F" w14:paraId="334F9850" w14:textId="77777777" w:rsidTr="00AE798E">
        <w:trPr>
          <w:trHeight w:val="443"/>
          <w:tblCellSpacing w:w="15" w:type="dxa"/>
        </w:trPr>
        <w:tc>
          <w:tcPr>
            <w:tcW w:w="1373" w:type="dxa"/>
            <w:vAlign w:val="center"/>
            <w:hideMark/>
          </w:tcPr>
          <w:p w14:paraId="0BD77EF9" w14:textId="57776E6E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074</w:t>
            </w:r>
          </w:p>
        </w:tc>
        <w:tc>
          <w:tcPr>
            <w:tcW w:w="3797" w:type="dxa"/>
            <w:vAlign w:val="center"/>
            <w:hideMark/>
          </w:tcPr>
          <w:p w14:paraId="652ECB0E" w14:textId="77777777" w:rsidR="00B7311A" w:rsidRPr="00D0124F" w:rsidRDefault="00B7311A" w:rsidP="00A5374D">
            <w:pPr>
              <w:ind w:firstLine="108"/>
              <w:rPr>
                <w:rFonts w:cstheme="minorHAnsi"/>
                <w:sz w:val="24"/>
                <w:szCs w:val="24"/>
              </w:rPr>
            </w:pPr>
            <w:r w:rsidRPr="00D0124F">
              <w:rPr>
                <w:rFonts w:cstheme="minorHAnsi"/>
                <w:b/>
                <w:bCs/>
                <w:sz w:val="24"/>
                <w:szCs w:val="24"/>
              </w:rPr>
              <w:t>B. Záväzky spolu</w:t>
            </w:r>
          </w:p>
        </w:tc>
        <w:tc>
          <w:tcPr>
            <w:tcW w:w="1955" w:type="dxa"/>
            <w:vAlign w:val="center"/>
            <w:hideMark/>
          </w:tcPr>
          <w:p w14:paraId="4F30C58E" w14:textId="06AACB30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0,00</w:t>
            </w:r>
          </w:p>
        </w:tc>
        <w:tc>
          <w:tcPr>
            <w:tcW w:w="2081" w:type="dxa"/>
            <w:vAlign w:val="center"/>
            <w:hideMark/>
          </w:tcPr>
          <w:p w14:paraId="1D17C0E3" w14:textId="4EDFD590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0,00</w:t>
            </w:r>
          </w:p>
        </w:tc>
      </w:tr>
      <w:tr w:rsidR="00B7311A" w:rsidRPr="00D0124F" w14:paraId="1D61E2B4" w14:textId="77777777" w:rsidTr="00AE798E">
        <w:trPr>
          <w:trHeight w:val="455"/>
          <w:tblCellSpacing w:w="15" w:type="dxa"/>
        </w:trPr>
        <w:tc>
          <w:tcPr>
            <w:tcW w:w="1373" w:type="dxa"/>
            <w:vAlign w:val="center"/>
            <w:hideMark/>
          </w:tcPr>
          <w:p w14:paraId="0F92F25B" w14:textId="1BD467E7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100</w:t>
            </w:r>
          </w:p>
        </w:tc>
        <w:tc>
          <w:tcPr>
            <w:tcW w:w="3797" w:type="dxa"/>
            <w:vAlign w:val="center"/>
            <w:hideMark/>
          </w:tcPr>
          <w:p w14:paraId="136856DE" w14:textId="77777777" w:rsidR="00B7311A" w:rsidRPr="00D0124F" w:rsidRDefault="00B7311A" w:rsidP="00A5374D">
            <w:pPr>
              <w:ind w:firstLine="108"/>
              <w:rPr>
                <w:rFonts w:cstheme="minorHAnsi"/>
                <w:sz w:val="24"/>
                <w:szCs w:val="24"/>
              </w:rPr>
            </w:pPr>
            <w:r w:rsidRPr="00D0124F">
              <w:rPr>
                <w:rFonts w:cstheme="minorHAnsi"/>
                <w:b/>
                <w:bCs/>
                <w:sz w:val="24"/>
                <w:szCs w:val="24"/>
              </w:rPr>
              <w:t>Pasíva spolu</w:t>
            </w:r>
          </w:p>
        </w:tc>
        <w:tc>
          <w:tcPr>
            <w:tcW w:w="1955" w:type="dxa"/>
            <w:vAlign w:val="center"/>
            <w:hideMark/>
          </w:tcPr>
          <w:p w14:paraId="24D932E7" w14:textId="6141AF73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166,00</w:t>
            </w:r>
          </w:p>
        </w:tc>
        <w:tc>
          <w:tcPr>
            <w:tcW w:w="2081" w:type="dxa"/>
            <w:vAlign w:val="center"/>
            <w:hideMark/>
          </w:tcPr>
          <w:p w14:paraId="3B82A0DC" w14:textId="7C10CC3A" w:rsidR="00B7311A" w:rsidRPr="00D0124F" w:rsidRDefault="00AE798E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166,00</w:t>
            </w:r>
          </w:p>
        </w:tc>
      </w:tr>
    </w:tbl>
    <w:p w14:paraId="4F42D181" w14:textId="34636A85" w:rsidR="00B7311A" w:rsidRDefault="00B7311A" w:rsidP="00B7311A">
      <w:pPr>
        <w:rPr>
          <w:rFonts w:cstheme="minorHAnsi"/>
          <w:sz w:val="24"/>
          <w:szCs w:val="24"/>
        </w:rPr>
      </w:pPr>
    </w:p>
    <w:p w14:paraId="3EC553A7" w14:textId="74E0184F" w:rsidR="00B7311A" w:rsidRPr="00D0124F" w:rsidRDefault="00B7311A" w:rsidP="00B7311A">
      <w:pPr>
        <w:rPr>
          <w:rFonts w:cstheme="minorHAnsi"/>
          <w:b/>
          <w:bCs/>
          <w:sz w:val="24"/>
          <w:szCs w:val="24"/>
        </w:rPr>
      </w:pPr>
      <w:r w:rsidRPr="00D0124F">
        <w:rPr>
          <w:rFonts w:cstheme="minorHAnsi"/>
          <w:b/>
          <w:bCs/>
          <w:sz w:val="24"/>
          <w:szCs w:val="24"/>
        </w:rPr>
        <w:t>Výkaz ziskov a</w:t>
      </w:r>
      <w:r w:rsidR="00D74A36">
        <w:rPr>
          <w:rFonts w:cstheme="minorHAnsi"/>
          <w:b/>
          <w:bCs/>
          <w:sz w:val="24"/>
          <w:szCs w:val="24"/>
        </w:rPr>
        <w:t> </w:t>
      </w:r>
      <w:r w:rsidRPr="00D0124F">
        <w:rPr>
          <w:rFonts w:cstheme="minorHAnsi"/>
          <w:b/>
          <w:bCs/>
          <w:sz w:val="24"/>
          <w:szCs w:val="24"/>
        </w:rPr>
        <w:t>strát</w:t>
      </w:r>
      <w:r w:rsidR="00D74A36">
        <w:rPr>
          <w:rFonts w:cstheme="minorHAnsi"/>
          <w:b/>
          <w:bCs/>
          <w:sz w:val="24"/>
          <w:szCs w:val="24"/>
        </w:rPr>
        <w:t xml:space="preserve"> / </w:t>
      </w:r>
      <w:r w:rsidRPr="00D0124F">
        <w:rPr>
          <w:rFonts w:cstheme="minorHAnsi"/>
          <w:b/>
          <w:bCs/>
          <w:sz w:val="24"/>
          <w:szCs w:val="24"/>
        </w:rPr>
        <w:t>Náklady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4"/>
        <w:gridCol w:w="2046"/>
        <w:gridCol w:w="1214"/>
      </w:tblGrid>
      <w:tr w:rsidR="00B7311A" w:rsidRPr="00D0124F" w14:paraId="29C569DC" w14:textId="77777777" w:rsidTr="00BD1036">
        <w:trPr>
          <w:tblHeader/>
          <w:tblCellSpacing w:w="15" w:type="dxa"/>
        </w:trPr>
        <w:tc>
          <w:tcPr>
            <w:tcW w:w="659" w:type="dxa"/>
            <w:vAlign w:val="center"/>
            <w:hideMark/>
          </w:tcPr>
          <w:p w14:paraId="33270ABB" w14:textId="6F3BA717" w:rsidR="00B7311A" w:rsidRPr="00D0124F" w:rsidRDefault="008512B8" w:rsidP="00A5374D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Účet</w:t>
            </w:r>
          </w:p>
        </w:tc>
        <w:tc>
          <w:tcPr>
            <w:tcW w:w="0" w:type="auto"/>
            <w:vAlign w:val="center"/>
            <w:hideMark/>
          </w:tcPr>
          <w:p w14:paraId="7BD37256" w14:textId="2C63763D" w:rsidR="00B7311A" w:rsidRPr="00D0124F" w:rsidRDefault="008512B8" w:rsidP="008512B8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Položka</w:t>
            </w:r>
          </w:p>
        </w:tc>
        <w:tc>
          <w:tcPr>
            <w:tcW w:w="1169" w:type="dxa"/>
            <w:vAlign w:val="center"/>
            <w:hideMark/>
          </w:tcPr>
          <w:p w14:paraId="79D6353D" w14:textId="607CE193" w:rsidR="00B7311A" w:rsidRPr="00D0124F" w:rsidRDefault="00BD1036" w:rsidP="00BD1036">
            <w:pPr>
              <w:ind w:right="-678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Suma (€)</w:t>
            </w:r>
          </w:p>
        </w:tc>
      </w:tr>
      <w:tr w:rsidR="00B7311A" w:rsidRPr="00D0124F" w14:paraId="496344F7" w14:textId="77777777" w:rsidTr="00BD1036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157AEAC6" w14:textId="0FEF6D2A" w:rsidR="00B7311A" w:rsidRPr="00D0124F" w:rsidRDefault="008512B8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518</w:t>
            </w:r>
          </w:p>
        </w:tc>
        <w:tc>
          <w:tcPr>
            <w:tcW w:w="0" w:type="auto"/>
            <w:vAlign w:val="center"/>
            <w:hideMark/>
          </w:tcPr>
          <w:p w14:paraId="278D7D35" w14:textId="7EBBDFBE" w:rsidR="00B7311A" w:rsidRPr="00D0124F" w:rsidRDefault="008512B8" w:rsidP="008512B8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Ostatné služby</w:t>
            </w:r>
          </w:p>
        </w:tc>
        <w:tc>
          <w:tcPr>
            <w:tcW w:w="1169" w:type="dxa"/>
            <w:vAlign w:val="center"/>
            <w:hideMark/>
          </w:tcPr>
          <w:p w14:paraId="7A091478" w14:textId="31E69C25" w:rsidR="00B7311A" w:rsidRPr="00D0124F" w:rsidRDefault="00BD1036" w:rsidP="00BD1036">
            <w:pPr>
              <w:ind w:right="-956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3 800,00</w:t>
            </w:r>
          </w:p>
        </w:tc>
      </w:tr>
      <w:tr w:rsidR="00B7311A" w:rsidRPr="00D0124F" w14:paraId="41E09315" w14:textId="77777777" w:rsidTr="00BD1036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00599DDD" w14:textId="5E861E75" w:rsidR="00B7311A" w:rsidRPr="00D0124F" w:rsidRDefault="008512B8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549</w:t>
            </w:r>
          </w:p>
        </w:tc>
        <w:tc>
          <w:tcPr>
            <w:tcW w:w="0" w:type="auto"/>
            <w:vAlign w:val="center"/>
            <w:hideMark/>
          </w:tcPr>
          <w:p w14:paraId="0909CA81" w14:textId="08837736" w:rsidR="00B7311A" w:rsidRPr="00D0124F" w:rsidRDefault="008512B8" w:rsidP="008512B8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Iné ostatné náklady</w:t>
            </w:r>
          </w:p>
        </w:tc>
        <w:tc>
          <w:tcPr>
            <w:tcW w:w="1169" w:type="dxa"/>
            <w:vAlign w:val="center"/>
            <w:hideMark/>
          </w:tcPr>
          <w:p w14:paraId="57AA7893" w14:textId="770105D0" w:rsidR="00B7311A" w:rsidRPr="00D0124F" w:rsidRDefault="00BD1036" w:rsidP="00BD1036">
            <w:pPr>
              <w:ind w:right="-956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71,00</w:t>
            </w:r>
          </w:p>
        </w:tc>
      </w:tr>
      <w:tr w:rsidR="00B7311A" w:rsidRPr="00D0124F" w14:paraId="6CD0C19F" w14:textId="77777777" w:rsidTr="00BD1036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5F776890" w14:textId="77777777" w:rsidR="00B7311A" w:rsidRPr="00D0124F" w:rsidRDefault="00B7311A" w:rsidP="00A5374D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14:paraId="02F357A6" w14:textId="0B65EE8A" w:rsidR="00B7311A" w:rsidRPr="00D0124F" w:rsidRDefault="00BD1036" w:rsidP="00BD1036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Náklady spolu</w:t>
            </w:r>
          </w:p>
        </w:tc>
        <w:tc>
          <w:tcPr>
            <w:tcW w:w="1169" w:type="dxa"/>
            <w:vAlign w:val="center"/>
            <w:hideMark/>
          </w:tcPr>
          <w:p w14:paraId="4C762E08" w14:textId="7D48FC9D" w:rsidR="00B7311A" w:rsidRPr="00D0124F" w:rsidRDefault="00BD1036" w:rsidP="00BD1036">
            <w:pPr>
              <w:ind w:right="-956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3 871,00</w:t>
            </w:r>
          </w:p>
        </w:tc>
      </w:tr>
    </w:tbl>
    <w:p w14:paraId="5E688242" w14:textId="77777777" w:rsidR="00581269" w:rsidRDefault="00581269" w:rsidP="00B7311A">
      <w:pPr>
        <w:rPr>
          <w:rFonts w:cstheme="minorHAnsi"/>
          <w:b/>
          <w:bCs/>
          <w:sz w:val="24"/>
          <w:szCs w:val="24"/>
        </w:rPr>
      </w:pPr>
    </w:p>
    <w:p w14:paraId="4CE72251" w14:textId="77777777" w:rsidR="00E466FF" w:rsidRDefault="00E466FF" w:rsidP="00B7311A">
      <w:pPr>
        <w:rPr>
          <w:rFonts w:cstheme="minorHAnsi"/>
          <w:b/>
          <w:bCs/>
          <w:sz w:val="24"/>
          <w:szCs w:val="24"/>
        </w:rPr>
      </w:pPr>
    </w:p>
    <w:p w14:paraId="1FA0E401" w14:textId="05936FDA" w:rsidR="00B7311A" w:rsidRPr="00D0124F" w:rsidRDefault="00D74A36" w:rsidP="00B7311A">
      <w:pPr>
        <w:rPr>
          <w:rFonts w:cstheme="minorHAnsi"/>
          <w:b/>
          <w:bCs/>
          <w:sz w:val="24"/>
          <w:szCs w:val="24"/>
        </w:rPr>
      </w:pPr>
      <w:r w:rsidRPr="00D0124F">
        <w:rPr>
          <w:rFonts w:cstheme="minorHAnsi"/>
          <w:b/>
          <w:bCs/>
          <w:sz w:val="24"/>
          <w:szCs w:val="24"/>
        </w:rPr>
        <w:lastRenderedPageBreak/>
        <w:t>Výkaz ziskov a</w:t>
      </w:r>
      <w:r>
        <w:rPr>
          <w:rFonts w:cstheme="minorHAnsi"/>
          <w:b/>
          <w:bCs/>
          <w:sz w:val="24"/>
          <w:szCs w:val="24"/>
        </w:rPr>
        <w:t> </w:t>
      </w:r>
      <w:r w:rsidRPr="00D0124F">
        <w:rPr>
          <w:rFonts w:cstheme="minorHAnsi"/>
          <w:b/>
          <w:bCs/>
          <w:sz w:val="24"/>
          <w:szCs w:val="24"/>
        </w:rPr>
        <w:t>strát</w:t>
      </w:r>
      <w:r>
        <w:rPr>
          <w:rFonts w:cstheme="minorHAnsi"/>
          <w:b/>
          <w:bCs/>
          <w:sz w:val="24"/>
          <w:szCs w:val="24"/>
        </w:rPr>
        <w:t xml:space="preserve"> / </w:t>
      </w:r>
      <w:r w:rsidR="00B7311A" w:rsidRPr="00D0124F">
        <w:rPr>
          <w:rFonts w:cstheme="minorHAnsi"/>
          <w:b/>
          <w:bCs/>
          <w:sz w:val="24"/>
          <w:szCs w:val="24"/>
        </w:rPr>
        <w:t>Výnosy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4"/>
        <w:gridCol w:w="2835"/>
        <w:gridCol w:w="1126"/>
      </w:tblGrid>
      <w:tr w:rsidR="00B7311A" w:rsidRPr="00D0124F" w14:paraId="01F93EAA" w14:textId="77777777" w:rsidTr="00BD1036">
        <w:trPr>
          <w:tblHeader/>
          <w:tblCellSpacing w:w="15" w:type="dxa"/>
        </w:trPr>
        <w:tc>
          <w:tcPr>
            <w:tcW w:w="659" w:type="dxa"/>
            <w:vAlign w:val="center"/>
            <w:hideMark/>
          </w:tcPr>
          <w:p w14:paraId="7A57BBEC" w14:textId="65796C95" w:rsidR="00B7311A" w:rsidRPr="00D0124F" w:rsidRDefault="00BD1036" w:rsidP="00A5374D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Účet</w:t>
            </w:r>
          </w:p>
        </w:tc>
        <w:tc>
          <w:tcPr>
            <w:tcW w:w="2805" w:type="dxa"/>
            <w:vAlign w:val="center"/>
            <w:hideMark/>
          </w:tcPr>
          <w:p w14:paraId="12D14A78" w14:textId="4E6BDDE0" w:rsidR="00B7311A" w:rsidRPr="00D0124F" w:rsidRDefault="00BD1036" w:rsidP="00BD1036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Položka</w:t>
            </w:r>
          </w:p>
        </w:tc>
        <w:tc>
          <w:tcPr>
            <w:tcW w:w="1081" w:type="dxa"/>
            <w:vAlign w:val="center"/>
            <w:hideMark/>
          </w:tcPr>
          <w:p w14:paraId="02228948" w14:textId="78AF6876" w:rsidR="00B7311A" w:rsidRPr="00D0124F" w:rsidRDefault="00BD1036" w:rsidP="00BD1036">
            <w:pPr>
              <w:ind w:right="-598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Suma (€)</w:t>
            </w:r>
          </w:p>
        </w:tc>
      </w:tr>
      <w:tr w:rsidR="00B7311A" w:rsidRPr="00D0124F" w14:paraId="3422583D" w14:textId="77777777" w:rsidTr="00BD1036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51E5B961" w14:textId="7E478025" w:rsidR="00B7311A" w:rsidRPr="00D0124F" w:rsidRDefault="00BD1036" w:rsidP="00A5374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691</w:t>
            </w:r>
          </w:p>
        </w:tc>
        <w:tc>
          <w:tcPr>
            <w:tcW w:w="2805" w:type="dxa"/>
            <w:vAlign w:val="center"/>
            <w:hideMark/>
          </w:tcPr>
          <w:p w14:paraId="7505A2DC" w14:textId="4303826D" w:rsidR="00B7311A" w:rsidRPr="00D0124F" w:rsidRDefault="00BD1036" w:rsidP="00BD1036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Dotácie</w:t>
            </w: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/ Prijaté príspevky</w:t>
            </w:r>
          </w:p>
        </w:tc>
        <w:tc>
          <w:tcPr>
            <w:tcW w:w="1081" w:type="dxa"/>
            <w:vAlign w:val="center"/>
            <w:hideMark/>
          </w:tcPr>
          <w:p w14:paraId="7445C84E" w14:textId="7C47610A" w:rsidR="00B7311A" w:rsidRPr="00D0124F" w:rsidRDefault="00BD1036" w:rsidP="00BD1036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4 000,00</w:t>
            </w:r>
          </w:p>
        </w:tc>
      </w:tr>
      <w:tr w:rsidR="00B7311A" w:rsidRPr="00D0124F" w14:paraId="31071017" w14:textId="77777777" w:rsidTr="00BD1036">
        <w:trPr>
          <w:tblCellSpacing w:w="15" w:type="dxa"/>
        </w:trPr>
        <w:tc>
          <w:tcPr>
            <w:tcW w:w="659" w:type="dxa"/>
            <w:vAlign w:val="center"/>
            <w:hideMark/>
          </w:tcPr>
          <w:p w14:paraId="249FF866" w14:textId="77777777" w:rsidR="00B7311A" w:rsidRPr="00D0124F" w:rsidRDefault="00B7311A" w:rsidP="00A5374D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05" w:type="dxa"/>
            <w:vAlign w:val="center"/>
            <w:hideMark/>
          </w:tcPr>
          <w:p w14:paraId="28092B89" w14:textId="781A833A" w:rsidR="00B7311A" w:rsidRPr="00D0124F" w:rsidRDefault="00BD1036" w:rsidP="00BD1036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b/>
                <w:bCs/>
                <w:sz w:val="24"/>
                <w:szCs w:val="24"/>
              </w:rPr>
              <w:t>Výnosy spolu</w:t>
            </w:r>
          </w:p>
        </w:tc>
        <w:tc>
          <w:tcPr>
            <w:tcW w:w="1081" w:type="dxa"/>
            <w:vAlign w:val="center"/>
            <w:hideMark/>
          </w:tcPr>
          <w:p w14:paraId="02D7EF61" w14:textId="5962A54E" w:rsidR="00B7311A" w:rsidRPr="00D0124F" w:rsidRDefault="00BD1036" w:rsidP="00BD1036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="00B7311A" w:rsidRPr="00D0124F">
              <w:rPr>
                <w:rFonts w:cstheme="minorHAnsi"/>
                <w:sz w:val="24"/>
                <w:szCs w:val="24"/>
              </w:rPr>
              <w:t>4 000,00</w:t>
            </w:r>
          </w:p>
        </w:tc>
      </w:tr>
    </w:tbl>
    <w:p w14:paraId="6A771085" w14:textId="77777777" w:rsidR="007F7AAB" w:rsidRDefault="007F7AAB" w:rsidP="00B7311A">
      <w:pPr>
        <w:rPr>
          <w:rFonts w:cstheme="minorHAnsi"/>
          <w:b/>
          <w:bCs/>
          <w:sz w:val="24"/>
          <w:szCs w:val="24"/>
        </w:rPr>
      </w:pPr>
    </w:p>
    <w:p w14:paraId="77011081" w14:textId="17F9EFF4" w:rsidR="00B7311A" w:rsidRPr="00D0124F" w:rsidRDefault="00B7311A" w:rsidP="00B7311A">
      <w:pPr>
        <w:rPr>
          <w:rFonts w:cstheme="minorHAnsi"/>
          <w:b/>
          <w:bCs/>
          <w:sz w:val="24"/>
          <w:szCs w:val="24"/>
        </w:rPr>
      </w:pPr>
      <w:r w:rsidRPr="00D0124F">
        <w:rPr>
          <w:rFonts w:cstheme="minorHAnsi"/>
          <w:b/>
          <w:bCs/>
          <w:sz w:val="24"/>
          <w:szCs w:val="24"/>
        </w:rPr>
        <w:t>Výsledok hospodárenia</w:t>
      </w:r>
    </w:p>
    <w:p w14:paraId="7EE32703" w14:textId="77777777" w:rsidR="00B7311A" w:rsidRPr="00D0124F" w:rsidRDefault="00B7311A" w:rsidP="007F7AAB">
      <w:pPr>
        <w:ind w:left="360" w:hanging="360"/>
        <w:rPr>
          <w:rFonts w:cstheme="minorHAnsi"/>
          <w:sz w:val="24"/>
          <w:szCs w:val="24"/>
        </w:rPr>
      </w:pPr>
      <w:r w:rsidRPr="00D0124F">
        <w:rPr>
          <w:rFonts w:cstheme="minorHAnsi"/>
          <w:sz w:val="24"/>
          <w:szCs w:val="24"/>
        </w:rPr>
        <w:t xml:space="preserve">Pred zdanením: </w:t>
      </w:r>
      <w:r w:rsidRPr="00D0124F">
        <w:rPr>
          <w:rFonts w:cstheme="minorHAnsi"/>
          <w:b/>
          <w:bCs/>
          <w:sz w:val="24"/>
          <w:szCs w:val="24"/>
        </w:rPr>
        <w:t>+129,00 €</w:t>
      </w:r>
    </w:p>
    <w:p w14:paraId="4E54F09A" w14:textId="6B5C8B8F" w:rsidR="0065394D" w:rsidRPr="007F7AAB" w:rsidRDefault="00B7311A" w:rsidP="007F7AAB">
      <w:pPr>
        <w:ind w:left="360" w:hanging="360"/>
        <w:rPr>
          <w:rFonts w:ascii="Calibri" w:hAnsi="Calibri" w:cs="Calibri"/>
          <w:i/>
          <w:sz w:val="18"/>
          <w:szCs w:val="18"/>
        </w:rPr>
      </w:pPr>
      <w:r w:rsidRPr="007F7AAB">
        <w:rPr>
          <w:rFonts w:cstheme="minorHAnsi"/>
          <w:sz w:val="24"/>
          <w:szCs w:val="24"/>
        </w:rPr>
        <w:t xml:space="preserve">Po zdanení: </w:t>
      </w:r>
      <w:r w:rsidRPr="007F7AAB">
        <w:rPr>
          <w:rFonts w:cstheme="minorHAnsi"/>
          <w:b/>
          <w:bCs/>
          <w:sz w:val="24"/>
          <w:szCs w:val="24"/>
        </w:rPr>
        <w:t>+129,00 €</w:t>
      </w:r>
    </w:p>
    <w:p w14:paraId="3C3AE728" w14:textId="77777777" w:rsidR="0087649C" w:rsidRDefault="0087649C">
      <w:pPr>
        <w:rPr>
          <w:rFonts w:ascii="Calibri" w:hAnsi="Calibri" w:cs="Calibri"/>
          <w:i/>
          <w:sz w:val="18"/>
          <w:szCs w:val="18"/>
        </w:rPr>
      </w:pPr>
    </w:p>
    <w:p w14:paraId="02B40E62" w14:textId="76D1D343" w:rsidR="00077C0D" w:rsidRPr="00077C0D" w:rsidRDefault="00077C0D" w:rsidP="00077C0D">
      <w:pPr>
        <w:rPr>
          <w:rFonts w:ascii="Calibri" w:hAnsi="Calibri" w:cs="Calibri"/>
          <w:iCs/>
          <w:sz w:val="24"/>
          <w:szCs w:val="24"/>
        </w:rPr>
      </w:pPr>
    </w:p>
    <w:p w14:paraId="6D8A8C40" w14:textId="57C1B0CA" w:rsidR="00A15AE5" w:rsidRDefault="00A15AE5">
      <w:pPr>
        <w:rPr>
          <w:rFonts w:ascii="Calibri" w:hAnsi="Calibri" w:cs="Calibri"/>
          <w:iCs/>
          <w:sz w:val="24"/>
          <w:szCs w:val="24"/>
        </w:rPr>
      </w:pPr>
    </w:p>
    <w:p w14:paraId="159F17EB" w14:textId="77777777" w:rsidR="007F7AAB" w:rsidRDefault="007F7AAB">
      <w:pPr>
        <w:rPr>
          <w:rFonts w:ascii="Calibri" w:hAnsi="Calibri" w:cs="Calibri"/>
          <w:iCs/>
          <w:sz w:val="24"/>
          <w:szCs w:val="24"/>
        </w:rPr>
      </w:pPr>
    </w:p>
    <w:p w14:paraId="2FA86255" w14:textId="77777777" w:rsidR="007F7AAB" w:rsidRDefault="007F7AAB">
      <w:pPr>
        <w:rPr>
          <w:rFonts w:ascii="Calibri" w:hAnsi="Calibri" w:cs="Calibri"/>
          <w:iCs/>
          <w:sz w:val="24"/>
          <w:szCs w:val="24"/>
        </w:rPr>
      </w:pPr>
    </w:p>
    <w:p w14:paraId="1780A8F4" w14:textId="77777777" w:rsidR="007F7AAB" w:rsidRDefault="007F7AAB">
      <w:pPr>
        <w:rPr>
          <w:rFonts w:ascii="Calibri" w:hAnsi="Calibri" w:cs="Calibri"/>
          <w:iCs/>
          <w:sz w:val="24"/>
          <w:szCs w:val="24"/>
        </w:rPr>
      </w:pPr>
    </w:p>
    <w:p w14:paraId="13E16F29" w14:textId="77777777" w:rsidR="007F7AAB" w:rsidRDefault="007F7AAB">
      <w:pPr>
        <w:rPr>
          <w:rFonts w:ascii="Calibri" w:hAnsi="Calibri" w:cs="Calibri"/>
          <w:iCs/>
          <w:sz w:val="24"/>
          <w:szCs w:val="24"/>
        </w:rPr>
      </w:pPr>
    </w:p>
    <w:p w14:paraId="19BFE422" w14:textId="77777777" w:rsidR="007F7AAB" w:rsidRDefault="007F7AAB">
      <w:pPr>
        <w:rPr>
          <w:rFonts w:ascii="Calibri" w:hAnsi="Calibri" w:cs="Calibri"/>
          <w:iCs/>
          <w:sz w:val="24"/>
          <w:szCs w:val="24"/>
        </w:rPr>
      </w:pPr>
    </w:p>
    <w:p w14:paraId="16753AA7" w14:textId="77777777" w:rsidR="007F7AAB" w:rsidRDefault="007F7AAB">
      <w:pPr>
        <w:rPr>
          <w:rFonts w:ascii="Calibri" w:hAnsi="Calibri" w:cs="Calibri"/>
          <w:iCs/>
          <w:sz w:val="24"/>
          <w:szCs w:val="24"/>
        </w:rPr>
      </w:pPr>
    </w:p>
    <w:p w14:paraId="0675EB26" w14:textId="77777777" w:rsidR="007F7AAB" w:rsidRDefault="007F7AAB">
      <w:pPr>
        <w:rPr>
          <w:rFonts w:ascii="Calibri" w:hAnsi="Calibri" w:cs="Calibri"/>
          <w:iCs/>
          <w:sz w:val="24"/>
          <w:szCs w:val="24"/>
        </w:rPr>
      </w:pPr>
    </w:p>
    <w:p w14:paraId="2411F639" w14:textId="77777777" w:rsidR="007F7AAB" w:rsidRDefault="007F7AAB">
      <w:pPr>
        <w:rPr>
          <w:rFonts w:ascii="Calibri" w:hAnsi="Calibri" w:cs="Calibri"/>
          <w:iCs/>
          <w:sz w:val="24"/>
          <w:szCs w:val="24"/>
        </w:rPr>
      </w:pPr>
    </w:p>
    <w:p w14:paraId="3BD95928" w14:textId="77777777" w:rsidR="007F7AAB" w:rsidRDefault="007F7AAB">
      <w:pPr>
        <w:rPr>
          <w:rFonts w:ascii="Calibri" w:hAnsi="Calibri" w:cs="Calibri"/>
          <w:iCs/>
          <w:sz w:val="24"/>
          <w:szCs w:val="24"/>
        </w:rPr>
      </w:pPr>
    </w:p>
    <w:p w14:paraId="15404B24" w14:textId="77777777" w:rsidR="007F7AAB" w:rsidRDefault="007F7AAB">
      <w:pPr>
        <w:rPr>
          <w:rFonts w:ascii="Calibri" w:hAnsi="Calibri" w:cs="Calibri"/>
          <w:iCs/>
          <w:sz w:val="24"/>
          <w:szCs w:val="24"/>
        </w:rPr>
      </w:pPr>
    </w:p>
    <w:p w14:paraId="3B443E16" w14:textId="77777777" w:rsidR="007F7AAB" w:rsidRPr="00987BFC" w:rsidRDefault="007F7AAB">
      <w:pPr>
        <w:rPr>
          <w:rFonts w:ascii="Calibri" w:hAnsi="Calibri" w:cs="Calibri"/>
          <w:iCs/>
          <w:sz w:val="24"/>
          <w:szCs w:val="24"/>
        </w:rPr>
      </w:pPr>
    </w:p>
    <w:p w14:paraId="5E7A31EA" w14:textId="77777777" w:rsidR="0087649C" w:rsidRDefault="0087649C">
      <w:pPr>
        <w:rPr>
          <w:rFonts w:ascii="Calibri" w:hAnsi="Calibri" w:cs="Calibri"/>
          <w:i/>
          <w:sz w:val="18"/>
          <w:szCs w:val="18"/>
        </w:rPr>
      </w:pPr>
    </w:p>
    <w:p w14:paraId="0B54F2AC" w14:textId="77777777" w:rsidR="0087649C" w:rsidRDefault="0087649C">
      <w:pPr>
        <w:rPr>
          <w:rFonts w:ascii="Calibri" w:hAnsi="Calibri" w:cs="Calibri"/>
          <w:i/>
          <w:sz w:val="18"/>
          <w:szCs w:val="18"/>
        </w:rPr>
      </w:pPr>
    </w:p>
    <w:p w14:paraId="583B8903" w14:textId="77777777" w:rsidR="0087649C" w:rsidRDefault="0087649C">
      <w:pPr>
        <w:rPr>
          <w:rFonts w:ascii="Calibri" w:hAnsi="Calibri" w:cs="Calibri"/>
          <w:i/>
          <w:sz w:val="18"/>
          <w:szCs w:val="18"/>
        </w:rPr>
      </w:pPr>
    </w:p>
    <w:p w14:paraId="5CD42ABD" w14:textId="77777777" w:rsidR="0087649C" w:rsidRDefault="0087649C">
      <w:pPr>
        <w:rPr>
          <w:rFonts w:ascii="Calibri" w:hAnsi="Calibri" w:cs="Calibri"/>
          <w:i/>
          <w:sz w:val="18"/>
          <w:szCs w:val="18"/>
        </w:rPr>
      </w:pPr>
    </w:p>
    <w:p w14:paraId="757E04C4" w14:textId="77777777" w:rsidR="0087649C" w:rsidRDefault="0087649C">
      <w:pPr>
        <w:rPr>
          <w:rFonts w:ascii="Calibri" w:hAnsi="Calibri" w:cs="Calibri"/>
          <w:i/>
          <w:sz w:val="18"/>
          <w:szCs w:val="18"/>
        </w:rPr>
      </w:pPr>
    </w:p>
    <w:p w14:paraId="083B11A3" w14:textId="77777777" w:rsidR="0087649C" w:rsidRDefault="0087649C">
      <w:pPr>
        <w:rPr>
          <w:rFonts w:ascii="Calibri" w:hAnsi="Calibri" w:cs="Calibri"/>
          <w:i/>
          <w:sz w:val="18"/>
          <w:szCs w:val="18"/>
        </w:rPr>
      </w:pPr>
    </w:p>
    <w:p w14:paraId="7FD803ED" w14:textId="77777777" w:rsidR="00EB2E43" w:rsidRDefault="00EB2E43">
      <w:pPr>
        <w:rPr>
          <w:rFonts w:ascii="Calibri" w:hAnsi="Calibri" w:cs="Calibri"/>
          <w:i/>
          <w:sz w:val="18"/>
          <w:szCs w:val="18"/>
        </w:rPr>
      </w:pPr>
    </w:p>
    <w:p w14:paraId="39E16187" w14:textId="77777777" w:rsidR="0087649C" w:rsidRDefault="0087649C">
      <w:pPr>
        <w:rPr>
          <w:rFonts w:ascii="Calibri" w:hAnsi="Calibri" w:cs="Calibri"/>
          <w:i/>
          <w:sz w:val="18"/>
          <w:szCs w:val="18"/>
        </w:rPr>
      </w:pPr>
    </w:p>
    <w:p w14:paraId="0CE32A4A" w14:textId="0532F7FB" w:rsidR="00B54E50" w:rsidRPr="00D67451" w:rsidRDefault="00B54E50" w:rsidP="00357C13">
      <w:pPr>
        <w:spacing w:line="240" w:lineRule="auto"/>
        <w:contextualSpacing/>
        <w:jc w:val="both"/>
        <w:rPr>
          <w:rFonts w:ascii="Calibri" w:hAnsi="Calibri" w:cs="Calibri"/>
          <w:b/>
          <w:sz w:val="28"/>
          <w:szCs w:val="28"/>
        </w:rPr>
      </w:pPr>
      <w:r w:rsidRPr="00D67451">
        <w:rPr>
          <w:rFonts w:ascii="Calibri" w:hAnsi="Calibri" w:cs="Calibri"/>
          <w:b/>
          <w:sz w:val="28"/>
          <w:szCs w:val="28"/>
        </w:rPr>
        <w:lastRenderedPageBreak/>
        <w:t xml:space="preserve">4. </w:t>
      </w:r>
      <w:r w:rsidR="00D67451" w:rsidRPr="00D67451">
        <w:rPr>
          <w:rFonts w:ascii="Calibri" w:hAnsi="Calibri" w:cs="Calibri"/>
          <w:b/>
          <w:sz w:val="28"/>
          <w:szCs w:val="28"/>
        </w:rPr>
        <w:t>Vízia a plány</w:t>
      </w:r>
      <w:r w:rsidR="00A079A8" w:rsidRPr="00D67451">
        <w:rPr>
          <w:rFonts w:ascii="Calibri" w:hAnsi="Calibri" w:cs="Calibri"/>
          <w:b/>
          <w:sz w:val="28"/>
          <w:szCs w:val="28"/>
        </w:rPr>
        <w:t xml:space="preserve"> </w:t>
      </w:r>
      <w:r w:rsidRPr="00D67451">
        <w:rPr>
          <w:rFonts w:ascii="Calibri" w:hAnsi="Calibri" w:cs="Calibri"/>
          <w:b/>
          <w:sz w:val="28"/>
          <w:szCs w:val="28"/>
        </w:rPr>
        <w:t>občianskeho združenia</w:t>
      </w:r>
      <w:r w:rsidR="00D67451" w:rsidRPr="00D67451">
        <w:rPr>
          <w:rFonts w:ascii="Calibri" w:hAnsi="Calibri" w:cs="Calibri"/>
          <w:b/>
          <w:sz w:val="28"/>
          <w:szCs w:val="28"/>
        </w:rPr>
        <w:t xml:space="preserve"> pre rok 2025</w:t>
      </w:r>
    </w:p>
    <w:p w14:paraId="4D4CD71B" w14:textId="77777777" w:rsidR="00A079A8" w:rsidRPr="0007278F" w:rsidRDefault="00A079A8" w:rsidP="00357C13">
      <w:pPr>
        <w:spacing w:line="240" w:lineRule="auto"/>
        <w:contextualSpacing/>
        <w:jc w:val="both"/>
        <w:rPr>
          <w:rFonts w:ascii="Calibri" w:hAnsi="Calibri" w:cs="Calibri"/>
          <w:b/>
          <w:sz w:val="24"/>
          <w:szCs w:val="24"/>
          <w:u w:val="single"/>
        </w:rPr>
      </w:pPr>
    </w:p>
    <w:p w14:paraId="2504D800" w14:textId="5F1B8325" w:rsidR="00B54E50" w:rsidRPr="00081064" w:rsidRDefault="00E00F63" w:rsidP="00357C13">
      <w:pPr>
        <w:spacing w:line="240" w:lineRule="auto"/>
        <w:contextualSpacing/>
        <w:jc w:val="both"/>
        <w:rPr>
          <w:rFonts w:ascii="Calibri" w:hAnsi="Calibri" w:cs="Calibri"/>
          <w:sz w:val="24"/>
          <w:szCs w:val="24"/>
        </w:rPr>
      </w:pPr>
      <w:r w:rsidRPr="00081064">
        <w:rPr>
          <w:rFonts w:ascii="Calibri" w:hAnsi="Calibri" w:cs="Calibri"/>
          <w:sz w:val="24"/>
          <w:szCs w:val="24"/>
        </w:rPr>
        <w:t xml:space="preserve">V roku 2025 sa bude naše občianske združenie aktívne usilovať o získanie finančnej podpory z rôznych grantových schém. </w:t>
      </w:r>
      <w:r w:rsidR="00081064" w:rsidRPr="00081064">
        <w:rPr>
          <w:rFonts w:ascii="Calibri" w:hAnsi="Calibri" w:cs="Calibri"/>
          <w:sz w:val="24"/>
          <w:szCs w:val="24"/>
        </w:rPr>
        <w:t>Chceme sa</w:t>
      </w:r>
      <w:r w:rsidR="00A02E1B" w:rsidRPr="00081064">
        <w:rPr>
          <w:rFonts w:ascii="Calibri" w:hAnsi="Calibri" w:cs="Calibri"/>
          <w:sz w:val="24"/>
          <w:szCs w:val="24"/>
        </w:rPr>
        <w:t xml:space="preserve"> zapojiť do </w:t>
      </w:r>
      <w:r w:rsidR="00081064" w:rsidRPr="00081064">
        <w:rPr>
          <w:rFonts w:ascii="Calibri" w:hAnsi="Calibri" w:cs="Calibri"/>
          <w:sz w:val="24"/>
          <w:szCs w:val="24"/>
        </w:rPr>
        <w:t>výziev</w:t>
      </w:r>
      <w:r w:rsidR="00A02E1B" w:rsidRPr="00081064">
        <w:rPr>
          <w:rFonts w:ascii="Calibri" w:hAnsi="Calibri" w:cs="Calibri"/>
          <w:sz w:val="24"/>
          <w:szCs w:val="24"/>
        </w:rPr>
        <w:t xml:space="preserve">, ktoré pomôžu zlepšiť životné podmienky a </w:t>
      </w:r>
      <w:proofErr w:type="spellStart"/>
      <w:r w:rsidR="00A02E1B" w:rsidRPr="00081064">
        <w:rPr>
          <w:rFonts w:ascii="Calibri" w:hAnsi="Calibri" w:cs="Calibri"/>
          <w:sz w:val="24"/>
          <w:szCs w:val="24"/>
        </w:rPr>
        <w:t>zamestnateľnosť</w:t>
      </w:r>
      <w:proofErr w:type="spellEnd"/>
      <w:r w:rsidR="00A02E1B" w:rsidRPr="00081064">
        <w:rPr>
          <w:rFonts w:ascii="Calibri" w:hAnsi="Calibri" w:cs="Calibri"/>
          <w:sz w:val="24"/>
          <w:szCs w:val="24"/>
        </w:rPr>
        <w:t xml:space="preserve"> znevýhodnených, neaktívnych, sociálne slabších ľudí a osôb z marginalizovaných komunít.</w:t>
      </w:r>
      <w:r w:rsidR="00081064" w:rsidRPr="00081064">
        <w:rPr>
          <w:rFonts w:ascii="Calibri" w:hAnsi="Calibri" w:cs="Calibri"/>
          <w:sz w:val="24"/>
          <w:szCs w:val="24"/>
        </w:rPr>
        <w:t xml:space="preserve"> </w:t>
      </w:r>
      <w:r w:rsidRPr="00081064">
        <w:rPr>
          <w:rFonts w:ascii="Calibri" w:hAnsi="Calibri" w:cs="Calibri"/>
          <w:sz w:val="24"/>
          <w:szCs w:val="24"/>
        </w:rPr>
        <w:t>Okrem toho budeme monitorovať a reagovať aj na ďalšie relevantné príležitosti pre poskytnutie nenávratného finančného príspevku.</w:t>
      </w:r>
    </w:p>
    <w:p w14:paraId="30464292" w14:textId="77777777" w:rsidR="000E0B25" w:rsidRDefault="000E0B25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77592312" w14:textId="77777777" w:rsidR="0038739B" w:rsidRDefault="0038739B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2E6ACEB2" w14:textId="77777777" w:rsidR="00A15AE5" w:rsidRDefault="00A15AE5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5268E885" w14:textId="77777777" w:rsidR="00A15AE5" w:rsidRDefault="00A15AE5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14C18FA7" w14:textId="77777777" w:rsidR="00A15AE5" w:rsidRDefault="00A15AE5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764DE655" w14:textId="77777777" w:rsidR="00A15AE5" w:rsidRDefault="00A15AE5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44C2BE23" w14:textId="77777777" w:rsidR="00A15AE5" w:rsidRDefault="00A15AE5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233BB8BD" w14:textId="77777777" w:rsidR="00A15AE5" w:rsidRDefault="00A15AE5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1978EC4D" w14:textId="77777777" w:rsidR="00A15AE5" w:rsidRDefault="00A15AE5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69A85A19" w14:textId="77777777" w:rsidR="00A15AE5" w:rsidRDefault="00A15AE5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4F1FB21C" w14:textId="77777777" w:rsidR="00A15AE5" w:rsidRDefault="00A15AE5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4C47E347" w14:textId="77777777" w:rsidR="00A15AE5" w:rsidRDefault="00A15AE5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45AAE0D9" w14:textId="77777777" w:rsidR="00A15AE5" w:rsidRDefault="00A15AE5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311F9E28" w14:textId="77777777" w:rsidR="00A15AE5" w:rsidRDefault="00A15AE5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086B54F7" w14:textId="77777777" w:rsidR="00A15AE5" w:rsidRDefault="00A15AE5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607ACA3D" w14:textId="77777777" w:rsidR="00A15AE5" w:rsidRDefault="00A15AE5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5456E584" w14:textId="77777777" w:rsidR="00A15AE5" w:rsidRDefault="00A15AE5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674FBE1E" w14:textId="77777777" w:rsidR="00081064" w:rsidRDefault="00081064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</w:p>
    <w:p w14:paraId="7A7A0797" w14:textId="73DDD8C6" w:rsidR="00B54E50" w:rsidRPr="0007278F" w:rsidRDefault="00446C9E" w:rsidP="00B54E50">
      <w:pPr>
        <w:spacing w:line="360" w:lineRule="auto"/>
        <w:jc w:val="both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lastRenderedPageBreak/>
        <w:t xml:space="preserve">5. </w:t>
      </w:r>
      <w:r w:rsidR="00B54E50" w:rsidRPr="0007278F">
        <w:rPr>
          <w:rFonts w:ascii="Calibri" w:hAnsi="Calibri" w:cs="Calibri"/>
          <w:b/>
          <w:sz w:val="28"/>
          <w:szCs w:val="28"/>
        </w:rPr>
        <w:t>Záver</w:t>
      </w:r>
    </w:p>
    <w:p w14:paraId="7A0612B7" w14:textId="3B2CC928" w:rsidR="00A079A8" w:rsidRPr="0007278F" w:rsidRDefault="00A079A8" w:rsidP="00A079A8">
      <w:pPr>
        <w:spacing w:line="240" w:lineRule="auto"/>
        <w:contextualSpacing/>
        <w:jc w:val="both"/>
        <w:rPr>
          <w:rFonts w:ascii="Calibri" w:hAnsi="Calibri" w:cs="Calibri"/>
          <w:sz w:val="24"/>
          <w:szCs w:val="24"/>
        </w:rPr>
      </w:pPr>
      <w:r w:rsidRPr="0007278F">
        <w:rPr>
          <w:rFonts w:ascii="Calibri" w:hAnsi="Calibri" w:cs="Calibri"/>
          <w:sz w:val="24"/>
          <w:szCs w:val="24"/>
        </w:rPr>
        <w:t>V priebehu roku 2024 občianske združenie úspešne realizovalo viacero aktivít, ktoré významným spôsobom prispeli k napĺňaniu jeho poslania a cieľov. Tieto aktivity mali pozitívny dosah na cieľové skupiny, s ktorými združenie dlhodobo spolupracuje, a zároveň posilnili jeho postavenie ako spoľahlivého a aktívneho partnera v rámci komunity.</w:t>
      </w:r>
    </w:p>
    <w:p w14:paraId="40BC74AB" w14:textId="77777777" w:rsidR="00A079A8" w:rsidRPr="0007278F" w:rsidRDefault="00A079A8" w:rsidP="00A079A8">
      <w:pPr>
        <w:spacing w:line="240" w:lineRule="auto"/>
        <w:contextualSpacing/>
        <w:jc w:val="both"/>
        <w:rPr>
          <w:rFonts w:ascii="Calibri" w:hAnsi="Calibri" w:cs="Calibri"/>
          <w:sz w:val="24"/>
          <w:szCs w:val="24"/>
        </w:rPr>
      </w:pPr>
    </w:p>
    <w:p w14:paraId="2D20D509" w14:textId="7CCA8DC7" w:rsidR="00A079A8" w:rsidRPr="0007278F" w:rsidRDefault="00A079A8" w:rsidP="00A079A8">
      <w:pPr>
        <w:spacing w:line="240" w:lineRule="auto"/>
        <w:contextualSpacing/>
        <w:jc w:val="both"/>
        <w:rPr>
          <w:rFonts w:ascii="Calibri" w:hAnsi="Calibri" w:cs="Calibri"/>
          <w:sz w:val="24"/>
          <w:szCs w:val="24"/>
        </w:rPr>
      </w:pPr>
      <w:r w:rsidRPr="0007278F">
        <w:rPr>
          <w:rFonts w:ascii="Calibri" w:hAnsi="Calibri" w:cs="Calibri"/>
          <w:sz w:val="24"/>
          <w:szCs w:val="24"/>
        </w:rPr>
        <w:t xml:space="preserve">Realizované činnosti potvrdili schopnosť združenia efektívne plánovať a realizovať činnosti. Dosiahnuté výsledky sú motiváciou pre ďalšie obdobie, v ktorom združenie plánuje </w:t>
      </w:r>
      <w:r w:rsidR="000E0B25">
        <w:rPr>
          <w:rFonts w:ascii="Calibri" w:hAnsi="Calibri" w:cs="Calibri"/>
          <w:sz w:val="24"/>
          <w:szCs w:val="24"/>
        </w:rPr>
        <w:t>r</w:t>
      </w:r>
      <w:r w:rsidRPr="0007278F">
        <w:rPr>
          <w:rFonts w:ascii="Calibri" w:hAnsi="Calibri" w:cs="Calibri"/>
          <w:sz w:val="24"/>
          <w:szCs w:val="24"/>
        </w:rPr>
        <w:t>ozšíriť rozsah aktivít, prehĺbiť spoluprácu s partnermi a zamerať sa na nové oblasti podpory v prospech svojich členov a komunity.</w:t>
      </w:r>
    </w:p>
    <w:p w14:paraId="5036D6E6" w14:textId="77777777" w:rsidR="00A079A8" w:rsidRPr="0007278F" w:rsidRDefault="00A079A8" w:rsidP="00A079A8">
      <w:pPr>
        <w:spacing w:line="240" w:lineRule="auto"/>
        <w:contextualSpacing/>
        <w:jc w:val="both"/>
        <w:rPr>
          <w:rFonts w:ascii="Calibri" w:hAnsi="Calibri" w:cs="Calibri"/>
          <w:sz w:val="24"/>
          <w:szCs w:val="24"/>
        </w:rPr>
      </w:pPr>
    </w:p>
    <w:p w14:paraId="1ED44A60" w14:textId="61511452" w:rsidR="00A079A8" w:rsidRPr="0007278F" w:rsidRDefault="00A079A8" w:rsidP="00A079A8">
      <w:pPr>
        <w:spacing w:line="240" w:lineRule="auto"/>
        <w:contextualSpacing/>
        <w:jc w:val="both"/>
        <w:rPr>
          <w:rFonts w:ascii="Calibri" w:hAnsi="Calibri" w:cs="Calibri"/>
          <w:sz w:val="24"/>
          <w:szCs w:val="24"/>
        </w:rPr>
      </w:pPr>
      <w:r w:rsidRPr="0007278F">
        <w:rPr>
          <w:rFonts w:ascii="Calibri" w:hAnsi="Calibri" w:cs="Calibri"/>
          <w:sz w:val="24"/>
          <w:szCs w:val="24"/>
        </w:rPr>
        <w:t>Občianske združenie je presvedčené, že postupné zvyšovanie počtu a kvality aktivít prispeje k dlhodobej udržateľnosti jeho činnosti a k dosahovaniu konkrétnych pozitívnych zmien v životoch komunity.</w:t>
      </w:r>
    </w:p>
    <w:p w14:paraId="2F7A9B04" w14:textId="77777777" w:rsidR="00A079A8" w:rsidRPr="0007278F" w:rsidRDefault="00A079A8" w:rsidP="00A079A8">
      <w:pPr>
        <w:spacing w:line="240" w:lineRule="auto"/>
        <w:contextualSpacing/>
        <w:jc w:val="both"/>
        <w:rPr>
          <w:rFonts w:ascii="Calibri" w:hAnsi="Calibri" w:cs="Calibri"/>
          <w:sz w:val="24"/>
          <w:szCs w:val="24"/>
        </w:rPr>
      </w:pPr>
    </w:p>
    <w:p w14:paraId="3ABBAEF4" w14:textId="587FFA01" w:rsidR="00B54E50" w:rsidRPr="0007278F" w:rsidRDefault="00A079A8" w:rsidP="00A079A8">
      <w:pPr>
        <w:spacing w:line="240" w:lineRule="auto"/>
        <w:contextualSpacing/>
        <w:jc w:val="both"/>
        <w:rPr>
          <w:rFonts w:ascii="Calibri" w:hAnsi="Calibri" w:cs="Calibri"/>
          <w:sz w:val="24"/>
          <w:szCs w:val="24"/>
        </w:rPr>
      </w:pPr>
      <w:r w:rsidRPr="0007278F">
        <w:rPr>
          <w:rFonts w:ascii="Calibri" w:hAnsi="Calibri" w:cs="Calibri"/>
          <w:sz w:val="24"/>
          <w:szCs w:val="24"/>
        </w:rPr>
        <w:t xml:space="preserve">Výročná správa za rok 2024 bola riadne predložená a schválená na zasadnutí </w:t>
      </w:r>
      <w:r w:rsidR="00390DF5">
        <w:rPr>
          <w:rFonts w:ascii="Calibri" w:hAnsi="Calibri" w:cs="Calibri"/>
          <w:sz w:val="24"/>
          <w:szCs w:val="24"/>
        </w:rPr>
        <w:t>Kongresu</w:t>
      </w:r>
      <w:r w:rsidRPr="0007278F">
        <w:rPr>
          <w:rFonts w:ascii="Calibri" w:hAnsi="Calibri" w:cs="Calibri"/>
          <w:sz w:val="24"/>
          <w:szCs w:val="24"/>
        </w:rPr>
        <w:t xml:space="preserve"> občianskeho združenia dňa </w:t>
      </w:r>
      <w:r w:rsidR="00496C14" w:rsidRPr="00496C14">
        <w:rPr>
          <w:rFonts w:ascii="Calibri" w:hAnsi="Calibri" w:cs="Calibri"/>
          <w:color w:val="000000" w:themeColor="text1"/>
          <w:sz w:val="24"/>
          <w:szCs w:val="24"/>
        </w:rPr>
        <w:t>31</w:t>
      </w:r>
      <w:r w:rsidRPr="00496C14">
        <w:rPr>
          <w:rFonts w:ascii="Calibri" w:hAnsi="Calibri" w:cs="Calibri"/>
          <w:color w:val="000000" w:themeColor="text1"/>
          <w:sz w:val="24"/>
          <w:szCs w:val="24"/>
        </w:rPr>
        <w:t>.</w:t>
      </w:r>
      <w:r w:rsidR="00496C14" w:rsidRPr="00496C14">
        <w:rPr>
          <w:rFonts w:ascii="Calibri" w:hAnsi="Calibri" w:cs="Calibri"/>
          <w:color w:val="000000" w:themeColor="text1"/>
          <w:sz w:val="24"/>
          <w:szCs w:val="24"/>
        </w:rPr>
        <w:t xml:space="preserve"> decembra</w:t>
      </w:r>
      <w:r w:rsidRPr="00496C14">
        <w:rPr>
          <w:rFonts w:ascii="Calibri" w:hAnsi="Calibri" w:cs="Calibri"/>
          <w:color w:val="000000" w:themeColor="text1"/>
          <w:sz w:val="24"/>
          <w:szCs w:val="24"/>
        </w:rPr>
        <w:t xml:space="preserve"> 202</w:t>
      </w:r>
      <w:r w:rsidR="00496C14" w:rsidRPr="00496C14">
        <w:rPr>
          <w:rFonts w:ascii="Calibri" w:hAnsi="Calibri" w:cs="Calibri"/>
          <w:color w:val="000000" w:themeColor="text1"/>
          <w:sz w:val="24"/>
          <w:szCs w:val="24"/>
        </w:rPr>
        <w:t>4</w:t>
      </w:r>
      <w:r w:rsidRPr="0007278F">
        <w:rPr>
          <w:rFonts w:ascii="Calibri" w:hAnsi="Calibri" w:cs="Calibri"/>
          <w:sz w:val="24"/>
          <w:szCs w:val="24"/>
        </w:rPr>
        <w:t>. Týmto krokom bola zároveň potvrdená transparentnosť hospodárenia a súlad činnosti združenia so stanovami a strategickým smerovaním organizácie.</w:t>
      </w:r>
    </w:p>
    <w:p w14:paraId="4D3396D0" w14:textId="77777777" w:rsidR="004810D2" w:rsidRDefault="004810D2" w:rsidP="004810D2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68CB031F" w14:textId="77777777" w:rsidR="009A661D" w:rsidRDefault="009A661D" w:rsidP="004810D2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705AC42C" w14:textId="77777777" w:rsidR="009A661D" w:rsidRDefault="009A661D" w:rsidP="004810D2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4F3E84AB" w14:textId="77777777" w:rsidR="009A661D" w:rsidRPr="0007278F" w:rsidRDefault="009A661D" w:rsidP="004810D2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03EDDBDE" w14:textId="77777777" w:rsidR="004810D2" w:rsidRPr="0007278F" w:rsidRDefault="004810D2" w:rsidP="004810D2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  <w:t xml:space="preserve">                       .........................................................</w:t>
      </w:r>
    </w:p>
    <w:p w14:paraId="57187F1B" w14:textId="039CF15C" w:rsidR="004810D2" w:rsidRDefault="000E0B25" w:rsidP="009A661D">
      <w:pPr>
        <w:spacing w:line="240" w:lineRule="auto"/>
        <w:jc w:val="both"/>
        <w:rPr>
          <w:rFonts w:ascii="Calibri" w:hAnsi="Calibri" w:cs="Calibri"/>
          <w:i/>
          <w:iCs/>
          <w:sz w:val="24"/>
          <w:szCs w:val="24"/>
        </w:rPr>
      </w:pPr>
      <w:r w:rsidRPr="0007278F">
        <w:rPr>
          <w:rFonts w:ascii="Calibri" w:hAnsi="Calibri" w:cs="Calibri"/>
          <w:i/>
          <w:iCs/>
          <w:sz w:val="24"/>
          <w:szCs w:val="24"/>
        </w:rPr>
        <w:t xml:space="preserve">  </w:t>
      </w:r>
      <w:r>
        <w:rPr>
          <w:rFonts w:ascii="Calibri" w:hAnsi="Calibri" w:cs="Calibri"/>
          <w:i/>
          <w:iCs/>
          <w:sz w:val="24"/>
          <w:szCs w:val="24"/>
        </w:rPr>
        <w:tab/>
      </w:r>
      <w:r>
        <w:rPr>
          <w:rFonts w:ascii="Calibri" w:hAnsi="Calibri" w:cs="Calibri"/>
          <w:i/>
          <w:iCs/>
          <w:sz w:val="24"/>
          <w:szCs w:val="24"/>
        </w:rPr>
        <w:tab/>
      </w:r>
      <w:r>
        <w:rPr>
          <w:rFonts w:ascii="Calibri" w:hAnsi="Calibri" w:cs="Calibri"/>
          <w:i/>
          <w:iCs/>
          <w:sz w:val="24"/>
          <w:szCs w:val="24"/>
        </w:rPr>
        <w:tab/>
      </w:r>
      <w:r>
        <w:rPr>
          <w:rFonts w:ascii="Calibri" w:hAnsi="Calibri" w:cs="Calibri"/>
          <w:i/>
          <w:iCs/>
          <w:sz w:val="24"/>
          <w:szCs w:val="24"/>
        </w:rPr>
        <w:tab/>
      </w:r>
      <w:r>
        <w:rPr>
          <w:rFonts w:ascii="Calibri" w:hAnsi="Calibri" w:cs="Calibri"/>
          <w:i/>
          <w:iCs/>
          <w:sz w:val="24"/>
          <w:szCs w:val="24"/>
        </w:rPr>
        <w:tab/>
      </w:r>
      <w:r>
        <w:rPr>
          <w:rFonts w:ascii="Calibri" w:hAnsi="Calibri" w:cs="Calibri"/>
          <w:i/>
          <w:iCs/>
          <w:sz w:val="24"/>
          <w:szCs w:val="24"/>
        </w:rPr>
        <w:tab/>
      </w:r>
      <w:r>
        <w:rPr>
          <w:rFonts w:ascii="Calibri" w:hAnsi="Calibri" w:cs="Calibri"/>
          <w:i/>
          <w:iCs/>
          <w:sz w:val="24"/>
          <w:szCs w:val="24"/>
        </w:rPr>
        <w:tab/>
      </w:r>
      <w:r>
        <w:rPr>
          <w:rFonts w:ascii="Calibri" w:hAnsi="Calibri" w:cs="Calibri"/>
          <w:i/>
          <w:iCs/>
          <w:sz w:val="24"/>
          <w:szCs w:val="24"/>
        </w:rPr>
        <w:tab/>
      </w:r>
      <w:r>
        <w:rPr>
          <w:rFonts w:ascii="Calibri" w:hAnsi="Calibri" w:cs="Calibri"/>
          <w:i/>
          <w:iCs/>
          <w:sz w:val="24"/>
          <w:szCs w:val="24"/>
        </w:rPr>
        <w:tab/>
        <w:t xml:space="preserve">  </w:t>
      </w:r>
      <w:r w:rsidRPr="0007278F">
        <w:rPr>
          <w:rFonts w:ascii="Calibri" w:hAnsi="Calibri" w:cs="Calibri"/>
          <w:i/>
          <w:iCs/>
          <w:sz w:val="24"/>
          <w:szCs w:val="24"/>
        </w:rPr>
        <w:t>Róbert Horváth</w:t>
      </w:r>
    </w:p>
    <w:p w14:paraId="753D8C40" w14:textId="65D8D345" w:rsidR="000E0B25" w:rsidRPr="000E0B25" w:rsidRDefault="000E0B25" w:rsidP="009A661D">
      <w:pPr>
        <w:spacing w:line="240" w:lineRule="auto"/>
        <w:ind w:left="5664" w:firstLine="708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i/>
          <w:iCs/>
          <w:sz w:val="24"/>
          <w:szCs w:val="24"/>
        </w:rPr>
        <w:t xml:space="preserve">       </w:t>
      </w:r>
      <w:r w:rsidRPr="000E0B25">
        <w:rPr>
          <w:rFonts w:ascii="Calibri" w:hAnsi="Calibri" w:cs="Calibri"/>
          <w:sz w:val="24"/>
          <w:szCs w:val="24"/>
        </w:rPr>
        <w:t>predseda</w:t>
      </w:r>
    </w:p>
    <w:p w14:paraId="4673D4A5" w14:textId="443D63EE" w:rsidR="00A079A8" w:rsidRPr="0007278F" w:rsidRDefault="00A079A8" w:rsidP="004810D2">
      <w:pPr>
        <w:spacing w:line="360" w:lineRule="auto"/>
        <w:jc w:val="both"/>
        <w:rPr>
          <w:rFonts w:ascii="Calibri" w:hAnsi="Calibri" w:cs="Calibri"/>
          <w:i/>
          <w:iCs/>
          <w:sz w:val="24"/>
          <w:szCs w:val="24"/>
        </w:rPr>
      </w:pP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</w:r>
      <w:r w:rsidRPr="0007278F">
        <w:rPr>
          <w:rFonts w:ascii="Calibri" w:hAnsi="Calibri" w:cs="Calibri"/>
          <w:sz w:val="24"/>
          <w:szCs w:val="24"/>
        </w:rPr>
        <w:tab/>
      </w:r>
    </w:p>
    <w:p w14:paraId="61D11622" w14:textId="77777777" w:rsidR="00B54E50" w:rsidRPr="0007278F" w:rsidRDefault="00B54E50" w:rsidP="00B54E50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2D4B02B3" w14:textId="77777777" w:rsidR="00B54E50" w:rsidRPr="0007278F" w:rsidRDefault="00B54E50" w:rsidP="00B54E50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sectPr w:rsidR="00B54E50" w:rsidRPr="000727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2D3EB2"/>
    <w:multiLevelType w:val="multilevel"/>
    <w:tmpl w:val="03067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9A54954"/>
    <w:multiLevelType w:val="multilevel"/>
    <w:tmpl w:val="D8B051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B755C39"/>
    <w:multiLevelType w:val="hybridMultilevel"/>
    <w:tmpl w:val="3CE471A2"/>
    <w:lvl w:ilvl="0" w:tplc="041B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7306D90"/>
    <w:multiLevelType w:val="hybridMultilevel"/>
    <w:tmpl w:val="F5FA0E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5E30B4"/>
    <w:multiLevelType w:val="multilevel"/>
    <w:tmpl w:val="3DC40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5035278">
    <w:abstractNumId w:val="0"/>
  </w:num>
  <w:num w:numId="2" w16cid:durableId="695279326">
    <w:abstractNumId w:val="1"/>
  </w:num>
  <w:num w:numId="3" w16cid:durableId="585264433">
    <w:abstractNumId w:val="4"/>
  </w:num>
  <w:num w:numId="4" w16cid:durableId="1661351741">
    <w:abstractNumId w:val="3"/>
  </w:num>
  <w:num w:numId="5" w16cid:durableId="11067754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6165"/>
    <w:rsid w:val="00000BC0"/>
    <w:rsid w:val="00022529"/>
    <w:rsid w:val="00032824"/>
    <w:rsid w:val="0007278F"/>
    <w:rsid w:val="00077C0D"/>
    <w:rsid w:val="00081064"/>
    <w:rsid w:val="000C01E1"/>
    <w:rsid w:val="000E0B25"/>
    <w:rsid w:val="000F33AB"/>
    <w:rsid w:val="001002EA"/>
    <w:rsid w:val="00163782"/>
    <w:rsid w:val="00226828"/>
    <w:rsid w:val="00291D09"/>
    <w:rsid w:val="00321B7C"/>
    <w:rsid w:val="00346AF6"/>
    <w:rsid w:val="00357C13"/>
    <w:rsid w:val="0038739B"/>
    <w:rsid w:val="00390DF5"/>
    <w:rsid w:val="003F73DA"/>
    <w:rsid w:val="00446C9E"/>
    <w:rsid w:val="0046673E"/>
    <w:rsid w:val="004810D2"/>
    <w:rsid w:val="00496C14"/>
    <w:rsid w:val="004E4DC1"/>
    <w:rsid w:val="005074AD"/>
    <w:rsid w:val="005615E5"/>
    <w:rsid w:val="00581269"/>
    <w:rsid w:val="00590B1D"/>
    <w:rsid w:val="005A1842"/>
    <w:rsid w:val="005D482E"/>
    <w:rsid w:val="006433E7"/>
    <w:rsid w:val="0065394D"/>
    <w:rsid w:val="006953A5"/>
    <w:rsid w:val="006B784D"/>
    <w:rsid w:val="006C348A"/>
    <w:rsid w:val="006E1031"/>
    <w:rsid w:val="007140EA"/>
    <w:rsid w:val="00724913"/>
    <w:rsid w:val="007A16B3"/>
    <w:rsid w:val="007C595D"/>
    <w:rsid w:val="007C5D40"/>
    <w:rsid w:val="007D66B8"/>
    <w:rsid w:val="007F7AAB"/>
    <w:rsid w:val="008512B8"/>
    <w:rsid w:val="0087649C"/>
    <w:rsid w:val="00881E4A"/>
    <w:rsid w:val="008D3D6C"/>
    <w:rsid w:val="008D4A5D"/>
    <w:rsid w:val="008E0D2E"/>
    <w:rsid w:val="00983957"/>
    <w:rsid w:val="0098726C"/>
    <w:rsid w:val="00987BFC"/>
    <w:rsid w:val="009A661D"/>
    <w:rsid w:val="00A02E1B"/>
    <w:rsid w:val="00A079A8"/>
    <w:rsid w:val="00A15AE5"/>
    <w:rsid w:val="00A52BBB"/>
    <w:rsid w:val="00A55A8F"/>
    <w:rsid w:val="00A8699F"/>
    <w:rsid w:val="00AE798E"/>
    <w:rsid w:val="00B5032E"/>
    <w:rsid w:val="00B54E50"/>
    <w:rsid w:val="00B7311A"/>
    <w:rsid w:val="00BD1036"/>
    <w:rsid w:val="00C12AF2"/>
    <w:rsid w:val="00C26A55"/>
    <w:rsid w:val="00C56165"/>
    <w:rsid w:val="00D13E5A"/>
    <w:rsid w:val="00D61397"/>
    <w:rsid w:val="00D67451"/>
    <w:rsid w:val="00D74A36"/>
    <w:rsid w:val="00E00F63"/>
    <w:rsid w:val="00E466FF"/>
    <w:rsid w:val="00E5551E"/>
    <w:rsid w:val="00E77833"/>
    <w:rsid w:val="00EB2E43"/>
    <w:rsid w:val="00EC3E05"/>
    <w:rsid w:val="00F14033"/>
    <w:rsid w:val="00F30284"/>
    <w:rsid w:val="00F56337"/>
    <w:rsid w:val="00FC20E5"/>
    <w:rsid w:val="00FF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F5E9D8"/>
  <w15:chartTrackingRefBased/>
  <w15:docId w15:val="{23FBB0C6-1927-4C47-92EE-2F875814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346A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D6745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D6745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D67451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6745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67451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32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5A6282-3D95-4B3B-AEBF-7CD864A9E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11</Pages>
  <Words>1471</Words>
  <Characters>8391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timeakovacs</dc:creator>
  <cp:keywords/>
  <dc:description/>
  <cp:lastModifiedBy>Tibor Tóth</cp:lastModifiedBy>
  <cp:revision>52</cp:revision>
  <dcterms:created xsi:type="dcterms:W3CDTF">2025-08-27T14:06:00Z</dcterms:created>
  <dcterms:modified xsi:type="dcterms:W3CDTF">2025-09-04T10:23:00Z</dcterms:modified>
</cp:coreProperties>
</file>