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971AB" w14:textId="77777777" w:rsidR="00B5032E" w:rsidRDefault="00B5032E"/>
    <w:p w14:paraId="08EA7D00" w14:textId="77777777" w:rsidR="00C56165" w:rsidRDefault="00C56165"/>
    <w:p w14:paraId="26CA0E3E" w14:textId="77777777" w:rsidR="00C56165" w:rsidRDefault="00C56165"/>
    <w:p w14:paraId="30911E91" w14:textId="77777777" w:rsidR="00C56165" w:rsidRDefault="00C56165"/>
    <w:p w14:paraId="4A4E6370" w14:textId="77777777" w:rsidR="00C56165" w:rsidRDefault="00C56165"/>
    <w:p w14:paraId="3C499375" w14:textId="77777777" w:rsidR="00C56165" w:rsidRDefault="00C56165"/>
    <w:p w14:paraId="6DAACC30" w14:textId="77777777" w:rsidR="00C56165" w:rsidRDefault="00C56165"/>
    <w:p w14:paraId="4C6841BA" w14:textId="77777777" w:rsidR="00C56165" w:rsidRDefault="00C56165"/>
    <w:p w14:paraId="56AE52D0" w14:textId="77777777" w:rsidR="00C56165" w:rsidRDefault="00C56165"/>
    <w:p w14:paraId="78ABD205" w14:textId="77777777" w:rsidR="00C56165" w:rsidRPr="00C56165" w:rsidRDefault="00C56165">
      <w:pPr>
        <w:rPr>
          <w:rFonts w:ascii="Times New Roman" w:hAnsi="Times New Roman" w:cs="Times New Roman"/>
          <w:b/>
          <w:sz w:val="40"/>
          <w:szCs w:val="40"/>
        </w:rPr>
      </w:pPr>
    </w:p>
    <w:p w14:paraId="72A50F90" w14:textId="77777777" w:rsidR="00C56165" w:rsidRDefault="00C56165" w:rsidP="00C56165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C56165">
        <w:rPr>
          <w:rFonts w:ascii="Times New Roman" w:hAnsi="Times New Roman" w:cs="Times New Roman"/>
          <w:b/>
          <w:sz w:val="52"/>
          <w:szCs w:val="52"/>
        </w:rPr>
        <w:t>Výročná správa</w:t>
      </w:r>
    </w:p>
    <w:p w14:paraId="4152E9FE" w14:textId="77777777" w:rsidR="005074AD" w:rsidRPr="00C56165" w:rsidRDefault="005074AD" w:rsidP="00C56165">
      <w:pPr>
        <w:jc w:val="center"/>
        <w:rPr>
          <w:rFonts w:ascii="Times New Roman" w:hAnsi="Times New Roman" w:cs="Times New Roman"/>
          <w:b/>
          <w:sz w:val="52"/>
          <w:szCs w:val="52"/>
        </w:rPr>
      </w:pPr>
    </w:p>
    <w:p w14:paraId="24E797A8" w14:textId="77777777" w:rsidR="005074AD" w:rsidRPr="005074AD" w:rsidRDefault="00C56165" w:rsidP="005074AD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  <w:r w:rsidRPr="005074AD">
        <w:rPr>
          <w:rFonts w:ascii="Times New Roman" w:hAnsi="Times New Roman" w:cs="Times New Roman"/>
          <w:b/>
          <w:i/>
          <w:sz w:val="40"/>
          <w:szCs w:val="40"/>
        </w:rPr>
        <w:t>občianskeho združenia</w:t>
      </w:r>
    </w:p>
    <w:p w14:paraId="63B1CE76" w14:textId="77777777" w:rsidR="00C56165" w:rsidRPr="00C56165" w:rsidRDefault="00C56165" w:rsidP="00C56165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C56165">
        <w:rPr>
          <w:rFonts w:ascii="Times New Roman" w:hAnsi="Times New Roman" w:cs="Times New Roman"/>
          <w:b/>
          <w:sz w:val="40"/>
          <w:szCs w:val="40"/>
        </w:rPr>
        <w:t>IVCM</w:t>
      </w:r>
    </w:p>
    <w:p w14:paraId="374A7B2E" w14:textId="77777777" w:rsidR="00C56165" w:rsidRPr="00C56165" w:rsidRDefault="00C56165" w:rsidP="00C56165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C56165">
        <w:rPr>
          <w:rFonts w:ascii="Times New Roman" w:hAnsi="Times New Roman" w:cs="Times New Roman"/>
          <w:b/>
          <w:sz w:val="40"/>
          <w:szCs w:val="40"/>
        </w:rPr>
        <w:t>Informačné a vzdelávacie centrum mladých</w:t>
      </w:r>
    </w:p>
    <w:p w14:paraId="3F646648" w14:textId="77777777" w:rsidR="00C56165" w:rsidRPr="00C56165" w:rsidRDefault="00C56165" w:rsidP="00C56165">
      <w:pPr>
        <w:jc w:val="center"/>
        <w:rPr>
          <w:rFonts w:ascii="Times New Roman" w:hAnsi="Times New Roman" w:cs="Times New Roman"/>
          <w:b/>
          <w:sz w:val="40"/>
          <w:szCs w:val="40"/>
        </w:rPr>
      </w:pPr>
    </w:p>
    <w:p w14:paraId="09B4B871" w14:textId="0FC2F592" w:rsidR="00C56165" w:rsidRPr="00C56165" w:rsidRDefault="00C56165" w:rsidP="00C56165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C56165">
        <w:rPr>
          <w:rFonts w:ascii="Times New Roman" w:hAnsi="Times New Roman" w:cs="Times New Roman"/>
          <w:b/>
          <w:sz w:val="40"/>
          <w:szCs w:val="40"/>
        </w:rPr>
        <w:t>202</w:t>
      </w:r>
      <w:r w:rsidR="00E43411">
        <w:rPr>
          <w:rFonts w:ascii="Times New Roman" w:hAnsi="Times New Roman" w:cs="Times New Roman"/>
          <w:b/>
          <w:sz w:val="40"/>
          <w:szCs w:val="40"/>
        </w:rPr>
        <w:t>4</w:t>
      </w:r>
    </w:p>
    <w:p w14:paraId="75148A2F" w14:textId="77777777" w:rsidR="00C56165" w:rsidRDefault="00C56165"/>
    <w:p w14:paraId="300623B0" w14:textId="77777777" w:rsidR="00C56165" w:rsidRDefault="00C56165"/>
    <w:p w14:paraId="7693DF17" w14:textId="77777777" w:rsidR="00C56165" w:rsidRDefault="00C56165"/>
    <w:p w14:paraId="21E2727D" w14:textId="77777777" w:rsidR="00C56165" w:rsidRDefault="00C56165"/>
    <w:p w14:paraId="074EE614" w14:textId="77777777" w:rsidR="00C56165" w:rsidRDefault="00C56165"/>
    <w:p w14:paraId="78DD375F" w14:textId="77777777" w:rsidR="00C56165" w:rsidRDefault="00C56165"/>
    <w:p w14:paraId="59A23ADC" w14:textId="77777777" w:rsidR="00C56165" w:rsidRDefault="00C56165"/>
    <w:p w14:paraId="3FB8F3CC" w14:textId="77777777" w:rsidR="00C56165" w:rsidRDefault="00C56165"/>
    <w:p w14:paraId="356DA5D6" w14:textId="77777777" w:rsidR="005074AD" w:rsidRDefault="005074AD"/>
    <w:p w14:paraId="4A7FDC95" w14:textId="239AADF6" w:rsidR="00C56165" w:rsidRPr="004810D2" w:rsidRDefault="00C56165" w:rsidP="00C56165">
      <w:pPr>
        <w:jc w:val="right"/>
        <w:rPr>
          <w:rFonts w:ascii="Times New Roman" w:hAnsi="Times New Roman" w:cs="Times New Roman"/>
          <w:sz w:val="24"/>
          <w:szCs w:val="24"/>
        </w:rPr>
      </w:pPr>
      <w:r w:rsidRPr="004810D2">
        <w:rPr>
          <w:rFonts w:ascii="Times New Roman" w:hAnsi="Times New Roman" w:cs="Times New Roman"/>
          <w:sz w:val="24"/>
          <w:szCs w:val="24"/>
        </w:rPr>
        <w:t xml:space="preserve">Fiľakovo, </w:t>
      </w:r>
      <w:r w:rsidR="007C595D">
        <w:rPr>
          <w:rFonts w:ascii="Times New Roman" w:hAnsi="Times New Roman" w:cs="Times New Roman"/>
          <w:sz w:val="24"/>
          <w:szCs w:val="24"/>
        </w:rPr>
        <w:t>31</w:t>
      </w:r>
      <w:r w:rsidRPr="004810D2">
        <w:rPr>
          <w:rFonts w:ascii="Times New Roman" w:hAnsi="Times New Roman" w:cs="Times New Roman"/>
          <w:sz w:val="24"/>
          <w:szCs w:val="24"/>
        </w:rPr>
        <w:t>.</w:t>
      </w:r>
      <w:r w:rsidR="00C360F1">
        <w:rPr>
          <w:rFonts w:ascii="Times New Roman" w:hAnsi="Times New Roman" w:cs="Times New Roman"/>
          <w:sz w:val="24"/>
          <w:szCs w:val="24"/>
        </w:rPr>
        <w:t>12</w:t>
      </w:r>
      <w:r w:rsidRPr="004810D2">
        <w:rPr>
          <w:rFonts w:ascii="Times New Roman" w:hAnsi="Times New Roman" w:cs="Times New Roman"/>
          <w:sz w:val="24"/>
          <w:szCs w:val="24"/>
        </w:rPr>
        <w:t>.202</w:t>
      </w:r>
      <w:r w:rsidR="00C360F1">
        <w:rPr>
          <w:rFonts w:ascii="Times New Roman" w:hAnsi="Times New Roman" w:cs="Times New Roman"/>
          <w:sz w:val="24"/>
          <w:szCs w:val="24"/>
        </w:rPr>
        <w:t>4</w:t>
      </w:r>
    </w:p>
    <w:p w14:paraId="263E11CD" w14:textId="77777777" w:rsidR="00C56165" w:rsidRPr="004810D2" w:rsidRDefault="00C56165" w:rsidP="004810D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810D2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14:paraId="363DBEDD" w14:textId="77777777" w:rsidR="004810D2" w:rsidRDefault="00C56165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10D2">
        <w:rPr>
          <w:rFonts w:ascii="Times New Roman" w:hAnsi="Times New Roman" w:cs="Times New Roman"/>
          <w:sz w:val="24"/>
          <w:szCs w:val="24"/>
        </w:rPr>
        <w:br/>
        <w:t xml:space="preserve">Úvod </w:t>
      </w:r>
    </w:p>
    <w:p w14:paraId="79CFF282" w14:textId="77777777" w:rsidR="004810D2" w:rsidRDefault="00C56165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10D2">
        <w:rPr>
          <w:rFonts w:ascii="Times New Roman" w:hAnsi="Times New Roman" w:cs="Times New Roman"/>
          <w:sz w:val="24"/>
          <w:szCs w:val="24"/>
        </w:rPr>
        <w:t>1.</w:t>
      </w:r>
      <w:r w:rsidR="00B54E50" w:rsidRPr="004810D2">
        <w:rPr>
          <w:rFonts w:ascii="Times New Roman" w:hAnsi="Times New Roman" w:cs="Times New Roman"/>
          <w:sz w:val="24"/>
          <w:szCs w:val="24"/>
        </w:rPr>
        <w:t xml:space="preserve"> Ciele občianskeho združenia</w:t>
      </w:r>
    </w:p>
    <w:p w14:paraId="39975758" w14:textId="08D252E6" w:rsidR="004810D2" w:rsidRDefault="00B54E50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10D2">
        <w:rPr>
          <w:rFonts w:ascii="Times New Roman" w:hAnsi="Times New Roman" w:cs="Times New Roman"/>
          <w:sz w:val="24"/>
          <w:szCs w:val="24"/>
        </w:rPr>
        <w:t xml:space="preserve">2. </w:t>
      </w:r>
      <w:r w:rsidR="00C56165" w:rsidRPr="004810D2">
        <w:rPr>
          <w:rFonts w:ascii="Times New Roman" w:hAnsi="Times New Roman" w:cs="Times New Roman"/>
          <w:sz w:val="24"/>
          <w:szCs w:val="24"/>
        </w:rPr>
        <w:t xml:space="preserve">Prehľad činností uskutočnených organizáciou za rok </w:t>
      </w:r>
      <w:r w:rsidR="00E43411">
        <w:rPr>
          <w:rFonts w:ascii="Times New Roman" w:hAnsi="Times New Roman" w:cs="Times New Roman"/>
          <w:sz w:val="24"/>
          <w:szCs w:val="24"/>
        </w:rPr>
        <w:t>2024</w:t>
      </w:r>
    </w:p>
    <w:p w14:paraId="7DFE9704" w14:textId="4DE55949" w:rsidR="004810D2" w:rsidRDefault="004810D2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56165" w:rsidRPr="004810D2">
        <w:rPr>
          <w:rFonts w:ascii="Times New Roman" w:hAnsi="Times New Roman" w:cs="Times New Roman"/>
          <w:sz w:val="24"/>
          <w:szCs w:val="24"/>
        </w:rPr>
        <w:t xml:space="preserve">. </w:t>
      </w:r>
      <w:r w:rsidR="00346AF6" w:rsidRPr="004810D2">
        <w:rPr>
          <w:rFonts w:ascii="Times New Roman" w:hAnsi="Times New Roman" w:cs="Times New Roman"/>
          <w:sz w:val="24"/>
          <w:szCs w:val="24"/>
        </w:rPr>
        <w:t>Finančná správa za rok 202</w:t>
      </w:r>
      <w:r w:rsidR="00E43411">
        <w:rPr>
          <w:rFonts w:ascii="Times New Roman" w:hAnsi="Times New Roman" w:cs="Times New Roman"/>
          <w:sz w:val="24"/>
          <w:szCs w:val="24"/>
        </w:rPr>
        <w:t>4</w:t>
      </w:r>
    </w:p>
    <w:p w14:paraId="2AF482AB" w14:textId="77777777" w:rsidR="004810D2" w:rsidRDefault="00B54E50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10D2">
        <w:rPr>
          <w:rFonts w:ascii="Times New Roman" w:hAnsi="Times New Roman" w:cs="Times New Roman"/>
          <w:sz w:val="24"/>
          <w:szCs w:val="24"/>
        </w:rPr>
        <w:t>4</w:t>
      </w:r>
      <w:r w:rsidR="00C56165" w:rsidRPr="004810D2">
        <w:rPr>
          <w:rFonts w:ascii="Times New Roman" w:hAnsi="Times New Roman" w:cs="Times New Roman"/>
          <w:sz w:val="24"/>
          <w:szCs w:val="24"/>
        </w:rPr>
        <w:t xml:space="preserve">. Zmeny a nové zloženie organizácie </w:t>
      </w:r>
    </w:p>
    <w:p w14:paraId="0145AAAC" w14:textId="16BD3125" w:rsidR="004810D2" w:rsidRDefault="004810D2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56165" w:rsidRPr="004810D2">
        <w:rPr>
          <w:rFonts w:ascii="Times New Roman" w:hAnsi="Times New Roman" w:cs="Times New Roman"/>
          <w:sz w:val="24"/>
          <w:szCs w:val="24"/>
        </w:rPr>
        <w:t>. Ďalšie údaje</w:t>
      </w:r>
    </w:p>
    <w:p w14:paraId="68B14613" w14:textId="77777777" w:rsidR="00C56165" w:rsidRPr="004810D2" w:rsidRDefault="00C56165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10D2">
        <w:rPr>
          <w:rFonts w:ascii="Times New Roman" w:hAnsi="Times New Roman" w:cs="Times New Roman"/>
          <w:sz w:val="24"/>
          <w:szCs w:val="24"/>
        </w:rPr>
        <w:t xml:space="preserve">Záver </w:t>
      </w:r>
    </w:p>
    <w:p w14:paraId="73DA2C94" w14:textId="77777777" w:rsidR="00C56165" w:rsidRPr="004810D2" w:rsidRDefault="00C56165" w:rsidP="004810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3ED21BB" w14:textId="77777777" w:rsidR="00C56165" w:rsidRDefault="00C56165" w:rsidP="004810D2">
      <w:pPr>
        <w:spacing w:line="360" w:lineRule="auto"/>
      </w:pPr>
    </w:p>
    <w:p w14:paraId="0B33AF12" w14:textId="77777777" w:rsidR="00C56165" w:rsidRDefault="00C56165"/>
    <w:p w14:paraId="58CFF87D" w14:textId="77777777" w:rsidR="00C56165" w:rsidRDefault="00C56165"/>
    <w:p w14:paraId="3D7CC108" w14:textId="77777777" w:rsidR="00C56165" w:rsidRDefault="00C56165"/>
    <w:p w14:paraId="76061FC7" w14:textId="77777777" w:rsidR="00C56165" w:rsidRDefault="00C56165"/>
    <w:p w14:paraId="63FE0742" w14:textId="77777777" w:rsidR="00C56165" w:rsidRDefault="00C56165"/>
    <w:p w14:paraId="23695375" w14:textId="77777777" w:rsidR="00C56165" w:rsidRDefault="00C56165"/>
    <w:p w14:paraId="1AB3793C" w14:textId="77777777" w:rsidR="00C56165" w:rsidRDefault="00C56165"/>
    <w:p w14:paraId="723EC271" w14:textId="77777777" w:rsidR="00C56165" w:rsidRDefault="00C56165"/>
    <w:p w14:paraId="6CB66C79" w14:textId="77777777" w:rsidR="00C56165" w:rsidRDefault="00C56165"/>
    <w:p w14:paraId="2D6C4EE0" w14:textId="77777777" w:rsidR="00C56165" w:rsidRDefault="00C56165"/>
    <w:p w14:paraId="2F1AB706" w14:textId="77777777" w:rsidR="00C56165" w:rsidRDefault="00C56165"/>
    <w:p w14:paraId="2EEC3E3E" w14:textId="77777777" w:rsidR="00C56165" w:rsidRDefault="00C56165"/>
    <w:p w14:paraId="381C9AEE" w14:textId="77777777" w:rsidR="00C56165" w:rsidRDefault="00C56165"/>
    <w:p w14:paraId="3C705E19" w14:textId="77777777" w:rsidR="00C56165" w:rsidRDefault="00C56165"/>
    <w:p w14:paraId="3DD6C36B" w14:textId="77777777" w:rsidR="00C56165" w:rsidRDefault="00C56165"/>
    <w:p w14:paraId="7313ADA5" w14:textId="77777777" w:rsidR="00C56165" w:rsidRDefault="00C56165"/>
    <w:p w14:paraId="54F9819C" w14:textId="77777777" w:rsidR="00C56165" w:rsidRDefault="00C56165"/>
    <w:p w14:paraId="02EE2274" w14:textId="77777777" w:rsidR="00C56165" w:rsidRPr="004810D2" w:rsidRDefault="00C56165" w:rsidP="00F140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810D2">
        <w:rPr>
          <w:rFonts w:ascii="Times New Roman" w:hAnsi="Times New Roman" w:cs="Times New Roman"/>
          <w:b/>
          <w:sz w:val="28"/>
          <w:szCs w:val="28"/>
        </w:rPr>
        <w:lastRenderedPageBreak/>
        <w:t>Úvod</w:t>
      </w:r>
    </w:p>
    <w:p w14:paraId="04AC7B62" w14:textId="77777777" w:rsidR="00C56165" w:rsidRDefault="00C56165" w:rsidP="00B54E5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 xml:space="preserve">Občianske združenie s názvom IVCM Informačné a vzdelávacie centrum mladých (IČO 51221144), so sídlom:  Kalajová 2043/6A, Fiľakovo, dátum vzniku: 16.11.2017, registrácia: VVS/1-900/90-52338, Ministerstvo vnútra SR). </w:t>
      </w:r>
    </w:p>
    <w:p w14:paraId="2405B77F" w14:textId="77777777" w:rsidR="00E11706" w:rsidRPr="00F14033" w:rsidRDefault="00E11706" w:rsidP="00B54E5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8061DC4" w14:textId="77777777" w:rsidR="00C56165" w:rsidRPr="00B54E50" w:rsidRDefault="00B54E50" w:rsidP="00B54E50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4E50">
        <w:rPr>
          <w:rFonts w:ascii="Times New Roman" w:hAnsi="Times New Roman" w:cs="Times New Roman"/>
          <w:b/>
          <w:sz w:val="24"/>
          <w:szCs w:val="24"/>
        </w:rPr>
        <w:t>1. Ciele</w:t>
      </w:r>
      <w:r w:rsidR="00C56165" w:rsidRPr="00B54E50">
        <w:rPr>
          <w:rFonts w:ascii="Times New Roman" w:hAnsi="Times New Roman" w:cs="Times New Roman"/>
          <w:b/>
          <w:sz w:val="24"/>
          <w:szCs w:val="24"/>
        </w:rPr>
        <w:t xml:space="preserve"> občianskeho združenia</w:t>
      </w:r>
    </w:p>
    <w:p w14:paraId="4DB0DDC1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a) Podpora a rozvoj informačných a komunikačných technológií (IKT)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kybernetiky na Slovensku.</w:t>
      </w:r>
    </w:p>
    <w:p w14:paraId="153825CF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b) Príprava a realizácia IKT riešení, prevádzkovanie strojov a zariadení, príprava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a úprava softvérových riešení.</w:t>
      </w:r>
    </w:p>
    <w:p w14:paraId="260F30DF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c) Zabezpečovanie rôznych on-line aktivít.</w:t>
      </w:r>
    </w:p>
    <w:p w14:paraId="2FD2971B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d) Vývoj a prevádzkovanie serverov, networking sevice a iných sieťových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služieb.</w:t>
      </w:r>
    </w:p>
    <w:p w14:paraId="3CFBB436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e) Príprava a realizácia vzdelávacích a školiacich aktivít.</w:t>
      </w:r>
    </w:p>
    <w:p w14:paraId="1F3D4772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f) Príprava a realizácia online vzdelávacích aktivít.</w:t>
      </w:r>
    </w:p>
    <w:p w14:paraId="0CEAB35D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g) Príprava a realizácia ďalšieho vzdelávania dospelých.</w:t>
      </w:r>
    </w:p>
    <w:p w14:paraId="22EFAD2F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h) Príprava a realizácia poradenstva a vzdelávania v oblasti ekonomiky,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ekonómie, PR a marketingu pre rôzne oblasti a skupiny.</w:t>
      </w:r>
    </w:p>
    <w:p w14:paraId="5FD3B8F7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i) Príprava a realizácia posudkov, poradenstiev, vypracovávanie dokumentov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publikácií.</w:t>
      </w:r>
    </w:p>
    <w:p w14:paraId="586BD437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j) Príprava a realizácia rôznych projektov za účelom rozvoja informatizácie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spoločnosti, zvyšovania vedomostného i kultúrneho stupňa.</w:t>
      </w:r>
    </w:p>
    <w:p w14:paraId="3BB91ED1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k) Podpora a pomoc MVO, privátnej sfére, štátnej sfére a verejnej sfére, so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zameraním sa na sociálne odkázaných a minoritné skupiny. Poskytovanie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rožných grantov a darov.</w:t>
      </w:r>
    </w:p>
    <w:p w14:paraId="47E013CA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l) Príprava a realizácia workshopov, konferencií, stretnutí, e-dokumentov,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vypracovanie dokumentov, korekcia a preklady.</w:t>
      </w:r>
    </w:p>
    <w:p w14:paraId="7A63FA61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m) Pomoc a podpora rôznym subjektom pri vypracovávaní a realizácii projektov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pre získanie rôznych fondov, grantov a dotácií.</w:t>
      </w:r>
    </w:p>
    <w:p w14:paraId="68895ECF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lastRenderedPageBreak/>
        <w:t>n) Príprava a realizácia finančného manažmentu projektov, publicity projektov,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monitorovania projektov a riadenia projektov.</w:t>
      </w:r>
    </w:p>
    <w:p w14:paraId="790729E6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o) Práca s mládežou, výber a podpora talentov, organizovanie rekreácii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kultúrnych aktivít pre deti a mládež a dospelých.</w:t>
      </w:r>
    </w:p>
    <w:p w14:paraId="22DF62AE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p) Ochrana a rozvoj duševného vlastníctva.</w:t>
      </w:r>
    </w:p>
    <w:p w14:paraId="6ED96614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q) Podpora a rozvoj cestného ruchu.</w:t>
      </w:r>
    </w:p>
    <w:p w14:paraId="252E084D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r) Spracovávanie, organizácia a realizácia projektov, ktorých realizácia môže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byť na prospech minorít, respektíve môže mať dopad na zlepšenie vzťahov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medzi minoritou a majoritou.</w:t>
      </w:r>
    </w:p>
    <w:p w14:paraId="72012F56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s) Organizovanie a realizácia verejnoprospešných prác a činností.</w:t>
      </w:r>
    </w:p>
    <w:p w14:paraId="3281ED61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t) Vykonávanie rôznych manuálnych a nemanuálnych pracovných činností 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spolupráci so samosprávami a inými štátnymi a neštátnymi inštitúciami.</w:t>
      </w:r>
    </w:p>
    <w:p w14:paraId="3D7C74E2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u) Vykonávanie činnosti podľa potreby na celom území SR ako aj v zahraničí.</w:t>
      </w:r>
    </w:p>
    <w:p w14:paraId="6A9CE95A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v) Výskum a vývoj podľa zákona č. 172/2005 Z.z. a v zmysle národnej stratégie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RIS3 SK. Spolupráca s organizáciami zaoberajúcimi sa podobnou činnosťou.</w:t>
      </w:r>
    </w:p>
    <w:p w14:paraId="20B10713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w) Popularizácia vedy, výskumu, IKT a kybernetiky.</w:t>
      </w:r>
    </w:p>
    <w:p w14:paraId="42693486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x) Podpora kultúry národnostných menšín a etnických skupín, sociálnych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kultúrnych potrieb rómskej komunity a rozvoj športu.</w:t>
      </w:r>
    </w:p>
    <w:p w14:paraId="5910E39A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y) Podpora boja proti drogám a drogovým závislostiam.</w:t>
      </w:r>
    </w:p>
    <w:p w14:paraId="77F86C80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z) Podpora predchádzania všetkých foriem diskriminácie, rasizmu, xenofóbie,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antisemitizmu a ostatných prejavov intolerancie.</w:t>
      </w:r>
    </w:p>
    <w:p w14:paraId="10675760" w14:textId="77777777" w:rsidR="00F14033" w:rsidRPr="00F14033" w:rsidRDefault="00F14033" w:rsidP="00F140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aa) Podpora aktivít zabezpečujúcich realizáciu politík Európskych spoločenstiev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a Európskej únie a projektov zachovania memorabilií slovenských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osobností európskeho významu a projektov podporujúcich činnosť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F14033">
        <w:rPr>
          <w:rFonts w:ascii="Times New Roman" w:hAnsi="Times New Roman" w:cs="Times New Roman"/>
          <w:sz w:val="24"/>
          <w:szCs w:val="24"/>
        </w:rPr>
        <w:t>oblasti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ochrany pamiatkových hodnôt a kultúrnych pamiatok európskeho významu.</w:t>
      </w:r>
    </w:p>
    <w:p w14:paraId="678FAE80" w14:textId="77777777" w:rsidR="00F14033" w:rsidRDefault="00F14033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bb) Ochrana životného prostredia, organizovanie environmentálnych prednášok,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033">
        <w:rPr>
          <w:rFonts w:ascii="Times New Roman" w:hAnsi="Times New Roman" w:cs="Times New Roman"/>
          <w:sz w:val="24"/>
          <w:szCs w:val="24"/>
        </w:rPr>
        <w:t>seminárov a školení, príprava metodiky pre environmentálny manažment.</w:t>
      </w:r>
    </w:p>
    <w:p w14:paraId="0E266049" w14:textId="28E9F253" w:rsidR="00B54E50" w:rsidRDefault="00F14033" w:rsidP="004810D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14033">
        <w:rPr>
          <w:rFonts w:ascii="Times New Roman" w:hAnsi="Times New Roman" w:cs="Times New Roman"/>
          <w:sz w:val="24"/>
          <w:szCs w:val="24"/>
        </w:rPr>
        <w:t>V</w:t>
      </w:r>
      <w:r w:rsidR="00C56165" w:rsidRPr="00F14033">
        <w:rPr>
          <w:rFonts w:ascii="Times New Roman" w:hAnsi="Times New Roman" w:cs="Times New Roman"/>
          <w:sz w:val="24"/>
          <w:szCs w:val="24"/>
        </w:rPr>
        <w:t xml:space="preserve"> rámci svojich primárnych činností </w:t>
      </w:r>
      <w:r w:rsidRPr="00F14033">
        <w:rPr>
          <w:rFonts w:ascii="Times New Roman" w:hAnsi="Times New Roman" w:cs="Times New Roman"/>
          <w:sz w:val="24"/>
          <w:szCs w:val="24"/>
        </w:rPr>
        <w:t xml:space="preserve">má organizácia </w:t>
      </w:r>
      <w:r w:rsidR="00C56165" w:rsidRPr="00F14033">
        <w:rPr>
          <w:rFonts w:ascii="Times New Roman" w:hAnsi="Times New Roman" w:cs="Times New Roman"/>
          <w:sz w:val="24"/>
          <w:szCs w:val="24"/>
        </w:rPr>
        <w:t xml:space="preserve">realizáciu vzdelávacích činnosti a spoluprácu v danej oblasti s rôznymi subjektmi. Špecializuje sa na monitoring, poskytovanie </w:t>
      </w:r>
      <w:r w:rsidR="00C56165" w:rsidRPr="00F14033">
        <w:rPr>
          <w:rFonts w:ascii="Times New Roman" w:hAnsi="Times New Roman" w:cs="Times New Roman"/>
          <w:sz w:val="24"/>
          <w:szCs w:val="24"/>
        </w:rPr>
        <w:lastRenderedPageBreak/>
        <w:t xml:space="preserve">sociálnych služieb a ďalšie vzdelávanie. </w:t>
      </w:r>
      <w:r w:rsidR="00E43411" w:rsidRPr="00E43411">
        <w:rPr>
          <w:rFonts w:ascii="Times New Roman" w:hAnsi="Times New Roman" w:cs="Times New Roman"/>
          <w:sz w:val="24"/>
          <w:szCs w:val="24"/>
        </w:rPr>
        <w:t>Kľúčovým poslaním IVCM je zvyšovanie uplatniteľnosti jednotlivcov na trhu práce a posilňovanie sociálnej inklúzie rôznych cieľových skupín prostredníctvom cielených a relevantných aktivít.</w:t>
      </w:r>
    </w:p>
    <w:p w14:paraId="714886B1" w14:textId="77777777" w:rsidR="004810D2" w:rsidRDefault="004810D2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641AA8" w14:textId="77777777" w:rsidR="00F14033" w:rsidRPr="00B54E50" w:rsidRDefault="00F14033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i/>
          <w:sz w:val="24"/>
          <w:szCs w:val="24"/>
          <w:u w:val="single"/>
        </w:rPr>
        <w:t>Základné informácie občianskeho združenia:</w:t>
      </w:r>
    </w:p>
    <w:p w14:paraId="495F574D" w14:textId="77777777" w:rsidR="00F14033" w:rsidRPr="00B54E50" w:rsidRDefault="00F14033" w:rsidP="00B54E5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>Registračné číslo:</w:t>
      </w:r>
      <w:r w:rsidRPr="00B54E50">
        <w:rPr>
          <w:rFonts w:ascii="Times New Roman" w:hAnsi="Times New Roman" w:cs="Times New Roman"/>
          <w:sz w:val="24"/>
          <w:szCs w:val="24"/>
        </w:rPr>
        <w:tab/>
        <w:t>VVS/1-900/90-52338</w:t>
      </w:r>
    </w:p>
    <w:p w14:paraId="69A50E9F" w14:textId="77777777" w:rsidR="00F14033" w:rsidRPr="00B54E50" w:rsidRDefault="00F14033" w:rsidP="00B54E5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>Sídlo:</w:t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  <w:t>Kalajová 2043/6A, 986 01 Fiľakovo</w:t>
      </w:r>
    </w:p>
    <w:p w14:paraId="7C2EC7F1" w14:textId="77777777" w:rsidR="00F14033" w:rsidRPr="00B54E50" w:rsidRDefault="00F14033" w:rsidP="00B54E5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>IČO:</w:t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  <w:t>51221144</w:t>
      </w:r>
    </w:p>
    <w:p w14:paraId="29B9751E" w14:textId="77777777" w:rsidR="00F14033" w:rsidRPr="00B54E50" w:rsidRDefault="00F14033" w:rsidP="00B54E5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>Zakladatelia:</w:t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  <w:t>Mgr. Katarína Melicher Dalžufóová, MBA, LL.M. (predseda)</w:t>
      </w:r>
    </w:p>
    <w:p w14:paraId="4ACED072" w14:textId="77777777" w:rsidR="00F14033" w:rsidRPr="00B54E50" w:rsidRDefault="00F14033" w:rsidP="00B54E5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  <w:t>Zoltán Melicher (podpredseda)</w:t>
      </w:r>
    </w:p>
    <w:p w14:paraId="7B1F895D" w14:textId="320815FB" w:rsidR="00F14033" w:rsidRPr="00B54E50" w:rsidRDefault="00F14033" w:rsidP="00B54E5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sz w:val="24"/>
          <w:szCs w:val="24"/>
        </w:rPr>
        <w:tab/>
      </w:r>
      <w:r w:rsidR="00E43411">
        <w:rPr>
          <w:rFonts w:ascii="Times New Roman" w:hAnsi="Times New Roman" w:cs="Times New Roman"/>
          <w:sz w:val="24"/>
          <w:szCs w:val="24"/>
        </w:rPr>
        <w:t>Mgr</w:t>
      </w:r>
      <w:r w:rsidRPr="00B54E50">
        <w:rPr>
          <w:rFonts w:ascii="Times New Roman" w:hAnsi="Times New Roman" w:cs="Times New Roman"/>
          <w:sz w:val="24"/>
          <w:szCs w:val="24"/>
        </w:rPr>
        <w:t>. Vivien Dalžufóová (člen</w:t>
      </w:r>
      <w:r w:rsidR="00B54E50">
        <w:rPr>
          <w:rFonts w:ascii="Times New Roman" w:hAnsi="Times New Roman" w:cs="Times New Roman"/>
          <w:sz w:val="24"/>
          <w:szCs w:val="24"/>
        </w:rPr>
        <w:t xml:space="preserve"> výkonného výboru</w:t>
      </w:r>
      <w:r w:rsidRPr="00B54E50">
        <w:rPr>
          <w:rFonts w:ascii="Times New Roman" w:hAnsi="Times New Roman" w:cs="Times New Roman"/>
          <w:sz w:val="24"/>
          <w:szCs w:val="24"/>
        </w:rPr>
        <w:t>)</w:t>
      </w:r>
    </w:p>
    <w:p w14:paraId="03E5C0D5" w14:textId="77777777" w:rsidR="00881E4A" w:rsidRDefault="00881E4A" w:rsidP="00B54E50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234B3A" w14:textId="63F4FAB7" w:rsidR="00F14033" w:rsidRPr="00B54E50" w:rsidRDefault="00B54E50" w:rsidP="00B54E50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F14033" w:rsidRPr="00B54E50">
        <w:rPr>
          <w:rFonts w:ascii="Times New Roman" w:hAnsi="Times New Roman" w:cs="Times New Roman"/>
          <w:b/>
          <w:sz w:val="24"/>
          <w:szCs w:val="24"/>
        </w:rPr>
        <w:t>. Prehľad činnosti za rok 202</w:t>
      </w:r>
      <w:r w:rsidR="00E43411">
        <w:rPr>
          <w:rFonts w:ascii="Times New Roman" w:hAnsi="Times New Roman" w:cs="Times New Roman"/>
          <w:b/>
          <w:sz w:val="24"/>
          <w:szCs w:val="24"/>
        </w:rPr>
        <w:t>4</w:t>
      </w:r>
    </w:p>
    <w:p w14:paraId="6C49E5CF" w14:textId="07B39E1E" w:rsidR="00873666" w:rsidRDefault="00F14033" w:rsidP="004810D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>V roku 202</w:t>
      </w:r>
      <w:r w:rsidR="00E43411">
        <w:rPr>
          <w:rFonts w:ascii="Times New Roman" w:hAnsi="Times New Roman" w:cs="Times New Roman"/>
          <w:sz w:val="24"/>
          <w:szCs w:val="24"/>
        </w:rPr>
        <w:t>4</w:t>
      </w:r>
      <w:r w:rsidRPr="00B54E50">
        <w:rPr>
          <w:rFonts w:ascii="Times New Roman" w:hAnsi="Times New Roman" w:cs="Times New Roman"/>
          <w:sz w:val="24"/>
          <w:szCs w:val="24"/>
        </w:rPr>
        <w:t xml:space="preserve"> občianske združenie </w:t>
      </w:r>
      <w:r w:rsidR="00873666">
        <w:rPr>
          <w:rFonts w:ascii="Times New Roman" w:hAnsi="Times New Roman" w:cs="Times New Roman"/>
          <w:sz w:val="24"/>
          <w:szCs w:val="24"/>
        </w:rPr>
        <w:t xml:space="preserve">sa angažovalo hlavne 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v dobrovoľníckych iniciatívach. </w:t>
      </w:r>
      <w:r w:rsidR="00873666">
        <w:rPr>
          <w:rFonts w:ascii="Times New Roman" w:hAnsi="Times New Roman" w:cs="Times New Roman"/>
          <w:sz w:val="24"/>
          <w:szCs w:val="24"/>
        </w:rPr>
        <w:t>Zrealizoval sa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workshop</w:t>
      </w:r>
      <w:r w:rsidR="00873666">
        <w:rPr>
          <w:rFonts w:ascii="Times New Roman" w:hAnsi="Times New Roman" w:cs="Times New Roman"/>
          <w:sz w:val="24"/>
          <w:szCs w:val="24"/>
        </w:rPr>
        <w:t>,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zameran</w:t>
      </w:r>
      <w:r w:rsidR="00873666">
        <w:rPr>
          <w:rFonts w:ascii="Times New Roman" w:hAnsi="Times New Roman" w:cs="Times New Roman"/>
          <w:sz w:val="24"/>
          <w:szCs w:val="24"/>
        </w:rPr>
        <w:t>ý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na rozvoj mäkkých zručností a komunikačných schopností pre študentov stredných škôl</w:t>
      </w:r>
      <w:r w:rsidR="00873666">
        <w:rPr>
          <w:rFonts w:ascii="Times New Roman" w:hAnsi="Times New Roman" w:cs="Times New Roman"/>
          <w:sz w:val="24"/>
          <w:szCs w:val="24"/>
        </w:rPr>
        <w:t>. Bolo poskytované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individuálne mentorovanie dlhodobo nezamestnaných osôb pri tvorbe profesionálneho životopisu a príprave na pracovné pohovory</w:t>
      </w:r>
      <w:r w:rsidR="00873666">
        <w:rPr>
          <w:rFonts w:ascii="Times New Roman" w:hAnsi="Times New Roman" w:cs="Times New Roman"/>
          <w:sz w:val="24"/>
          <w:szCs w:val="24"/>
        </w:rPr>
        <w:t>.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</w:t>
      </w:r>
      <w:r w:rsidR="00873666">
        <w:rPr>
          <w:rFonts w:ascii="Times New Roman" w:hAnsi="Times New Roman" w:cs="Times New Roman"/>
          <w:sz w:val="24"/>
          <w:szCs w:val="24"/>
        </w:rPr>
        <w:t>Z</w:t>
      </w:r>
      <w:r w:rsidR="00873666" w:rsidRPr="00873666">
        <w:rPr>
          <w:rFonts w:ascii="Times New Roman" w:hAnsi="Times New Roman" w:cs="Times New Roman"/>
          <w:sz w:val="24"/>
          <w:szCs w:val="24"/>
        </w:rPr>
        <w:t>organizova</w:t>
      </w:r>
      <w:r w:rsidR="00873666">
        <w:rPr>
          <w:rFonts w:ascii="Times New Roman" w:hAnsi="Times New Roman" w:cs="Times New Roman"/>
          <w:sz w:val="24"/>
          <w:szCs w:val="24"/>
        </w:rPr>
        <w:t>lo sa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informačn</w:t>
      </w:r>
      <w:r w:rsidR="00873666">
        <w:rPr>
          <w:rFonts w:ascii="Times New Roman" w:hAnsi="Times New Roman" w:cs="Times New Roman"/>
          <w:sz w:val="24"/>
          <w:szCs w:val="24"/>
        </w:rPr>
        <w:t>é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stretnut</w:t>
      </w:r>
      <w:r w:rsidR="00873666">
        <w:rPr>
          <w:rFonts w:ascii="Times New Roman" w:hAnsi="Times New Roman" w:cs="Times New Roman"/>
          <w:sz w:val="24"/>
          <w:szCs w:val="24"/>
        </w:rPr>
        <w:t>ie</w:t>
      </w:r>
      <w:r w:rsidR="00873666" w:rsidRPr="00873666">
        <w:rPr>
          <w:rFonts w:ascii="Times New Roman" w:hAnsi="Times New Roman" w:cs="Times New Roman"/>
          <w:sz w:val="24"/>
          <w:szCs w:val="24"/>
        </w:rPr>
        <w:t xml:space="preserve"> s cieľom šíriť povedomie o možnostiach vzdelávania a zamestnania v regióne.</w:t>
      </w:r>
    </w:p>
    <w:p w14:paraId="34CA701E" w14:textId="77777777" w:rsidR="00873666" w:rsidRDefault="00873666" w:rsidP="004810D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občianske združenie </w:t>
      </w:r>
      <w:r w:rsidR="00346AF6" w:rsidRPr="00B54E50">
        <w:rPr>
          <w:rFonts w:ascii="Times New Roman" w:hAnsi="Times New Roman" w:cs="Times New Roman"/>
          <w:sz w:val="24"/>
          <w:szCs w:val="24"/>
        </w:rPr>
        <w:t xml:space="preserve">spolupracovalo s neformálnymi partnermi a inými inštitúciami v rámci projektovej činnosti, za účelom rozvíjania ľudského potenciálu a osobnosti jednotlivca. </w:t>
      </w:r>
    </w:p>
    <w:p w14:paraId="0509AB1E" w14:textId="1E0C252D" w:rsidR="00346AF6" w:rsidRDefault="00873666" w:rsidP="004810D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346AF6" w:rsidRPr="00B54E50">
        <w:rPr>
          <w:rFonts w:ascii="Times New Roman" w:hAnsi="Times New Roman" w:cs="Times New Roman"/>
          <w:sz w:val="24"/>
          <w:szCs w:val="24"/>
        </w:rPr>
        <w:t xml:space="preserve">ktívne </w:t>
      </w:r>
      <w:r>
        <w:rPr>
          <w:rFonts w:ascii="Times New Roman" w:hAnsi="Times New Roman" w:cs="Times New Roman"/>
          <w:sz w:val="24"/>
          <w:szCs w:val="24"/>
        </w:rPr>
        <w:t xml:space="preserve">sa </w:t>
      </w:r>
      <w:r w:rsidR="00346AF6" w:rsidRPr="00B54E50">
        <w:rPr>
          <w:rFonts w:ascii="Times New Roman" w:hAnsi="Times New Roman" w:cs="Times New Roman"/>
          <w:sz w:val="24"/>
          <w:szCs w:val="24"/>
        </w:rPr>
        <w:t>vyhľadával</w:t>
      </w:r>
      <w:r>
        <w:rPr>
          <w:rFonts w:ascii="Times New Roman" w:hAnsi="Times New Roman" w:cs="Times New Roman"/>
          <w:sz w:val="24"/>
          <w:szCs w:val="24"/>
        </w:rPr>
        <w:t>i</w:t>
      </w:r>
      <w:r w:rsidR="00346AF6" w:rsidRPr="00B54E50">
        <w:rPr>
          <w:rFonts w:ascii="Times New Roman" w:hAnsi="Times New Roman" w:cs="Times New Roman"/>
          <w:sz w:val="24"/>
          <w:szCs w:val="24"/>
        </w:rPr>
        <w:t xml:space="preserve"> možnosti participácie a podania žiadosti o príspevok, resp. </w:t>
      </w: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346AF6" w:rsidRPr="00B54E50">
        <w:rPr>
          <w:rFonts w:ascii="Times New Roman" w:hAnsi="Times New Roman" w:cs="Times New Roman"/>
          <w:sz w:val="24"/>
          <w:szCs w:val="24"/>
        </w:rPr>
        <w:t>nenávratný finančný príspevok za účelom zvyšovania kvalifikácie a podpory možností úspechu jednotlivco</w:t>
      </w:r>
      <w:r w:rsidR="00EC3E05">
        <w:rPr>
          <w:rFonts w:ascii="Times New Roman" w:hAnsi="Times New Roman" w:cs="Times New Roman"/>
          <w:sz w:val="24"/>
          <w:szCs w:val="24"/>
        </w:rPr>
        <w:t>v</w:t>
      </w:r>
      <w:r w:rsidR="00346AF6" w:rsidRPr="00B54E50">
        <w:rPr>
          <w:rFonts w:ascii="Times New Roman" w:hAnsi="Times New Roman" w:cs="Times New Roman"/>
          <w:sz w:val="24"/>
          <w:szCs w:val="24"/>
        </w:rPr>
        <w:t xml:space="preserve"> v osobnom i budúcom profesionálnom živote.</w:t>
      </w:r>
    </w:p>
    <w:p w14:paraId="5EF65678" w14:textId="77777777" w:rsidR="00C56165" w:rsidRDefault="00C56165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6C1B08" w14:textId="77777777" w:rsidR="00E11706" w:rsidRPr="00B54E50" w:rsidRDefault="00E11706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6018C1" w14:textId="287546D3" w:rsidR="00346AF6" w:rsidRPr="00B54E50" w:rsidRDefault="00B54E50" w:rsidP="00B54E50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</w:t>
      </w:r>
      <w:r w:rsidR="00346AF6" w:rsidRPr="00B54E50">
        <w:rPr>
          <w:rFonts w:ascii="Times New Roman" w:hAnsi="Times New Roman" w:cs="Times New Roman"/>
          <w:b/>
          <w:sz w:val="24"/>
          <w:szCs w:val="24"/>
        </w:rPr>
        <w:t>. Finančná správa za rok 202</w:t>
      </w:r>
      <w:r w:rsidR="00E43411">
        <w:rPr>
          <w:rFonts w:ascii="Times New Roman" w:hAnsi="Times New Roman" w:cs="Times New Roman"/>
          <w:b/>
          <w:sz w:val="24"/>
          <w:szCs w:val="24"/>
        </w:rPr>
        <w:t>4</w:t>
      </w:r>
      <w:r w:rsidR="00346AF6" w:rsidRPr="00B54E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610CC67" w14:textId="77777777" w:rsidR="00CF1753" w:rsidRDefault="00CF1753" w:rsidP="00873666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753">
        <w:rPr>
          <w:rFonts w:ascii="Times New Roman" w:hAnsi="Times New Roman" w:cs="Times New Roman"/>
          <w:sz w:val="24"/>
          <w:szCs w:val="24"/>
        </w:rPr>
        <w:t>Účtovníctvo občianskeho združenia je vedené formou podvojného účtovníctva</w:t>
      </w:r>
      <w:r w:rsidR="00346AF6" w:rsidRPr="00B54E50">
        <w:rPr>
          <w:rFonts w:ascii="Times New Roman" w:hAnsi="Times New Roman" w:cs="Times New Roman"/>
          <w:sz w:val="24"/>
          <w:szCs w:val="24"/>
        </w:rPr>
        <w:t xml:space="preserve">. </w:t>
      </w:r>
      <w:r w:rsidR="00C360F1" w:rsidRPr="00CF1753">
        <w:rPr>
          <w:rFonts w:ascii="Times New Roman" w:hAnsi="Times New Roman" w:cs="Times New Roman"/>
          <w:sz w:val="24"/>
          <w:szCs w:val="24"/>
        </w:rPr>
        <w:t>Za obdobie od 01.01.2024 do 31.12.2024 bude riadne spracované daňové priznanie v</w:t>
      </w:r>
      <w:r>
        <w:rPr>
          <w:rFonts w:ascii="Times New Roman" w:hAnsi="Times New Roman" w:cs="Times New Roman"/>
          <w:sz w:val="24"/>
          <w:szCs w:val="24"/>
        </w:rPr>
        <w:t xml:space="preserve"> prvom </w:t>
      </w:r>
      <w:r w:rsidR="00C360F1" w:rsidRPr="00CF1753">
        <w:rPr>
          <w:rFonts w:ascii="Times New Roman" w:hAnsi="Times New Roman" w:cs="Times New Roman"/>
          <w:sz w:val="24"/>
          <w:szCs w:val="24"/>
        </w:rPr>
        <w:t>štvrťroku 2025, čím budú splnené všetky zákonné povinnosti vyplývajúce z platnej legislatívy.</w:t>
      </w:r>
      <w:r w:rsidR="00C360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F52044" w14:textId="58A03B53" w:rsidR="007C595D" w:rsidRDefault="00346AF6" w:rsidP="00CF1753">
      <w:pPr>
        <w:spacing w:line="72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 xml:space="preserve">Na základe </w:t>
      </w:r>
      <w:r w:rsidR="00C360F1">
        <w:rPr>
          <w:rFonts w:ascii="Times New Roman" w:hAnsi="Times New Roman" w:cs="Times New Roman"/>
          <w:sz w:val="24"/>
          <w:szCs w:val="24"/>
        </w:rPr>
        <w:t>účtovnej závierky</w:t>
      </w:r>
      <w:r w:rsidRPr="00B54E50">
        <w:rPr>
          <w:rFonts w:ascii="Times New Roman" w:hAnsi="Times New Roman" w:cs="Times New Roman"/>
          <w:sz w:val="24"/>
          <w:szCs w:val="24"/>
        </w:rPr>
        <w:t xml:space="preserve"> sa uvádzajú nasledovné</w:t>
      </w:r>
      <w:r w:rsidR="007C595D">
        <w:rPr>
          <w:rFonts w:ascii="Times New Roman" w:hAnsi="Times New Roman" w:cs="Times New Roman"/>
          <w:sz w:val="24"/>
          <w:szCs w:val="24"/>
        </w:rPr>
        <w:t xml:space="preserve"> údaje:</w:t>
      </w:r>
    </w:p>
    <w:p w14:paraId="15919085" w14:textId="60421E80" w:rsidR="004810D2" w:rsidRPr="00873666" w:rsidRDefault="004810D2">
      <w:pPr>
        <w:rPr>
          <w:rFonts w:ascii="Times New Roman" w:hAnsi="Times New Roman" w:cs="Times New Roman"/>
          <w:b/>
          <w:u w:val="single"/>
        </w:rPr>
      </w:pPr>
      <w:r w:rsidRPr="004810D2">
        <w:rPr>
          <w:rFonts w:ascii="Times New Roman" w:hAnsi="Times New Roman" w:cs="Times New Roman"/>
          <w:b/>
          <w:u w:val="single"/>
        </w:rPr>
        <w:t>Tabuľka č 1 – Súvaha / strana aktív/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418"/>
        <w:gridCol w:w="1984"/>
        <w:gridCol w:w="3397"/>
      </w:tblGrid>
      <w:tr w:rsidR="00346AF6" w:rsidRPr="00B54E50" w14:paraId="798C6FA0" w14:textId="77777777" w:rsidTr="00873666">
        <w:tc>
          <w:tcPr>
            <w:tcW w:w="2263" w:type="dxa"/>
          </w:tcPr>
          <w:p w14:paraId="0C620521" w14:textId="77777777" w:rsidR="00346AF6" w:rsidRPr="00B54E50" w:rsidRDefault="00346AF6" w:rsidP="00346AF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54E50">
              <w:rPr>
                <w:rFonts w:ascii="Times New Roman" w:hAnsi="Times New Roman" w:cs="Times New Roman"/>
                <w:b/>
              </w:rPr>
              <w:t>Strana aktív</w:t>
            </w:r>
          </w:p>
        </w:tc>
        <w:tc>
          <w:tcPr>
            <w:tcW w:w="1418" w:type="dxa"/>
          </w:tcPr>
          <w:p w14:paraId="276B690E" w14:textId="77777777" w:rsidR="00346AF6" w:rsidRPr="00B54E50" w:rsidRDefault="00346AF6" w:rsidP="00346AF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54E50">
              <w:rPr>
                <w:rFonts w:ascii="Times New Roman" w:hAnsi="Times New Roman" w:cs="Times New Roman"/>
                <w:b/>
              </w:rPr>
              <w:t>Brutto (b. ú. obdobie)</w:t>
            </w:r>
          </w:p>
        </w:tc>
        <w:tc>
          <w:tcPr>
            <w:tcW w:w="1984" w:type="dxa"/>
          </w:tcPr>
          <w:p w14:paraId="5EA9FC0D" w14:textId="77777777" w:rsidR="00346AF6" w:rsidRPr="00B54E50" w:rsidRDefault="00346AF6" w:rsidP="00346AF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54E50">
              <w:rPr>
                <w:rFonts w:ascii="Times New Roman" w:hAnsi="Times New Roman" w:cs="Times New Roman"/>
                <w:b/>
              </w:rPr>
              <w:t>Netto (b. ú. obdobie)</w:t>
            </w:r>
          </w:p>
        </w:tc>
        <w:tc>
          <w:tcPr>
            <w:tcW w:w="3397" w:type="dxa"/>
          </w:tcPr>
          <w:p w14:paraId="3A3760E1" w14:textId="77777777" w:rsidR="00346AF6" w:rsidRPr="00B54E50" w:rsidRDefault="00346AF6" w:rsidP="00346AF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54E50">
              <w:rPr>
                <w:rFonts w:ascii="Times New Roman" w:hAnsi="Times New Roman" w:cs="Times New Roman"/>
                <w:b/>
              </w:rPr>
              <w:t>Netto (Bezprostredne predchádzajúce účtovné obdobie)</w:t>
            </w:r>
          </w:p>
        </w:tc>
      </w:tr>
      <w:tr w:rsidR="00873666" w:rsidRPr="00B54E50" w14:paraId="00DA5820" w14:textId="77777777" w:rsidTr="00873666">
        <w:tc>
          <w:tcPr>
            <w:tcW w:w="2263" w:type="dxa"/>
          </w:tcPr>
          <w:p w14:paraId="5F7CE49C" w14:textId="052F5E50" w:rsidR="00873666" w:rsidRPr="00B54E50" w:rsidRDefault="0087366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OBEŽNÝ MAJETOK</w:t>
            </w:r>
          </w:p>
        </w:tc>
        <w:tc>
          <w:tcPr>
            <w:tcW w:w="1418" w:type="dxa"/>
          </w:tcPr>
          <w:p w14:paraId="555B12EE" w14:textId="7A4EFC61" w:rsidR="0087366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28 908</w:t>
            </w:r>
          </w:p>
        </w:tc>
        <w:tc>
          <w:tcPr>
            <w:tcW w:w="1984" w:type="dxa"/>
          </w:tcPr>
          <w:p w14:paraId="21F221A2" w14:textId="63B6F399" w:rsidR="0087366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28 908</w:t>
            </w:r>
          </w:p>
        </w:tc>
        <w:tc>
          <w:tcPr>
            <w:tcW w:w="3397" w:type="dxa"/>
          </w:tcPr>
          <w:p w14:paraId="61011047" w14:textId="56F11AF5" w:rsidR="0087366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46 92</w:t>
            </w:r>
            <w:r w:rsidR="005B71E3">
              <w:rPr>
                <w:rFonts w:ascii="Times New Roman" w:hAnsi="Times New Roman" w:cs="Times New Roman"/>
              </w:rPr>
              <w:t>9</w:t>
            </w:r>
          </w:p>
        </w:tc>
      </w:tr>
      <w:tr w:rsidR="00346AF6" w:rsidRPr="00B54E50" w14:paraId="73FEFF73" w14:textId="77777777" w:rsidTr="00873666">
        <w:tc>
          <w:tcPr>
            <w:tcW w:w="2263" w:type="dxa"/>
          </w:tcPr>
          <w:p w14:paraId="1BA34FCD" w14:textId="77777777" w:rsidR="00346AF6" w:rsidRPr="00B54E50" w:rsidRDefault="00346AF6">
            <w:pPr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418" w:type="dxa"/>
          </w:tcPr>
          <w:p w14:paraId="63393CEB" w14:textId="1F3CBF9C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28 908</w:t>
            </w:r>
          </w:p>
        </w:tc>
        <w:tc>
          <w:tcPr>
            <w:tcW w:w="1984" w:type="dxa"/>
          </w:tcPr>
          <w:p w14:paraId="25E2EE39" w14:textId="0757B1DA" w:rsidR="00346AF6" w:rsidRPr="00B54E50" w:rsidRDefault="00346AF6" w:rsidP="00B54E50">
            <w:pPr>
              <w:jc w:val="center"/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2</w:t>
            </w:r>
            <w:r w:rsidR="00873666">
              <w:rPr>
                <w:rFonts w:ascii="Times New Roman" w:hAnsi="Times New Roman" w:cs="Times New Roman"/>
              </w:rPr>
              <w:t>8 908</w:t>
            </w:r>
          </w:p>
        </w:tc>
        <w:tc>
          <w:tcPr>
            <w:tcW w:w="3397" w:type="dxa"/>
          </w:tcPr>
          <w:p w14:paraId="0DD9B4EF" w14:textId="0013D565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46 92</w:t>
            </w:r>
            <w:r w:rsidR="005B71E3">
              <w:rPr>
                <w:rFonts w:ascii="Times New Roman" w:hAnsi="Times New Roman" w:cs="Times New Roman"/>
              </w:rPr>
              <w:t>9</w:t>
            </w:r>
          </w:p>
        </w:tc>
      </w:tr>
      <w:tr w:rsidR="00346AF6" w:rsidRPr="00B54E50" w14:paraId="4B02A295" w14:textId="77777777" w:rsidTr="00873666">
        <w:tc>
          <w:tcPr>
            <w:tcW w:w="2263" w:type="dxa"/>
          </w:tcPr>
          <w:p w14:paraId="189ADBAF" w14:textId="77777777" w:rsidR="00346AF6" w:rsidRPr="00B54E50" w:rsidRDefault="00346AF6">
            <w:pPr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1418" w:type="dxa"/>
          </w:tcPr>
          <w:p w14:paraId="07EA9AA0" w14:textId="0DCCE906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3 977</w:t>
            </w:r>
          </w:p>
        </w:tc>
        <w:tc>
          <w:tcPr>
            <w:tcW w:w="1984" w:type="dxa"/>
          </w:tcPr>
          <w:p w14:paraId="4E3A9BA1" w14:textId="6924793E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3 977</w:t>
            </w:r>
          </w:p>
        </w:tc>
        <w:tc>
          <w:tcPr>
            <w:tcW w:w="3397" w:type="dxa"/>
          </w:tcPr>
          <w:p w14:paraId="39714F79" w14:textId="6330A16A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23 154</w:t>
            </w:r>
          </w:p>
        </w:tc>
      </w:tr>
      <w:tr w:rsidR="00346AF6" w:rsidRPr="00B54E50" w14:paraId="48C0FE1D" w14:textId="77777777" w:rsidTr="00873666">
        <w:tc>
          <w:tcPr>
            <w:tcW w:w="2263" w:type="dxa"/>
          </w:tcPr>
          <w:p w14:paraId="3F240EDD" w14:textId="77777777" w:rsidR="00346AF6" w:rsidRPr="00B54E50" w:rsidRDefault="00346AF6">
            <w:pPr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1418" w:type="dxa"/>
          </w:tcPr>
          <w:p w14:paraId="655AFADE" w14:textId="6582DEDE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24 931</w:t>
            </w:r>
          </w:p>
        </w:tc>
        <w:tc>
          <w:tcPr>
            <w:tcW w:w="1984" w:type="dxa"/>
          </w:tcPr>
          <w:p w14:paraId="6E56F488" w14:textId="75C5D680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24 931</w:t>
            </w:r>
          </w:p>
        </w:tc>
        <w:tc>
          <w:tcPr>
            <w:tcW w:w="3397" w:type="dxa"/>
          </w:tcPr>
          <w:p w14:paraId="18EFF61A" w14:textId="36E30FB7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23 775</w:t>
            </w:r>
          </w:p>
        </w:tc>
      </w:tr>
      <w:tr w:rsidR="00346AF6" w:rsidRPr="00B54E50" w14:paraId="5416F482" w14:textId="77777777" w:rsidTr="00873666">
        <w:tc>
          <w:tcPr>
            <w:tcW w:w="2263" w:type="dxa"/>
          </w:tcPr>
          <w:p w14:paraId="2EE180FE" w14:textId="77777777" w:rsidR="00346AF6" w:rsidRPr="00B54E50" w:rsidRDefault="00346AF6">
            <w:pPr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M</w:t>
            </w:r>
            <w:r w:rsidR="00B54E50" w:rsidRPr="00B54E50">
              <w:rPr>
                <w:rFonts w:ascii="Times New Roman" w:hAnsi="Times New Roman" w:cs="Times New Roman"/>
              </w:rPr>
              <w:t>AJETOK SPOLU</w:t>
            </w:r>
          </w:p>
        </w:tc>
        <w:tc>
          <w:tcPr>
            <w:tcW w:w="1418" w:type="dxa"/>
          </w:tcPr>
          <w:p w14:paraId="1C1E5DAD" w14:textId="442D4784" w:rsidR="00346AF6" w:rsidRPr="00B54E50" w:rsidRDefault="00346AF6" w:rsidP="00B54E50">
            <w:pPr>
              <w:jc w:val="center"/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2</w:t>
            </w:r>
            <w:r w:rsidR="00873666">
              <w:rPr>
                <w:rFonts w:ascii="Times New Roman" w:hAnsi="Times New Roman" w:cs="Times New Roman"/>
              </w:rPr>
              <w:t>8 908</w:t>
            </w:r>
          </w:p>
        </w:tc>
        <w:tc>
          <w:tcPr>
            <w:tcW w:w="1984" w:type="dxa"/>
          </w:tcPr>
          <w:p w14:paraId="53FC81AD" w14:textId="3ECA498F" w:rsidR="00346AF6" w:rsidRPr="00B54E50" w:rsidRDefault="00346AF6" w:rsidP="00B54E50">
            <w:pPr>
              <w:jc w:val="center"/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2</w:t>
            </w:r>
            <w:r w:rsidR="00873666">
              <w:rPr>
                <w:rFonts w:ascii="Times New Roman" w:hAnsi="Times New Roman" w:cs="Times New Roman"/>
              </w:rPr>
              <w:t>8 908</w:t>
            </w:r>
          </w:p>
        </w:tc>
        <w:tc>
          <w:tcPr>
            <w:tcW w:w="3397" w:type="dxa"/>
          </w:tcPr>
          <w:p w14:paraId="19079CCC" w14:textId="36B5A80D" w:rsidR="00346AF6" w:rsidRPr="00B54E50" w:rsidRDefault="00873666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46 92</w:t>
            </w:r>
            <w:r w:rsidR="005B71E3">
              <w:rPr>
                <w:rFonts w:ascii="Times New Roman" w:hAnsi="Times New Roman" w:cs="Times New Roman"/>
              </w:rPr>
              <w:t>9</w:t>
            </w:r>
          </w:p>
        </w:tc>
      </w:tr>
    </w:tbl>
    <w:p w14:paraId="0FAEF420" w14:textId="77777777" w:rsidR="00346AF6" w:rsidRPr="004810D2" w:rsidRDefault="004810D2">
      <w:pPr>
        <w:rPr>
          <w:rFonts w:ascii="Times New Roman" w:hAnsi="Times New Roman" w:cs="Times New Roman"/>
          <w:i/>
          <w:sz w:val="18"/>
          <w:szCs w:val="18"/>
        </w:rPr>
      </w:pPr>
      <w:r w:rsidRPr="004810D2">
        <w:rPr>
          <w:rFonts w:ascii="Times New Roman" w:hAnsi="Times New Roman" w:cs="Times New Roman"/>
          <w:i/>
          <w:sz w:val="18"/>
          <w:szCs w:val="18"/>
        </w:rPr>
        <w:t>(zdroj: Vlastné zdroje – súvaha)</w:t>
      </w:r>
    </w:p>
    <w:p w14:paraId="6C06CD08" w14:textId="77777777" w:rsidR="00CF1753" w:rsidRDefault="00CF1753">
      <w:pPr>
        <w:rPr>
          <w:rFonts w:ascii="Times New Roman" w:hAnsi="Times New Roman" w:cs="Times New Roman"/>
          <w:b/>
          <w:u w:val="single"/>
        </w:rPr>
      </w:pPr>
    </w:p>
    <w:p w14:paraId="0E9F5B71" w14:textId="709DAD1B" w:rsidR="004810D2" w:rsidRPr="00590B1D" w:rsidRDefault="004810D2">
      <w:pPr>
        <w:rPr>
          <w:rFonts w:ascii="Times New Roman" w:hAnsi="Times New Roman" w:cs="Times New Roman"/>
          <w:b/>
          <w:u w:val="single"/>
        </w:rPr>
      </w:pPr>
      <w:r w:rsidRPr="004810D2">
        <w:rPr>
          <w:rFonts w:ascii="Times New Roman" w:hAnsi="Times New Roman" w:cs="Times New Roman"/>
          <w:b/>
          <w:u w:val="single"/>
        </w:rPr>
        <w:t>Tabuľka č 2 – Súvaha /strana pasív/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1701"/>
        <w:gridCol w:w="2121"/>
      </w:tblGrid>
      <w:tr w:rsidR="00346AF6" w:rsidRPr="00B54E50" w14:paraId="14C2A0B7" w14:textId="77777777" w:rsidTr="00B54E50">
        <w:tc>
          <w:tcPr>
            <w:tcW w:w="3256" w:type="dxa"/>
          </w:tcPr>
          <w:p w14:paraId="1283B38D" w14:textId="77777777" w:rsidR="00346AF6" w:rsidRPr="00B54E50" w:rsidRDefault="00346AF6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54E50">
              <w:rPr>
                <w:rFonts w:ascii="Times New Roman" w:hAnsi="Times New Roman" w:cs="Times New Roman"/>
                <w:b/>
              </w:rPr>
              <w:t>Strana pasív</w:t>
            </w:r>
          </w:p>
        </w:tc>
        <w:tc>
          <w:tcPr>
            <w:tcW w:w="1701" w:type="dxa"/>
          </w:tcPr>
          <w:p w14:paraId="618BF639" w14:textId="77777777" w:rsidR="00346AF6" w:rsidRPr="00B54E50" w:rsidRDefault="00346AF6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54E50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121" w:type="dxa"/>
          </w:tcPr>
          <w:p w14:paraId="5171C5EB" w14:textId="77777777" w:rsidR="00346AF6" w:rsidRPr="00B54E50" w:rsidRDefault="00346AF6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54E50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346AF6" w:rsidRPr="00B54E50" w14:paraId="4FADA367" w14:textId="77777777" w:rsidTr="00B54E50">
        <w:tc>
          <w:tcPr>
            <w:tcW w:w="3256" w:type="dxa"/>
          </w:tcPr>
          <w:p w14:paraId="099C45E1" w14:textId="7C419B61" w:rsidR="00346AF6" w:rsidRPr="00B54E50" w:rsidRDefault="00B54E50" w:rsidP="004D729E">
            <w:pPr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 xml:space="preserve">VLASTNÉ </w:t>
            </w:r>
            <w:r w:rsidR="005B71E3">
              <w:rPr>
                <w:rFonts w:ascii="Times New Roman" w:hAnsi="Times New Roman" w:cs="Times New Roman"/>
              </w:rPr>
              <w:t>IMANIE</w:t>
            </w:r>
          </w:p>
        </w:tc>
        <w:tc>
          <w:tcPr>
            <w:tcW w:w="1701" w:type="dxa"/>
          </w:tcPr>
          <w:p w14:paraId="4B318175" w14:textId="2EA90D46" w:rsidR="00346AF6" w:rsidRPr="00B54E50" w:rsidRDefault="00346AF6" w:rsidP="00B54E50">
            <w:pPr>
              <w:jc w:val="center"/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2</w:t>
            </w:r>
            <w:r w:rsidR="005B71E3">
              <w:rPr>
                <w:rFonts w:ascii="Times New Roman" w:hAnsi="Times New Roman" w:cs="Times New Roman"/>
              </w:rPr>
              <w:t>8 574</w:t>
            </w:r>
          </w:p>
        </w:tc>
        <w:tc>
          <w:tcPr>
            <w:tcW w:w="2121" w:type="dxa"/>
          </w:tcPr>
          <w:p w14:paraId="45405299" w14:textId="3A11888E" w:rsidR="00346AF6" w:rsidRPr="00B54E50" w:rsidRDefault="00346AF6" w:rsidP="00B54E50">
            <w:pPr>
              <w:jc w:val="center"/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2</w:t>
            </w:r>
            <w:r w:rsidR="005B71E3">
              <w:rPr>
                <w:rFonts w:ascii="Times New Roman" w:hAnsi="Times New Roman" w:cs="Times New Roman"/>
              </w:rPr>
              <w:t>7 627</w:t>
            </w:r>
          </w:p>
        </w:tc>
      </w:tr>
      <w:tr w:rsidR="00346AF6" w:rsidRPr="00B54E50" w14:paraId="3CD4646E" w14:textId="77777777" w:rsidTr="00B54E50">
        <w:tc>
          <w:tcPr>
            <w:tcW w:w="3256" w:type="dxa"/>
          </w:tcPr>
          <w:p w14:paraId="53628EDE" w14:textId="77777777" w:rsidR="00346AF6" w:rsidRPr="00B54E50" w:rsidRDefault="00346AF6" w:rsidP="004D729E">
            <w:pPr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Nevysporiadaný výsledok hospodárenia minulých rokov</w:t>
            </w:r>
          </w:p>
        </w:tc>
        <w:tc>
          <w:tcPr>
            <w:tcW w:w="1701" w:type="dxa"/>
          </w:tcPr>
          <w:p w14:paraId="070FBC6F" w14:textId="32F2DBB8" w:rsidR="00346AF6" w:rsidRPr="00B54E50" w:rsidRDefault="00346AF6" w:rsidP="00B54E50">
            <w:pPr>
              <w:jc w:val="center"/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2</w:t>
            </w:r>
            <w:r w:rsidR="005B71E3">
              <w:rPr>
                <w:rFonts w:ascii="Times New Roman" w:hAnsi="Times New Roman" w:cs="Times New Roman"/>
              </w:rPr>
              <w:t>7 628</w:t>
            </w:r>
          </w:p>
        </w:tc>
        <w:tc>
          <w:tcPr>
            <w:tcW w:w="2121" w:type="dxa"/>
          </w:tcPr>
          <w:p w14:paraId="01BCA361" w14:textId="056A1D17" w:rsidR="00346AF6" w:rsidRPr="00B54E50" w:rsidRDefault="005B71E3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22 407</w:t>
            </w:r>
          </w:p>
        </w:tc>
      </w:tr>
      <w:tr w:rsidR="00346AF6" w:rsidRPr="00B54E50" w14:paraId="34FAC556" w14:textId="77777777" w:rsidTr="00B54E50">
        <w:tc>
          <w:tcPr>
            <w:tcW w:w="3256" w:type="dxa"/>
          </w:tcPr>
          <w:p w14:paraId="3B1D9F8A" w14:textId="77777777" w:rsidR="00346AF6" w:rsidRPr="00B54E50" w:rsidRDefault="00346AF6" w:rsidP="004D729E">
            <w:pPr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Výsledok hospodárenia za účtovné obdobie</w:t>
            </w:r>
          </w:p>
        </w:tc>
        <w:tc>
          <w:tcPr>
            <w:tcW w:w="1701" w:type="dxa"/>
          </w:tcPr>
          <w:p w14:paraId="7A7E37DD" w14:textId="1AD8198E" w:rsidR="00346AF6" w:rsidRPr="00B54E50" w:rsidRDefault="005B71E3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946</w:t>
            </w:r>
          </w:p>
        </w:tc>
        <w:tc>
          <w:tcPr>
            <w:tcW w:w="2121" w:type="dxa"/>
          </w:tcPr>
          <w:p w14:paraId="5732051B" w14:textId="20CD9C59" w:rsidR="00346AF6" w:rsidRPr="00B54E50" w:rsidRDefault="005B71E3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5 220</w:t>
            </w:r>
          </w:p>
        </w:tc>
      </w:tr>
      <w:tr w:rsidR="005B71E3" w:rsidRPr="00B54E50" w14:paraId="1D566F1F" w14:textId="77777777" w:rsidTr="00B54E50">
        <w:tc>
          <w:tcPr>
            <w:tcW w:w="3256" w:type="dxa"/>
          </w:tcPr>
          <w:p w14:paraId="382C5892" w14:textId="64B43055" w:rsidR="005B71E3" w:rsidRPr="00B54E50" w:rsidRDefault="005B71E3" w:rsidP="004D7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</w:t>
            </w:r>
          </w:p>
        </w:tc>
        <w:tc>
          <w:tcPr>
            <w:tcW w:w="1701" w:type="dxa"/>
          </w:tcPr>
          <w:p w14:paraId="184EBD72" w14:textId="618FF8E8" w:rsidR="005B71E3" w:rsidRDefault="005B71E3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334</w:t>
            </w:r>
          </w:p>
        </w:tc>
        <w:tc>
          <w:tcPr>
            <w:tcW w:w="2121" w:type="dxa"/>
          </w:tcPr>
          <w:p w14:paraId="1FC6812D" w14:textId="11135172" w:rsidR="005B71E3" w:rsidRDefault="005B71E3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19 302</w:t>
            </w:r>
          </w:p>
        </w:tc>
      </w:tr>
      <w:tr w:rsidR="00346AF6" w:rsidRPr="00B54E50" w14:paraId="0B651A8C" w14:textId="77777777" w:rsidTr="00B54E50">
        <w:tc>
          <w:tcPr>
            <w:tcW w:w="3256" w:type="dxa"/>
          </w:tcPr>
          <w:p w14:paraId="137136A2" w14:textId="2874A5F1" w:rsidR="00346AF6" w:rsidRPr="00B54E50" w:rsidRDefault="005B71E3" w:rsidP="004D7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 vlastné imanie, záväzky a účty časového rozlíšenia</w:t>
            </w:r>
          </w:p>
        </w:tc>
        <w:tc>
          <w:tcPr>
            <w:tcW w:w="1701" w:type="dxa"/>
          </w:tcPr>
          <w:p w14:paraId="794995C7" w14:textId="4DB76691" w:rsidR="00346AF6" w:rsidRPr="00B54E50" w:rsidRDefault="00346AF6" w:rsidP="00B54E50">
            <w:pPr>
              <w:jc w:val="center"/>
              <w:rPr>
                <w:rFonts w:ascii="Times New Roman" w:hAnsi="Times New Roman" w:cs="Times New Roman"/>
              </w:rPr>
            </w:pPr>
            <w:r w:rsidRPr="00B54E50">
              <w:rPr>
                <w:rFonts w:ascii="Times New Roman" w:hAnsi="Times New Roman" w:cs="Times New Roman"/>
              </w:rPr>
              <w:t>2</w:t>
            </w:r>
            <w:r w:rsidR="005B71E3">
              <w:rPr>
                <w:rFonts w:ascii="Times New Roman" w:hAnsi="Times New Roman" w:cs="Times New Roman"/>
              </w:rPr>
              <w:t>8 908</w:t>
            </w:r>
          </w:p>
        </w:tc>
        <w:tc>
          <w:tcPr>
            <w:tcW w:w="2121" w:type="dxa"/>
          </w:tcPr>
          <w:p w14:paraId="1703E496" w14:textId="214F3537" w:rsidR="00346AF6" w:rsidRPr="00B54E50" w:rsidRDefault="005B71E3" w:rsidP="00B54E5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46 929</w:t>
            </w:r>
          </w:p>
        </w:tc>
      </w:tr>
    </w:tbl>
    <w:p w14:paraId="40B82E59" w14:textId="77777777" w:rsidR="004810D2" w:rsidRPr="004810D2" w:rsidRDefault="004810D2" w:rsidP="004810D2">
      <w:pPr>
        <w:rPr>
          <w:rFonts w:ascii="Times New Roman" w:hAnsi="Times New Roman" w:cs="Times New Roman"/>
          <w:i/>
          <w:sz w:val="18"/>
          <w:szCs w:val="18"/>
        </w:rPr>
      </w:pPr>
      <w:r w:rsidRPr="004810D2">
        <w:rPr>
          <w:rFonts w:ascii="Times New Roman" w:hAnsi="Times New Roman" w:cs="Times New Roman"/>
          <w:i/>
          <w:sz w:val="18"/>
          <w:szCs w:val="18"/>
        </w:rPr>
        <w:t>(zdroj: Vlastné zdroje – súvaha)</w:t>
      </w:r>
    </w:p>
    <w:p w14:paraId="74D6DCBA" w14:textId="77777777" w:rsidR="00C56165" w:rsidRPr="00D61397" w:rsidRDefault="00C56165">
      <w:pPr>
        <w:rPr>
          <w:rFonts w:ascii="Times New Roman" w:hAnsi="Times New Roman" w:cs="Times New Roman"/>
          <w:b/>
        </w:rPr>
      </w:pPr>
    </w:p>
    <w:p w14:paraId="71DEC7F3" w14:textId="77777777" w:rsidR="007C595D" w:rsidRPr="00D61397" w:rsidRDefault="007C595D">
      <w:pPr>
        <w:rPr>
          <w:rFonts w:ascii="Times New Roman" w:hAnsi="Times New Roman" w:cs="Times New Roman"/>
          <w:b/>
        </w:rPr>
      </w:pPr>
      <w:r w:rsidRPr="00D61397">
        <w:rPr>
          <w:rFonts w:ascii="Times New Roman" w:hAnsi="Times New Roman" w:cs="Times New Roman"/>
          <w:b/>
        </w:rPr>
        <w:t>Tabuľka č 3 – Výkaz ziskov a</w:t>
      </w:r>
      <w:r w:rsidR="00D61397" w:rsidRPr="00D61397">
        <w:rPr>
          <w:rFonts w:ascii="Times New Roman" w:hAnsi="Times New Roman" w:cs="Times New Roman"/>
          <w:b/>
        </w:rPr>
        <w:t> </w:t>
      </w:r>
      <w:r w:rsidRPr="00D61397">
        <w:rPr>
          <w:rFonts w:ascii="Times New Roman" w:hAnsi="Times New Roman" w:cs="Times New Roman"/>
          <w:b/>
        </w:rPr>
        <w:t>strát</w:t>
      </w:r>
      <w:r w:rsidR="00D61397" w:rsidRPr="00D61397">
        <w:rPr>
          <w:rFonts w:ascii="Times New Roman" w:hAnsi="Times New Roman" w:cs="Times New Roman"/>
          <w:b/>
        </w:rPr>
        <w:t xml:space="preserve"> /Náklady/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90"/>
        <w:gridCol w:w="1451"/>
        <w:gridCol w:w="1650"/>
        <w:gridCol w:w="1490"/>
        <w:gridCol w:w="1781"/>
      </w:tblGrid>
      <w:tr w:rsidR="007C595D" w14:paraId="77825E12" w14:textId="77777777" w:rsidTr="005B71E3">
        <w:tc>
          <w:tcPr>
            <w:tcW w:w="3256" w:type="dxa"/>
          </w:tcPr>
          <w:p w14:paraId="0AA9A333" w14:textId="77777777" w:rsidR="007C595D" w:rsidRPr="00D61397" w:rsidRDefault="00D61397" w:rsidP="00D6139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Náklady</w:t>
            </w:r>
          </w:p>
        </w:tc>
        <w:tc>
          <w:tcPr>
            <w:tcW w:w="368" w:type="dxa"/>
          </w:tcPr>
          <w:p w14:paraId="28E6A0FD" w14:textId="77777777" w:rsidR="007C595D" w:rsidRPr="00D61397" w:rsidRDefault="00D61397" w:rsidP="00D6139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Hl. nezdaňovaná</w:t>
            </w:r>
          </w:p>
        </w:tc>
        <w:tc>
          <w:tcPr>
            <w:tcW w:w="1812" w:type="dxa"/>
          </w:tcPr>
          <w:p w14:paraId="32BACC00" w14:textId="77777777" w:rsidR="007C595D" w:rsidRPr="00D61397" w:rsidRDefault="00D61397" w:rsidP="00D6139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Zdaňovaná</w:t>
            </w:r>
          </w:p>
        </w:tc>
        <w:tc>
          <w:tcPr>
            <w:tcW w:w="1813" w:type="dxa"/>
          </w:tcPr>
          <w:p w14:paraId="4330D76B" w14:textId="77777777" w:rsidR="007C595D" w:rsidRPr="00D61397" w:rsidRDefault="00D61397" w:rsidP="00D6139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813" w:type="dxa"/>
          </w:tcPr>
          <w:p w14:paraId="43C4FF49" w14:textId="77777777" w:rsidR="007C595D" w:rsidRPr="00D61397" w:rsidRDefault="00D61397" w:rsidP="00D6139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7C595D" w14:paraId="467BD93D" w14:textId="77777777" w:rsidTr="005B71E3">
        <w:tc>
          <w:tcPr>
            <w:tcW w:w="3256" w:type="dxa"/>
          </w:tcPr>
          <w:p w14:paraId="5F5FCE7A" w14:textId="77777777" w:rsidR="007C595D" w:rsidRDefault="00D61397">
            <w:pPr>
              <w:rPr>
                <w:rFonts w:ascii="Times New Roman" w:hAnsi="Times New Roman" w:cs="Times New Roman"/>
              </w:rPr>
            </w:pPr>
            <w:r w:rsidRPr="00D61397">
              <w:rPr>
                <w:rFonts w:ascii="Times New Roman" w:hAnsi="Times New Roman" w:cs="Times New Roman"/>
              </w:rPr>
              <w:t>Spotreba materiálu</w:t>
            </w:r>
          </w:p>
        </w:tc>
        <w:tc>
          <w:tcPr>
            <w:tcW w:w="368" w:type="dxa"/>
          </w:tcPr>
          <w:p w14:paraId="7980F48F" w14:textId="182928E5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205</w:t>
            </w:r>
          </w:p>
        </w:tc>
        <w:tc>
          <w:tcPr>
            <w:tcW w:w="1812" w:type="dxa"/>
          </w:tcPr>
          <w:p w14:paraId="633314C6" w14:textId="77777777" w:rsidR="007C595D" w:rsidRDefault="007C595D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9B0CF77" w14:textId="05A9AA64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205</w:t>
            </w:r>
          </w:p>
        </w:tc>
        <w:tc>
          <w:tcPr>
            <w:tcW w:w="1813" w:type="dxa"/>
          </w:tcPr>
          <w:p w14:paraId="4F13D269" w14:textId="0ECF6891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4 289</w:t>
            </w:r>
          </w:p>
        </w:tc>
      </w:tr>
      <w:tr w:rsidR="005B71E3" w14:paraId="05E058FB" w14:textId="77777777" w:rsidTr="005B71E3">
        <w:tc>
          <w:tcPr>
            <w:tcW w:w="3256" w:type="dxa"/>
          </w:tcPr>
          <w:p w14:paraId="25C89B15" w14:textId="18669629" w:rsidR="005B71E3" w:rsidRPr="00D61397" w:rsidRDefault="005B71E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Cestovné</w:t>
            </w:r>
          </w:p>
        </w:tc>
        <w:tc>
          <w:tcPr>
            <w:tcW w:w="368" w:type="dxa"/>
          </w:tcPr>
          <w:p w14:paraId="1BF243C1" w14:textId="7777777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81E15C3" w14:textId="7777777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5359ABA" w14:textId="7777777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7DB6F3" w14:textId="1DC40CBD" w:rsidR="005B71E3" w:rsidRPr="00D61397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8 078</w:t>
            </w:r>
          </w:p>
        </w:tc>
      </w:tr>
      <w:tr w:rsidR="007C595D" w14:paraId="1C8919F5" w14:textId="77777777" w:rsidTr="005B71E3">
        <w:tc>
          <w:tcPr>
            <w:tcW w:w="3256" w:type="dxa"/>
          </w:tcPr>
          <w:p w14:paraId="1849E3DC" w14:textId="77777777" w:rsidR="007C595D" w:rsidRDefault="00D61397">
            <w:pPr>
              <w:rPr>
                <w:rFonts w:ascii="Times New Roman" w:hAnsi="Times New Roman" w:cs="Times New Roman"/>
              </w:rPr>
            </w:pPr>
            <w:r w:rsidRPr="00D61397">
              <w:rPr>
                <w:rFonts w:ascii="Times New Roman" w:hAnsi="Times New Roman" w:cs="Times New Roman"/>
              </w:rPr>
              <w:t>Náklady na reprezentáciu</w:t>
            </w:r>
          </w:p>
        </w:tc>
        <w:tc>
          <w:tcPr>
            <w:tcW w:w="368" w:type="dxa"/>
          </w:tcPr>
          <w:p w14:paraId="65B73B92" w14:textId="232A61E9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1812" w:type="dxa"/>
          </w:tcPr>
          <w:p w14:paraId="41754946" w14:textId="3A160892" w:rsidR="007C595D" w:rsidRDefault="007C595D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B88D839" w14:textId="73D917B6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1813" w:type="dxa"/>
          </w:tcPr>
          <w:p w14:paraId="5BDBDBB8" w14:textId="6930AD16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</w:t>
            </w:r>
          </w:p>
        </w:tc>
      </w:tr>
      <w:tr w:rsidR="007C595D" w14:paraId="345C0ABD" w14:textId="77777777" w:rsidTr="005B71E3">
        <w:tc>
          <w:tcPr>
            <w:tcW w:w="3256" w:type="dxa"/>
          </w:tcPr>
          <w:p w14:paraId="52B585FF" w14:textId="77777777" w:rsidR="007C595D" w:rsidRDefault="00D61397">
            <w:pPr>
              <w:rPr>
                <w:rFonts w:ascii="Times New Roman" w:hAnsi="Times New Roman" w:cs="Times New Roman"/>
              </w:rPr>
            </w:pPr>
            <w:r w:rsidRPr="00D61397">
              <w:rPr>
                <w:rFonts w:ascii="Times New Roman" w:hAnsi="Times New Roman" w:cs="Times New Roman"/>
              </w:rPr>
              <w:t>Ostatné služby</w:t>
            </w:r>
          </w:p>
        </w:tc>
        <w:tc>
          <w:tcPr>
            <w:tcW w:w="368" w:type="dxa"/>
          </w:tcPr>
          <w:p w14:paraId="18E2781B" w14:textId="1FCD20BB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749</w:t>
            </w:r>
          </w:p>
        </w:tc>
        <w:tc>
          <w:tcPr>
            <w:tcW w:w="1812" w:type="dxa"/>
          </w:tcPr>
          <w:p w14:paraId="43266FF0" w14:textId="77777777" w:rsidR="007C595D" w:rsidRDefault="007C595D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4A112A5" w14:textId="57429455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749</w:t>
            </w:r>
          </w:p>
        </w:tc>
        <w:tc>
          <w:tcPr>
            <w:tcW w:w="1813" w:type="dxa"/>
          </w:tcPr>
          <w:p w14:paraId="22551038" w14:textId="078229EF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83 145</w:t>
            </w:r>
          </w:p>
        </w:tc>
      </w:tr>
      <w:tr w:rsidR="005B71E3" w14:paraId="572CB8CB" w14:textId="77777777" w:rsidTr="005B71E3">
        <w:tc>
          <w:tcPr>
            <w:tcW w:w="3256" w:type="dxa"/>
          </w:tcPr>
          <w:p w14:paraId="1AB7DED7" w14:textId="1F0C82C7" w:rsidR="005B71E3" w:rsidRPr="00D61397" w:rsidRDefault="005B71E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Mzdové náklady</w:t>
            </w:r>
          </w:p>
        </w:tc>
        <w:tc>
          <w:tcPr>
            <w:tcW w:w="368" w:type="dxa"/>
          </w:tcPr>
          <w:p w14:paraId="1AEC8EF6" w14:textId="77777777" w:rsidR="005B71E3" w:rsidRPr="00D61397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0353755" w14:textId="7777777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49861B1" w14:textId="7777777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4E8846A" w14:textId="5D4149EF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146 438</w:t>
            </w:r>
          </w:p>
        </w:tc>
      </w:tr>
      <w:tr w:rsidR="005B71E3" w14:paraId="49B2040A" w14:textId="77777777" w:rsidTr="005B71E3">
        <w:tc>
          <w:tcPr>
            <w:tcW w:w="3256" w:type="dxa"/>
          </w:tcPr>
          <w:p w14:paraId="6506C917" w14:textId="1A482701" w:rsidR="005B71E3" w:rsidRPr="00D61397" w:rsidRDefault="005B71E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Zákonné sociálne poistenie a zdravotné poistenie</w:t>
            </w:r>
          </w:p>
        </w:tc>
        <w:tc>
          <w:tcPr>
            <w:tcW w:w="368" w:type="dxa"/>
          </w:tcPr>
          <w:p w14:paraId="505D5730" w14:textId="77777777" w:rsidR="005B71E3" w:rsidRPr="00D61397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7E6B27E" w14:textId="7777777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85A4E62" w14:textId="7777777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B7DF1CD" w14:textId="74911937" w:rsidR="005B71E3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51 542</w:t>
            </w:r>
          </w:p>
        </w:tc>
      </w:tr>
      <w:tr w:rsidR="007C595D" w14:paraId="490713BB" w14:textId="77777777" w:rsidTr="005B71E3">
        <w:tc>
          <w:tcPr>
            <w:tcW w:w="3256" w:type="dxa"/>
          </w:tcPr>
          <w:p w14:paraId="4A14B8B2" w14:textId="77777777" w:rsidR="007C595D" w:rsidRDefault="00D61397">
            <w:pPr>
              <w:rPr>
                <w:rFonts w:ascii="Times New Roman" w:hAnsi="Times New Roman" w:cs="Times New Roman"/>
              </w:rPr>
            </w:pPr>
            <w:r w:rsidRPr="00D61397">
              <w:rPr>
                <w:rFonts w:ascii="Times New Roman" w:hAnsi="Times New Roman" w:cs="Times New Roman"/>
              </w:rPr>
              <w:t>Iné ostatné náklady</w:t>
            </w:r>
          </w:p>
        </w:tc>
        <w:tc>
          <w:tcPr>
            <w:tcW w:w="368" w:type="dxa"/>
          </w:tcPr>
          <w:p w14:paraId="17FE5BCF" w14:textId="4A55376B" w:rsidR="007C595D" w:rsidRDefault="005B71E3" w:rsidP="005B71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242</w:t>
            </w:r>
          </w:p>
        </w:tc>
        <w:tc>
          <w:tcPr>
            <w:tcW w:w="1812" w:type="dxa"/>
          </w:tcPr>
          <w:p w14:paraId="1414D132" w14:textId="77777777" w:rsidR="007C595D" w:rsidRDefault="007C595D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DAA1917" w14:textId="71738C51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242</w:t>
            </w:r>
          </w:p>
        </w:tc>
        <w:tc>
          <w:tcPr>
            <w:tcW w:w="1813" w:type="dxa"/>
          </w:tcPr>
          <w:p w14:paraId="019194D3" w14:textId="493A587C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241</w:t>
            </w:r>
          </w:p>
        </w:tc>
      </w:tr>
      <w:tr w:rsidR="007C595D" w14:paraId="6E2CB3FB" w14:textId="77777777" w:rsidTr="005B71E3">
        <w:tc>
          <w:tcPr>
            <w:tcW w:w="3256" w:type="dxa"/>
          </w:tcPr>
          <w:p w14:paraId="2F8CC5CD" w14:textId="77777777" w:rsidR="007C595D" w:rsidRDefault="00D6139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368" w:type="dxa"/>
          </w:tcPr>
          <w:p w14:paraId="468D18BF" w14:textId="1C758A76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1 254</w:t>
            </w:r>
          </w:p>
        </w:tc>
        <w:tc>
          <w:tcPr>
            <w:tcW w:w="1812" w:type="dxa"/>
          </w:tcPr>
          <w:p w14:paraId="2DFB37F9" w14:textId="77777777" w:rsidR="007C595D" w:rsidRDefault="007C595D" w:rsidP="00D6139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99F041B" w14:textId="14E928F3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1 254</w:t>
            </w:r>
          </w:p>
        </w:tc>
        <w:tc>
          <w:tcPr>
            <w:tcW w:w="1813" w:type="dxa"/>
          </w:tcPr>
          <w:p w14:paraId="046D3F94" w14:textId="2B7E2A97" w:rsidR="007C595D" w:rsidRDefault="005B71E3" w:rsidP="00D613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293 834</w:t>
            </w:r>
          </w:p>
        </w:tc>
      </w:tr>
    </w:tbl>
    <w:p w14:paraId="44018C42" w14:textId="77777777" w:rsidR="007C595D" w:rsidRDefault="00D61397">
      <w:pPr>
        <w:rPr>
          <w:rFonts w:ascii="Times New Roman" w:hAnsi="Times New Roman" w:cs="Times New Roman"/>
          <w:i/>
          <w:sz w:val="18"/>
          <w:szCs w:val="18"/>
        </w:rPr>
      </w:pPr>
      <w:r w:rsidRPr="004810D2">
        <w:rPr>
          <w:rFonts w:ascii="Times New Roman" w:hAnsi="Times New Roman" w:cs="Times New Roman"/>
          <w:i/>
          <w:sz w:val="18"/>
          <w:szCs w:val="18"/>
        </w:rPr>
        <w:t>(zdroj: Vlastné zdroje –</w:t>
      </w:r>
      <w:r>
        <w:rPr>
          <w:rFonts w:ascii="Times New Roman" w:hAnsi="Times New Roman" w:cs="Times New Roman"/>
          <w:i/>
          <w:sz w:val="18"/>
          <w:szCs w:val="18"/>
        </w:rPr>
        <w:t xml:space="preserve"> Výkaz ziskov a strát</w:t>
      </w:r>
      <w:r w:rsidRPr="004810D2">
        <w:rPr>
          <w:rFonts w:ascii="Times New Roman" w:hAnsi="Times New Roman" w:cs="Times New Roman"/>
          <w:i/>
          <w:sz w:val="18"/>
          <w:szCs w:val="18"/>
        </w:rPr>
        <w:t>)</w:t>
      </w:r>
    </w:p>
    <w:p w14:paraId="51CA64AE" w14:textId="77777777" w:rsidR="00D61397" w:rsidRPr="00590B1D" w:rsidRDefault="00D61397">
      <w:pPr>
        <w:rPr>
          <w:rFonts w:ascii="Times New Roman" w:hAnsi="Times New Roman" w:cs="Times New Roman"/>
          <w:b/>
        </w:rPr>
      </w:pPr>
      <w:r w:rsidRPr="00D61397">
        <w:rPr>
          <w:rFonts w:ascii="Times New Roman" w:hAnsi="Times New Roman" w:cs="Times New Roman"/>
          <w:b/>
        </w:rPr>
        <w:lastRenderedPageBreak/>
        <w:t>Tabuľka č 4 – Výkaz ziskov a strát /Výdavky/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65"/>
        <w:gridCol w:w="1451"/>
        <w:gridCol w:w="1720"/>
        <w:gridCol w:w="1631"/>
        <w:gridCol w:w="1795"/>
      </w:tblGrid>
      <w:tr w:rsidR="00D61397" w14:paraId="62DAC901" w14:textId="77777777" w:rsidTr="00736E0F">
        <w:tc>
          <w:tcPr>
            <w:tcW w:w="2689" w:type="dxa"/>
          </w:tcPr>
          <w:p w14:paraId="5C855222" w14:textId="77777777" w:rsidR="00D61397" w:rsidRPr="00D61397" w:rsidRDefault="00D61397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Náklady</w:t>
            </w:r>
          </w:p>
        </w:tc>
        <w:tc>
          <w:tcPr>
            <w:tcW w:w="935" w:type="dxa"/>
          </w:tcPr>
          <w:p w14:paraId="01ACC3EA" w14:textId="77777777" w:rsidR="00D61397" w:rsidRPr="00D61397" w:rsidRDefault="00D61397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Hl. nezdaňovaná</w:t>
            </w:r>
          </w:p>
        </w:tc>
        <w:tc>
          <w:tcPr>
            <w:tcW w:w="1812" w:type="dxa"/>
          </w:tcPr>
          <w:p w14:paraId="5BE48827" w14:textId="77777777" w:rsidR="00D61397" w:rsidRPr="00D61397" w:rsidRDefault="00D61397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Zdaňovaná</w:t>
            </w:r>
          </w:p>
        </w:tc>
        <w:tc>
          <w:tcPr>
            <w:tcW w:w="1813" w:type="dxa"/>
          </w:tcPr>
          <w:p w14:paraId="69481716" w14:textId="77777777" w:rsidR="00D61397" w:rsidRPr="00D61397" w:rsidRDefault="00D61397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813" w:type="dxa"/>
          </w:tcPr>
          <w:p w14:paraId="0DAA8C73" w14:textId="77777777" w:rsidR="00D61397" w:rsidRPr="00D61397" w:rsidRDefault="00D61397" w:rsidP="004D72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61397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61397" w14:paraId="023EE70F" w14:textId="77777777" w:rsidTr="00736E0F">
        <w:tc>
          <w:tcPr>
            <w:tcW w:w="2689" w:type="dxa"/>
          </w:tcPr>
          <w:p w14:paraId="7E5E1229" w14:textId="77777777" w:rsidR="00D61397" w:rsidRDefault="00D61397" w:rsidP="004D729E">
            <w:pPr>
              <w:rPr>
                <w:rFonts w:ascii="Times New Roman" w:hAnsi="Times New Roman" w:cs="Times New Roman"/>
              </w:rPr>
            </w:pPr>
            <w:r w:rsidRPr="00D61397">
              <w:rPr>
                <w:rFonts w:ascii="Times New Roman" w:hAnsi="Times New Roman" w:cs="Times New Roman"/>
              </w:rPr>
              <w:t>Tržby z predaja služieb</w:t>
            </w:r>
          </w:p>
        </w:tc>
        <w:tc>
          <w:tcPr>
            <w:tcW w:w="935" w:type="dxa"/>
          </w:tcPr>
          <w:p w14:paraId="79EBB730" w14:textId="383A288C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2 200</w:t>
            </w:r>
          </w:p>
        </w:tc>
        <w:tc>
          <w:tcPr>
            <w:tcW w:w="1812" w:type="dxa"/>
          </w:tcPr>
          <w:p w14:paraId="62DF95DC" w14:textId="77777777" w:rsidR="00D61397" w:rsidRDefault="00D61397" w:rsidP="004D729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68508A4" w14:textId="01CD1E81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2 200</w:t>
            </w:r>
          </w:p>
        </w:tc>
        <w:tc>
          <w:tcPr>
            <w:tcW w:w="1813" w:type="dxa"/>
          </w:tcPr>
          <w:p w14:paraId="28A94EC0" w14:textId="3CF4B279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17 340</w:t>
            </w:r>
          </w:p>
        </w:tc>
      </w:tr>
      <w:tr w:rsidR="00736E0F" w14:paraId="4F2D5BF9" w14:textId="77777777" w:rsidTr="00736E0F">
        <w:tc>
          <w:tcPr>
            <w:tcW w:w="2689" w:type="dxa"/>
          </w:tcPr>
          <w:p w14:paraId="677E1FC0" w14:textId="0F4049DC" w:rsidR="00736E0F" w:rsidRDefault="00736E0F" w:rsidP="004D7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Dotácie</w:t>
            </w:r>
          </w:p>
        </w:tc>
        <w:tc>
          <w:tcPr>
            <w:tcW w:w="935" w:type="dxa"/>
          </w:tcPr>
          <w:p w14:paraId="6C9504E7" w14:textId="77777777" w:rsidR="00736E0F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BEA114C" w14:textId="77777777" w:rsidR="00736E0F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6625B" w14:textId="77777777" w:rsidR="00736E0F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3181D6C" w14:textId="466D1ECE" w:rsidR="00736E0F" w:rsidRP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281 714</w:t>
            </w:r>
          </w:p>
        </w:tc>
      </w:tr>
      <w:tr w:rsidR="00D61397" w14:paraId="25C1445A" w14:textId="77777777" w:rsidTr="00736E0F">
        <w:tc>
          <w:tcPr>
            <w:tcW w:w="2689" w:type="dxa"/>
          </w:tcPr>
          <w:p w14:paraId="4232CC9E" w14:textId="77777777" w:rsidR="00D61397" w:rsidRDefault="00D61397" w:rsidP="004D7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35" w:type="dxa"/>
          </w:tcPr>
          <w:p w14:paraId="31E09CA6" w14:textId="3F081EB2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2 200</w:t>
            </w:r>
          </w:p>
        </w:tc>
        <w:tc>
          <w:tcPr>
            <w:tcW w:w="1812" w:type="dxa"/>
          </w:tcPr>
          <w:p w14:paraId="10E64F38" w14:textId="77777777" w:rsidR="00D61397" w:rsidRDefault="00D61397" w:rsidP="004D729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E79D2AF" w14:textId="47194ADB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2 200</w:t>
            </w:r>
          </w:p>
        </w:tc>
        <w:tc>
          <w:tcPr>
            <w:tcW w:w="1813" w:type="dxa"/>
          </w:tcPr>
          <w:p w14:paraId="52947E62" w14:textId="420B21E6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 w:rsidRPr="00736E0F">
              <w:rPr>
                <w:rFonts w:ascii="Times New Roman" w:hAnsi="Times New Roman" w:cs="Times New Roman"/>
              </w:rPr>
              <w:t>299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36E0F">
              <w:rPr>
                <w:rFonts w:ascii="Times New Roman" w:hAnsi="Times New Roman" w:cs="Times New Roman"/>
              </w:rPr>
              <w:t>054</w:t>
            </w:r>
          </w:p>
        </w:tc>
      </w:tr>
      <w:tr w:rsidR="00D61397" w14:paraId="42AFC99E" w14:textId="77777777" w:rsidTr="00736E0F">
        <w:tc>
          <w:tcPr>
            <w:tcW w:w="2689" w:type="dxa"/>
          </w:tcPr>
          <w:p w14:paraId="026806DE" w14:textId="77777777" w:rsidR="00D61397" w:rsidRDefault="00D61397" w:rsidP="004D729E">
            <w:pPr>
              <w:rPr>
                <w:rFonts w:ascii="Times New Roman" w:hAnsi="Times New Roman" w:cs="Times New Roman"/>
              </w:rPr>
            </w:pPr>
            <w:r w:rsidRPr="00D61397">
              <w:rPr>
                <w:rFonts w:ascii="Times New Roman" w:hAnsi="Times New Roman" w:cs="Times New Roman"/>
              </w:rPr>
              <w:t>Výsledok hospodárenia pred zdanením</w:t>
            </w:r>
          </w:p>
        </w:tc>
        <w:tc>
          <w:tcPr>
            <w:tcW w:w="935" w:type="dxa"/>
          </w:tcPr>
          <w:p w14:paraId="6BDC21C7" w14:textId="1955D608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946</w:t>
            </w:r>
          </w:p>
        </w:tc>
        <w:tc>
          <w:tcPr>
            <w:tcW w:w="1812" w:type="dxa"/>
          </w:tcPr>
          <w:p w14:paraId="7708B2CC" w14:textId="77777777" w:rsidR="00D61397" w:rsidRDefault="00D61397" w:rsidP="004D729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3C0356C" w14:textId="31BB322E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946</w:t>
            </w:r>
          </w:p>
        </w:tc>
        <w:tc>
          <w:tcPr>
            <w:tcW w:w="1813" w:type="dxa"/>
          </w:tcPr>
          <w:p w14:paraId="1FCE26B6" w14:textId="5C286E83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5 220</w:t>
            </w:r>
          </w:p>
        </w:tc>
      </w:tr>
      <w:tr w:rsidR="00D61397" w14:paraId="3C9A9419" w14:textId="77777777" w:rsidTr="00736E0F">
        <w:tc>
          <w:tcPr>
            <w:tcW w:w="2689" w:type="dxa"/>
          </w:tcPr>
          <w:p w14:paraId="6CD68065" w14:textId="77777777" w:rsidR="00D61397" w:rsidRDefault="00D61397" w:rsidP="004D729E">
            <w:pPr>
              <w:rPr>
                <w:rFonts w:ascii="Times New Roman" w:hAnsi="Times New Roman" w:cs="Times New Roman"/>
              </w:rPr>
            </w:pPr>
            <w:r w:rsidRPr="00D61397">
              <w:rPr>
                <w:rFonts w:ascii="Times New Roman" w:hAnsi="Times New Roman" w:cs="Times New Roman"/>
              </w:rPr>
              <w:t>Výsledok hospodárenia po zdanení</w:t>
            </w:r>
          </w:p>
        </w:tc>
        <w:tc>
          <w:tcPr>
            <w:tcW w:w="935" w:type="dxa"/>
          </w:tcPr>
          <w:p w14:paraId="7C08A643" w14:textId="148CB90E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946</w:t>
            </w:r>
          </w:p>
        </w:tc>
        <w:tc>
          <w:tcPr>
            <w:tcW w:w="1812" w:type="dxa"/>
          </w:tcPr>
          <w:p w14:paraId="72DF570A" w14:textId="77777777" w:rsidR="00D61397" w:rsidRDefault="00D61397" w:rsidP="004D729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D1B20D3" w14:textId="486971F0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946</w:t>
            </w:r>
          </w:p>
        </w:tc>
        <w:tc>
          <w:tcPr>
            <w:tcW w:w="1813" w:type="dxa"/>
          </w:tcPr>
          <w:p w14:paraId="14C74B25" w14:textId="60AE13D0" w:rsidR="00D61397" w:rsidRDefault="00736E0F" w:rsidP="004D72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5 220</w:t>
            </w:r>
          </w:p>
        </w:tc>
      </w:tr>
    </w:tbl>
    <w:p w14:paraId="11304BC4" w14:textId="77777777" w:rsidR="00D61397" w:rsidRDefault="00D61397" w:rsidP="00D61397">
      <w:pPr>
        <w:rPr>
          <w:rFonts w:ascii="Times New Roman" w:hAnsi="Times New Roman" w:cs="Times New Roman"/>
          <w:i/>
          <w:sz w:val="18"/>
          <w:szCs w:val="18"/>
        </w:rPr>
      </w:pPr>
      <w:r w:rsidRPr="004810D2">
        <w:rPr>
          <w:rFonts w:ascii="Times New Roman" w:hAnsi="Times New Roman" w:cs="Times New Roman"/>
          <w:i/>
          <w:sz w:val="18"/>
          <w:szCs w:val="18"/>
        </w:rPr>
        <w:t>(zdroj: Vlastné zdroje –</w:t>
      </w:r>
      <w:r>
        <w:rPr>
          <w:rFonts w:ascii="Times New Roman" w:hAnsi="Times New Roman" w:cs="Times New Roman"/>
          <w:i/>
          <w:sz w:val="18"/>
          <w:szCs w:val="18"/>
        </w:rPr>
        <w:t xml:space="preserve"> Výkaz ziskov a strát</w:t>
      </w:r>
      <w:r w:rsidRPr="004810D2">
        <w:rPr>
          <w:rFonts w:ascii="Times New Roman" w:hAnsi="Times New Roman" w:cs="Times New Roman"/>
          <w:i/>
          <w:sz w:val="18"/>
          <w:szCs w:val="18"/>
        </w:rPr>
        <w:t>)</w:t>
      </w:r>
    </w:p>
    <w:p w14:paraId="63D277DE" w14:textId="77777777" w:rsidR="00590B1D" w:rsidRDefault="00590B1D" w:rsidP="00EF26CC">
      <w:pPr>
        <w:spacing w:before="240"/>
        <w:rPr>
          <w:rFonts w:ascii="Times New Roman" w:hAnsi="Times New Roman" w:cs="Times New Roman"/>
        </w:rPr>
      </w:pPr>
    </w:p>
    <w:p w14:paraId="1C4D71EB" w14:textId="77777777" w:rsidR="00B54E50" w:rsidRPr="00B54E50" w:rsidRDefault="00B54E50" w:rsidP="00B54E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ab/>
      </w:r>
      <w:r w:rsidRPr="00B54E50">
        <w:rPr>
          <w:rFonts w:ascii="Times New Roman" w:hAnsi="Times New Roman" w:cs="Times New Roman"/>
          <w:b/>
          <w:sz w:val="24"/>
          <w:szCs w:val="24"/>
        </w:rPr>
        <w:t>4. Zmeny a zloženia orgánov občianskeho združenia</w:t>
      </w:r>
    </w:p>
    <w:p w14:paraId="5EAEF3EF" w14:textId="793A11A6" w:rsidR="00996FE0" w:rsidRPr="00996FE0" w:rsidRDefault="00B54E50" w:rsidP="00996FE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4E50">
        <w:rPr>
          <w:rFonts w:ascii="Times New Roman" w:hAnsi="Times New Roman" w:cs="Times New Roman"/>
          <w:sz w:val="24"/>
          <w:szCs w:val="24"/>
        </w:rPr>
        <w:t>V roku 202</w:t>
      </w:r>
      <w:r w:rsidR="00996FE0">
        <w:rPr>
          <w:rFonts w:ascii="Times New Roman" w:hAnsi="Times New Roman" w:cs="Times New Roman"/>
          <w:sz w:val="24"/>
          <w:szCs w:val="24"/>
        </w:rPr>
        <w:t>4</w:t>
      </w:r>
      <w:r w:rsidRPr="00B54E50">
        <w:rPr>
          <w:rFonts w:ascii="Times New Roman" w:hAnsi="Times New Roman" w:cs="Times New Roman"/>
          <w:sz w:val="24"/>
          <w:szCs w:val="24"/>
        </w:rPr>
        <w:t xml:space="preserve"> nenastali žiadne personálne zmeny v rámci občianskeho združenia. Občianske združenie </w:t>
      </w:r>
      <w:r w:rsidR="00996FE0">
        <w:rPr>
          <w:rFonts w:ascii="Times New Roman" w:hAnsi="Times New Roman" w:cs="Times New Roman"/>
          <w:sz w:val="24"/>
          <w:szCs w:val="24"/>
        </w:rPr>
        <w:t>n</w:t>
      </w:r>
      <w:r w:rsidR="00996FE0" w:rsidRPr="00996FE0">
        <w:rPr>
          <w:rFonts w:ascii="Times New Roman" w:hAnsi="Times New Roman" w:cs="Times New Roman"/>
          <w:sz w:val="24"/>
          <w:szCs w:val="24"/>
        </w:rPr>
        <w:t xml:space="preserve">a základe uznesenia členskej schôdze zo dňa 02.05.2024, </w:t>
      </w:r>
      <w:r w:rsidR="00996FE0">
        <w:rPr>
          <w:rFonts w:ascii="Times New Roman" w:hAnsi="Times New Roman" w:cs="Times New Roman"/>
          <w:sz w:val="24"/>
          <w:szCs w:val="24"/>
        </w:rPr>
        <w:t>rozšíril</w:t>
      </w:r>
      <w:r w:rsidR="00F012F6">
        <w:rPr>
          <w:rFonts w:ascii="Times New Roman" w:hAnsi="Times New Roman" w:cs="Times New Roman"/>
          <w:sz w:val="24"/>
          <w:szCs w:val="24"/>
        </w:rPr>
        <w:t>o</w:t>
      </w:r>
      <w:r w:rsidR="00996FE0">
        <w:rPr>
          <w:rFonts w:ascii="Times New Roman" w:hAnsi="Times New Roman" w:cs="Times New Roman"/>
          <w:sz w:val="24"/>
          <w:szCs w:val="24"/>
        </w:rPr>
        <w:t xml:space="preserve"> ciele </w:t>
      </w:r>
      <w:r w:rsidR="00244D4D">
        <w:rPr>
          <w:rFonts w:ascii="Times New Roman" w:hAnsi="Times New Roman" w:cs="Times New Roman"/>
          <w:sz w:val="24"/>
          <w:szCs w:val="24"/>
        </w:rPr>
        <w:t>S</w:t>
      </w:r>
      <w:r w:rsidR="00996FE0">
        <w:rPr>
          <w:rFonts w:ascii="Times New Roman" w:hAnsi="Times New Roman" w:cs="Times New Roman"/>
          <w:sz w:val="24"/>
          <w:szCs w:val="24"/>
        </w:rPr>
        <w:t>tanov v bode 03</w:t>
      </w:r>
      <w:r w:rsidR="00244D4D">
        <w:rPr>
          <w:rFonts w:ascii="Times New Roman" w:hAnsi="Times New Roman" w:cs="Times New Roman"/>
          <w:sz w:val="24"/>
          <w:szCs w:val="24"/>
        </w:rPr>
        <w:t>, Dodatkom č. 2 k Stanovám občianskeho združenia</w:t>
      </w:r>
      <w:r w:rsidR="00996FE0">
        <w:rPr>
          <w:rFonts w:ascii="Times New Roman" w:hAnsi="Times New Roman" w:cs="Times New Roman"/>
          <w:sz w:val="24"/>
          <w:szCs w:val="24"/>
        </w:rPr>
        <w:t>:</w:t>
      </w:r>
    </w:p>
    <w:p w14:paraId="78D0EF0A" w14:textId="77777777" w:rsidR="00996FE0" w:rsidRPr="00996FE0" w:rsidRDefault="00996FE0" w:rsidP="00996FE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6FE0">
        <w:rPr>
          <w:rFonts w:ascii="Times New Roman" w:hAnsi="Times New Roman" w:cs="Times New Roman"/>
          <w:sz w:val="24"/>
          <w:szCs w:val="24"/>
        </w:rPr>
        <w:t>cc). Podpora a posilnenie sociálneho začlenenia znevýhodnených skupín obyvateľstva;</w:t>
      </w:r>
    </w:p>
    <w:p w14:paraId="026F3CF6" w14:textId="77777777" w:rsidR="00996FE0" w:rsidRPr="00996FE0" w:rsidRDefault="00996FE0" w:rsidP="00996FE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6FE0">
        <w:rPr>
          <w:rFonts w:ascii="Times New Roman" w:hAnsi="Times New Roman" w:cs="Times New Roman"/>
          <w:sz w:val="24"/>
          <w:szCs w:val="24"/>
        </w:rPr>
        <w:t>dd). Podpora kultúry a turistických aktivít v regiónoch;</w:t>
      </w:r>
    </w:p>
    <w:p w14:paraId="2DB755DB" w14:textId="00825342" w:rsidR="00996FE0" w:rsidRDefault="00996FE0" w:rsidP="00996FE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96FE0">
        <w:rPr>
          <w:rFonts w:ascii="Times New Roman" w:hAnsi="Times New Roman" w:cs="Times New Roman"/>
          <w:sz w:val="24"/>
          <w:szCs w:val="24"/>
        </w:rPr>
        <w:t>ee). Podpora a posilnenie cezhraničnej spolupráce príslušných organizácií a orgánov prostredníctvom vypracovania spoločných politík, stratégií, plánov, metód a štúdií, odstraňovanie bariér a prekážok;</w:t>
      </w:r>
    </w:p>
    <w:p w14:paraId="00EADF2C" w14:textId="7127620B" w:rsidR="00244D4D" w:rsidRDefault="00244D4D" w:rsidP="00996FE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Dodatok č. 2 k Stanovám občianskeho združenia bolo schválené Ministerstvom vnútra Slovenskej republiky dňa 16.09.2024.</w:t>
      </w:r>
    </w:p>
    <w:p w14:paraId="4C8EF160" w14:textId="77777777" w:rsidR="00B54E50" w:rsidRDefault="00B54E50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CEC525" w14:textId="77777777" w:rsidR="00B54E50" w:rsidRPr="00B54E50" w:rsidRDefault="00B54E50" w:rsidP="00B54E50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4E50">
        <w:rPr>
          <w:rFonts w:ascii="Times New Roman" w:hAnsi="Times New Roman" w:cs="Times New Roman"/>
          <w:b/>
          <w:sz w:val="24"/>
          <w:szCs w:val="24"/>
        </w:rPr>
        <w:t>5. Ďalšie údaje určené orgánmi občianskeho združenia</w:t>
      </w:r>
    </w:p>
    <w:p w14:paraId="716DEB0A" w14:textId="77777777" w:rsidR="00B54E50" w:rsidRDefault="00B54E50" w:rsidP="00CF17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Neboli</w:t>
      </w:r>
      <w:r w:rsidRPr="00B54E50">
        <w:rPr>
          <w:rFonts w:ascii="Times New Roman" w:hAnsi="Times New Roman" w:cs="Times New Roman"/>
          <w:sz w:val="24"/>
          <w:szCs w:val="24"/>
        </w:rPr>
        <w:t xml:space="preserve"> žiadne ďalšie údaje alebo pripomienky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0DECD3B" w14:textId="77777777" w:rsidR="00B54E50" w:rsidRDefault="00B54E50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C72B01" w14:textId="77777777" w:rsidR="00881E4A" w:rsidRDefault="00881E4A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28AD39" w14:textId="77777777" w:rsidR="00E11706" w:rsidRDefault="00E11706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76D149" w14:textId="77777777" w:rsidR="00CF1753" w:rsidRDefault="00CF1753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F551BA" w14:textId="77777777" w:rsidR="00E11706" w:rsidRDefault="00E11706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C9A19A" w14:textId="77777777" w:rsidR="00B54E50" w:rsidRPr="004810D2" w:rsidRDefault="00B54E50" w:rsidP="00B54E5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810D2">
        <w:rPr>
          <w:rFonts w:ascii="Times New Roman" w:hAnsi="Times New Roman" w:cs="Times New Roman"/>
          <w:b/>
          <w:sz w:val="28"/>
          <w:szCs w:val="28"/>
        </w:rPr>
        <w:lastRenderedPageBreak/>
        <w:t>Záver</w:t>
      </w:r>
    </w:p>
    <w:p w14:paraId="7E990D90" w14:textId="0CFA1521" w:rsidR="001A1EDC" w:rsidRPr="001A1EDC" w:rsidRDefault="00B54E50" w:rsidP="001A1ED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A1EDC" w:rsidRPr="001A1EDC">
        <w:rPr>
          <w:rFonts w:ascii="Times New Roman" w:hAnsi="Times New Roman" w:cs="Times New Roman"/>
          <w:sz w:val="24"/>
          <w:szCs w:val="24"/>
        </w:rPr>
        <w:t xml:space="preserve">Občianske združenie bude aj naďalej aktívne pokračovať vo svojom poslaní a činnostiach smerujúcich k podpore rozvoja komunity a jednotlivcov. </w:t>
      </w:r>
      <w:r w:rsidR="001A1EDC">
        <w:rPr>
          <w:rFonts w:ascii="Times New Roman" w:hAnsi="Times New Roman" w:cs="Times New Roman"/>
          <w:sz w:val="24"/>
          <w:szCs w:val="24"/>
        </w:rPr>
        <w:t>O</w:t>
      </w:r>
      <w:r w:rsidR="001A1EDC" w:rsidRPr="001A1EDC">
        <w:rPr>
          <w:rFonts w:ascii="Times New Roman" w:hAnsi="Times New Roman" w:cs="Times New Roman"/>
          <w:sz w:val="24"/>
          <w:szCs w:val="24"/>
        </w:rPr>
        <w:t>rganizácia sa plánuje ďalej angažovať v oblasti dobrovoľníckych aktivít, ktoré posilňujú solidaritu, vzájomnú pomoc a spolupatričnosť.</w:t>
      </w:r>
    </w:p>
    <w:p w14:paraId="44DB6500" w14:textId="71094FE7" w:rsidR="001A1EDC" w:rsidRPr="001A1EDC" w:rsidRDefault="001A1EDC" w:rsidP="001A1ED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1EDC">
        <w:rPr>
          <w:rFonts w:ascii="Times New Roman" w:hAnsi="Times New Roman" w:cs="Times New Roman"/>
          <w:sz w:val="24"/>
          <w:szCs w:val="24"/>
        </w:rPr>
        <w:t>Zároveň bude občianske združenie systematicky vyhľadávať nové príležitosti na participáciu v projektoch, programoch a výzvach, ktoré umožňujú rozširovanie kvalifikácie a zručností, a tým podporujú osobný rast a úspech jednotlivcov aj ich budúce uplatnenie na trhu práce.</w:t>
      </w:r>
    </w:p>
    <w:p w14:paraId="1F495B6D" w14:textId="4A742FDB" w:rsidR="00B54E50" w:rsidRDefault="001A1EDC" w:rsidP="001A1ED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1EDC">
        <w:rPr>
          <w:rFonts w:ascii="Times New Roman" w:hAnsi="Times New Roman" w:cs="Times New Roman"/>
          <w:sz w:val="24"/>
          <w:szCs w:val="24"/>
        </w:rPr>
        <w:t xml:space="preserve">Veríme, že prostredníctvom aktivít </w:t>
      </w:r>
      <w:r>
        <w:rPr>
          <w:rFonts w:ascii="Times New Roman" w:hAnsi="Times New Roman" w:cs="Times New Roman"/>
          <w:sz w:val="24"/>
          <w:szCs w:val="24"/>
        </w:rPr>
        <w:t>obči</w:t>
      </w:r>
      <w:r w:rsidR="00DE6D23">
        <w:rPr>
          <w:rFonts w:ascii="Times New Roman" w:hAnsi="Times New Roman" w:cs="Times New Roman"/>
          <w:sz w:val="24"/>
          <w:szCs w:val="24"/>
        </w:rPr>
        <w:t xml:space="preserve">anskeho združenia </w:t>
      </w:r>
      <w:r w:rsidRPr="001A1EDC">
        <w:rPr>
          <w:rFonts w:ascii="Times New Roman" w:hAnsi="Times New Roman" w:cs="Times New Roman"/>
          <w:sz w:val="24"/>
          <w:szCs w:val="24"/>
        </w:rPr>
        <w:t>a partnerskej spolupráce prispejeme k vytváraniu lepších podmienok pre udržateľný rozvoj, sociálnu inklúziu a rovnaké šance pre všetkých členov spoločnosti.</w:t>
      </w:r>
    </w:p>
    <w:p w14:paraId="5C452D34" w14:textId="1F700F04" w:rsidR="00B54E50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4810D2">
        <w:rPr>
          <w:rFonts w:ascii="Times New Roman" w:hAnsi="Times New Roman" w:cs="Times New Roman"/>
          <w:sz w:val="24"/>
          <w:szCs w:val="24"/>
        </w:rPr>
        <w:t xml:space="preserve">Výročná správa bola schválená na zasadnutí </w:t>
      </w:r>
      <w:r>
        <w:rPr>
          <w:rFonts w:ascii="Times New Roman" w:hAnsi="Times New Roman" w:cs="Times New Roman"/>
          <w:sz w:val="24"/>
          <w:szCs w:val="24"/>
        </w:rPr>
        <w:t>orgánov občianskeho združenia</w:t>
      </w:r>
      <w:r w:rsidRPr="004810D2">
        <w:rPr>
          <w:rFonts w:ascii="Times New Roman" w:hAnsi="Times New Roman" w:cs="Times New Roman"/>
          <w:sz w:val="24"/>
          <w:szCs w:val="24"/>
        </w:rPr>
        <w:t xml:space="preserve"> dňa </w:t>
      </w:r>
      <w:r w:rsidR="007C595D">
        <w:rPr>
          <w:rFonts w:ascii="Times New Roman" w:hAnsi="Times New Roman" w:cs="Times New Roman"/>
          <w:sz w:val="24"/>
          <w:szCs w:val="24"/>
        </w:rPr>
        <w:t>31.</w:t>
      </w:r>
      <w:r w:rsidR="00C360F1">
        <w:rPr>
          <w:rFonts w:ascii="Times New Roman" w:hAnsi="Times New Roman" w:cs="Times New Roman"/>
          <w:sz w:val="24"/>
          <w:szCs w:val="24"/>
        </w:rPr>
        <w:t>12</w:t>
      </w:r>
      <w:r w:rsidRPr="004810D2">
        <w:rPr>
          <w:rFonts w:ascii="Times New Roman" w:hAnsi="Times New Roman" w:cs="Times New Roman"/>
          <w:sz w:val="24"/>
          <w:szCs w:val="24"/>
        </w:rPr>
        <w:t>.202</w:t>
      </w:r>
      <w:r w:rsidR="00C360F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4E3FE1A" w14:textId="7777777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90E648" w14:textId="7777777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DF5D88" w14:textId="7777777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13EA2B" w14:textId="7777777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184203" w14:textId="50016265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7A92E81" w14:textId="03971FD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EF26CC">
        <w:rPr>
          <w:rFonts w:ascii="Times New Roman" w:hAnsi="Times New Roman" w:cs="Times New Roman"/>
          <w:sz w:val="24"/>
          <w:szCs w:val="24"/>
        </w:rPr>
        <w:t>.........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</w:t>
      </w:r>
    </w:p>
    <w:p w14:paraId="5069D44B" w14:textId="12F868E4" w:rsidR="004810D2" w:rsidRDefault="00EF26CC" w:rsidP="00EF26C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Pr="00B54E50">
        <w:rPr>
          <w:rFonts w:ascii="Times New Roman" w:hAnsi="Times New Roman" w:cs="Times New Roman"/>
          <w:sz w:val="24"/>
          <w:szCs w:val="24"/>
        </w:rPr>
        <w:t>Mgr. Katarína Melicher Dalžufóová, MBA, LL.M.</w:t>
      </w:r>
    </w:p>
    <w:p w14:paraId="2814F07F" w14:textId="735EDAFF" w:rsidR="00EF26CC" w:rsidRDefault="00EF26CC" w:rsidP="00EF26C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štatutár OZ</w:t>
      </w:r>
    </w:p>
    <w:p w14:paraId="07021B63" w14:textId="77777777" w:rsidR="00B54E50" w:rsidRDefault="00B54E50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E16C25" w14:textId="77777777" w:rsidR="00B54E50" w:rsidRPr="00B54E50" w:rsidRDefault="00B54E50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54E50" w:rsidRPr="00B54E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165"/>
    <w:rsid w:val="001A0544"/>
    <w:rsid w:val="001A1EDC"/>
    <w:rsid w:val="00244D4D"/>
    <w:rsid w:val="002838F3"/>
    <w:rsid w:val="00346AF6"/>
    <w:rsid w:val="003E5068"/>
    <w:rsid w:val="004810D2"/>
    <w:rsid w:val="005074AD"/>
    <w:rsid w:val="00590B1D"/>
    <w:rsid w:val="00594118"/>
    <w:rsid w:val="005B71E3"/>
    <w:rsid w:val="006953A5"/>
    <w:rsid w:val="00697365"/>
    <w:rsid w:val="00736E0F"/>
    <w:rsid w:val="007C595D"/>
    <w:rsid w:val="00873666"/>
    <w:rsid w:val="008803F0"/>
    <w:rsid w:val="00881E4A"/>
    <w:rsid w:val="008921FB"/>
    <w:rsid w:val="00996FE0"/>
    <w:rsid w:val="00A15F79"/>
    <w:rsid w:val="00A748A4"/>
    <w:rsid w:val="00B5032E"/>
    <w:rsid w:val="00B54E50"/>
    <w:rsid w:val="00C360F1"/>
    <w:rsid w:val="00C56165"/>
    <w:rsid w:val="00CF1753"/>
    <w:rsid w:val="00D44D3C"/>
    <w:rsid w:val="00D545C5"/>
    <w:rsid w:val="00D61397"/>
    <w:rsid w:val="00DE6D23"/>
    <w:rsid w:val="00DF4AB5"/>
    <w:rsid w:val="00E11706"/>
    <w:rsid w:val="00E43411"/>
    <w:rsid w:val="00E77833"/>
    <w:rsid w:val="00EC3E05"/>
    <w:rsid w:val="00EE2646"/>
    <w:rsid w:val="00EF26CC"/>
    <w:rsid w:val="00F012F6"/>
    <w:rsid w:val="00F14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6A5E3"/>
  <w15:chartTrackingRefBased/>
  <w15:docId w15:val="{23FBB0C6-1927-4C47-92EE-2F875814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46A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15F7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A15F7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A15F7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15F7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15F7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A6282-3D95-4B3B-AEBF-7CD864A9E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1367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timeakovacs</dc:creator>
  <cp:keywords/>
  <dc:description/>
  <cp:lastModifiedBy>Katarína Dalžufóová</cp:lastModifiedBy>
  <cp:revision>2</cp:revision>
  <dcterms:created xsi:type="dcterms:W3CDTF">2025-09-11T10:41:00Z</dcterms:created>
  <dcterms:modified xsi:type="dcterms:W3CDTF">2025-09-11T10:41:00Z</dcterms:modified>
</cp:coreProperties>
</file>