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VI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493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52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493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528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