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3329F5">
      <w:pPr>
        <w:spacing w:before="2" w:line="140" w:lineRule="exact"/>
        <w:rPr>
          <w:sz w:val="14"/>
          <w:szCs w:val="14"/>
          <w:lang w:val="en-US"/>
        </w:rPr>
      </w:pPr>
    </w:p>
    <w:p w14:paraId="3F07A85D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120"/>
        <w:jc w:val="center"/>
        <w:rPr>
          <w:rFonts w:hint="default" w:ascii="Arial Narrow" w:hAnsi="Arial Narrow"/>
          <w:b/>
          <w:lang w:val="sk-SK"/>
        </w:rPr>
      </w:pPr>
      <w:r>
        <w:rPr>
          <w:rFonts w:ascii="Arial Narrow" w:hAnsi="Arial Narrow"/>
          <w:b/>
        </w:rPr>
        <w:t>Poznámky k mikro účtovnej závierke za rok 202</w:t>
      </w:r>
      <w:r>
        <w:rPr>
          <w:rFonts w:hint="default" w:ascii="Arial Narrow" w:hAnsi="Arial Narrow"/>
          <w:b/>
          <w:lang w:val="sk-SK"/>
        </w:rPr>
        <w:t>4</w:t>
      </w:r>
    </w:p>
    <w:p w14:paraId="2D49B0C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r>
        <w:rPr>
          <w:rFonts w:ascii="Arial Narrow" w:hAnsi="Arial Narrow"/>
          <w:b/>
        </w:rPr>
        <w:t>mikro účtovné jednotky</w:t>
      </w:r>
      <w:r>
        <w:rPr>
          <w:rFonts w:ascii="Arial Narrow" w:hAnsi="Arial Narrow"/>
        </w:rPr>
        <w:t xml:space="preserve"> v znení neskorších predpisov</w:t>
      </w:r>
    </w:p>
    <w:p w14:paraId="1AA4E6A5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>(novela č.MF/18008/2014-74 – FS č.10/2014; novela č.MF/14775/2017-74 – FS č.17/2017)</w:t>
      </w:r>
    </w:p>
    <w:p w14:paraId="47104DCF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675BF574">
      <w:pPr>
        <w:pStyle w:val="2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</w:t>
      </w:r>
    </w:p>
    <w:p w14:paraId="56378723">
      <w:pPr>
        <w:ind w:right="841"/>
        <w:jc w:val="center"/>
        <w:rPr>
          <w:rFonts w:ascii="Arial" w:hAnsi="Arial" w:eastAsia="Times New Roman" w:cs="Arial"/>
        </w:rPr>
      </w:pPr>
      <w:r>
        <w:rPr>
          <w:rFonts w:ascii="Arial" w:hAnsi="Arial" w:eastAsia="Times New Roman" w:cs="Arial"/>
          <w:b/>
          <w:bCs/>
        </w:rPr>
        <w:t>Vš</w:t>
      </w:r>
      <w:r>
        <w:rPr>
          <w:rFonts w:ascii="Arial" w:hAnsi="Arial" w:eastAsia="Times New Roman" w:cs="Arial"/>
          <w:b/>
          <w:bCs/>
          <w:spacing w:val="-2"/>
        </w:rPr>
        <w:t>e</w:t>
      </w:r>
      <w:r>
        <w:rPr>
          <w:rFonts w:ascii="Arial" w:hAnsi="Arial" w:eastAsia="Times New Roman" w:cs="Arial"/>
          <w:b/>
          <w:bCs/>
        </w:rPr>
        <w:t>ob</w:t>
      </w:r>
      <w:r>
        <w:rPr>
          <w:rFonts w:ascii="Arial" w:hAnsi="Arial" w:eastAsia="Times New Roman" w:cs="Arial"/>
          <w:b/>
          <w:bCs/>
          <w:spacing w:val="-1"/>
        </w:rPr>
        <w:t>ec</w:t>
      </w:r>
      <w:r>
        <w:rPr>
          <w:rFonts w:ascii="Arial" w:hAnsi="Arial" w:eastAsia="Times New Roman" w:cs="Arial"/>
          <w:b/>
          <w:bCs/>
        </w:rPr>
        <w:t>né</w:t>
      </w:r>
      <w:r>
        <w:rPr>
          <w:rFonts w:ascii="Arial" w:hAnsi="Arial" w:eastAsia="Times New Roman" w:cs="Arial"/>
          <w:b/>
          <w:bCs/>
          <w:spacing w:val="-1"/>
        </w:rPr>
        <w:t xml:space="preserve"> </w:t>
      </w:r>
      <w:r>
        <w:rPr>
          <w:rFonts w:ascii="Arial" w:hAnsi="Arial" w:eastAsia="Times New Roman" w:cs="Arial"/>
          <w:b/>
          <w:bCs/>
        </w:rPr>
        <w:t>úda</w:t>
      </w:r>
      <w:r>
        <w:rPr>
          <w:rFonts w:ascii="Arial" w:hAnsi="Arial" w:eastAsia="Times New Roman" w:cs="Arial"/>
          <w:b/>
          <w:bCs/>
          <w:spacing w:val="-1"/>
        </w:rPr>
        <w:t>j</w:t>
      </w:r>
      <w:r>
        <w:rPr>
          <w:rFonts w:ascii="Arial" w:hAnsi="Arial" w:eastAsia="Times New Roman" w:cs="Arial"/>
          <w:b/>
          <w:bCs/>
        </w:rPr>
        <w:t>e</w:t>
      </w:r>
    </w:p>
    <w:p w14:paraId="2D64BA72">
      <w:pPr>
        <w:spacing w:before="7" w:line="240" w:lineRule="exact"/>
        <w:jc w:val="both"/>
        <w:rPr>
          <w:rFonts w:ascii="Arial" w:hAnsi="Arial" w:cs="Arial"/>
        </w:rPr>
      </w:pPr>
    </w:p>
    <w:p w14:paraId="5232D75B">
      <w:pPr>
        <w:pStyle w:val="5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14:paraId="740A01B3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9"/>
        <w:gridCol w:w="3956"/>
        <w:gridCol w:w="3956"/>
      </w:tblGrid>
      <w:tr w14:paraId="49FF2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9" w:type="dxa"/>
          </w:tcPr>
          <w:p w14:paraId="5E026250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Názov:</w:t>
            </w:r>
          </w:p>
        </w:tc>
        <w:tc>
          <w:tcPr>
            <w:tcW w:w="3956" w:type="dxa"/>
          </w:tcPr>
          <w:p w14:paraId="03BCDA0F">
            <w:pPr>
              <w:spacing w:line="260" w:lineRule="exact"/>
              <w:jc w:val="both"/>
              <w:rPr>
                <w:rFonts w:hint="default" w:ascii="Arial" w:hAnsi="Arial" w:cs="Arial"/>
                <w:lang w:val="sk-SK"/>
              </w:rPr>
            </w:pPr>
          </w:p>
        </w:tc>
        <w:tc>
          <w:tcPr>
            <w:tcW w:w="3956" w:type="dxa"/>
          </w:tcPr>
          <w:p w14:paraId="12324978">
            <w:pPr>
              <w:spacing w:line="260" w:lineRule="exact"/>
              <w:jc w:val="both"/>
              <w:rPr>
                <w:rFonts w:hint="default" w:ascii="Arial" w:hAnsi="Arial" w:cs="Arial"/>
                <w:lang w:val="sk-SK"/>
              </w:rPr>
            </w:pPr>
            <w:r>
              <w:rPr>
                <w:rFonts w:hint="default" w:ascii="Arial" w:hAnsi="Arial" w:cs="Arial"/>
                <w:lang w:val="sk-SK"/>
              </w:rPr>
              <w:t>Benjaminsig sro</w:t>
            </w:r>
          </w:p>
        </w:tc>
      </w:tr>
      <w:tr w14:paraId="53AE2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9" w:type="dxa"/>
          </w:tcPr>
          <w:p w14:paraId="1C09F80E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IČO:</w:t>
            </w:r>
          </w:p>
        </w:tc>
        <w:tc>
          <w:tcPr>
            <w:tcW w:w="3956" w:type="dxa"/>
          </w:tcPr>
          <w:p w14:paraId="74B3691E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  <w:tc>
          <w:tcPr>
            <w:tcW w:w="3956" w:type="dxa"/>
          </w:tcPr>
          <w:p w14:paraId="076A5C20">
            <w:pPr>
              <w:spacing w:line="260" w:lineRule="exact"/>
              <w:jc w:val="both"/>
              <w:rPr>
                <w:rFonts w:hint="default" w:ascii="Arial" w:hAnsi="Arial" w:cs="Arial"/>
                <w:lang w:val="sk-SK"/>
              </w:rPr>
            </w:pPr>
            <w:r>
              <w:rPr>
                <w:rFonts w:hint="default" w:ascii="Arial" w:hAnsi="Arial" w:cs="Arial"/>
                <w:lang w:val="sk-SK"/>
              </w:rPr>
              <w:t>55130577</w:t>
            </w:r>
          </w:p>
        </w:tc>
      </w:tr>
      <w:tr w14:paraId="7DBB6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9" w:type="dxa"/>
          </w:tcPr>
          <w:p w14:paraId="40952F85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Sídlo:</w:t>
            </w:r>
          </w:p>
        </w:tc>
        <w:tc>
          <w:tcPr>
            <w:tcW w:w="3956" w:type="dxa"/>
          </w:tcPr>
          <w:p w14:paraId="50B1B4FC">
            <w:pPr>
              <w:spacing w:line="260" w:lineRule="exact"/>
              <w:jc w:val="both"/>
              <w:rPr>
                <w:rFonts w:hint="default" w:ascii="Arial" w:hAnsi="Arial" w:cs="Arial"/>
                <w:lang w:val="sk-SK"/>
              </w:rPr>
            </w:pPr>
          </w:p>
        </w:tc>
        <w:tc>
          <w:tcPr>
            <w:tcW w:w="3956" w:type="dxa"/>
          </w:tcPr>
          <w:p w14:paraId="520BDC27">
            <w:pPr>
              <w:spacing w:line="260" w:lineRule="exact"/>
              <w:jc w:val="both"/>
              <w:rPr>
                <w:rFonts w:hint="default" w:ascii="Arial" w:hAnsi="Arial" w:cs="Arial"/>
                <w:lang w:val="sk-SK"/>
              </w:rPr>
            </w:pPr>
            <w:r>
              <w:rPr>
                <w:rFonts w:hint="default" w:ascii="Arial" w:hAnsi="Arial" w:cs="Arial"/>
                <w:lang w:val="sk-SK"/>
              </w:rPr>
              <w:t>Štúrova 27/A, Košice</w:t>
            </w:r>
          </w:p>
        </w:tc>
      </w:tr>
    </w:tbl>
    <w:p w14:paraId="4031E2C4">
      <w:pPr>
        <w:spacing w:line="260" w:lineRule="exact"/>
        <w:jc w:val="both"/>
        <w:rPr>
          <w:rFonts w:ascii="Arial" w:hAnsi="Arial" w:cs="Arial"/>
        </w:rPr>
      </w:pPr>
    </w:p>
    <w:p w14:paraId="0C42AB1B">
      <w:pPr>
        <w:spacing w:line="260" w:lineRule="exact"/>
        <w:jc w:val="both"/>
        <w:rPr>
          <w:rFonts w:ascii="Arial" w:hAnsi="Arial" w:cs="Arial"/>
        </w:rPr>
      </w:pPr>
    </w:p>
    <w:p w14:paraId="19681828">
      <w:pPr>
        <w:pStyle w:val="5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Úd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je o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konsolidovanom 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lk</w:t>
      </w:r>
      <w:r>
        <w:rPr>
          <w:rFonts w:ascii="Arial" w:hAnsi="Arial" w:cs="Arial"/>
          <w:spacing w:val="1"/>
          <w:sz w:val="22"/>
          <w:szCs w:val="22"/>
          <w:u w:val="single"/>
        </w:rPr>
        <w:t>u</w:t>
      </w:r>
      <w:r>
        <w:rPr>
          <w:rFonts w:ascii="Arial" w:hAnsi="Arial" w:cs="Arial"/>
          <w:spacing w:val="1"/>
          <w:sz w:val="22"/>
          <w:szCs w:val="22"/>
        </w:rPr>
        <w:t xml:space="preserve"> - </w:t>
      </w:r>
      <w:r>
        <w:rPr>
          <w:rFonts w:ascii="Arial" w:hAnsi="Arial" w:cs="Arial"/>
          <w:sz w:val="22"/>
          <w:szCs w:val="22"/>
        </w:rPr>
        <w:t>ob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hodné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síd</w:t>
      </w:r>
      <w:r>
        <w:rPr>
          <w:rFonts w:ascii="Arial" w:hAnsi="Arial" w:cs="Arial"/>
          <w:spacing w:val="3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konsolidujú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14:paraId="039A950B">
      <w:pPr>
        <w:pStyle w:val="5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3B3187B0">
      <w:pPr>
        <w:pStyle w:val="5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0C9D824E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>
        <w:rPr>
          <w:rFonts w:ascii="Arial" w:hAnsi="Arial" w:cs="Arial"/>
          <w:u w:val="single"/>
        </w:rPr>
        <w:t>Pri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me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u w:val="single"/>
        </w:rPr>
        <w:t>pr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p</w:t>
      </w:r>
      <w:r>
        <w:rPr>
          <w:rFonts w:ascii="Arial" w:hAnsi="Arial" w:cs="Arial"/>
          <w:spacing w:val="2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</w:t>
      </w:r>
      <w:r>
        <w:rPr>
          <w:rFonts w:ascii="Arial" w:hAnsi="Arial" w:cs="Arial"/>
          <w:u w:val="single"/>
        </w:rPr>
        <w:t>ít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spacing w:val="2"/>
          <w:u w:val="single"/>
        </w:rPr>
        <w:t>p</w:t>
      </w:r>
      <w:r>
        <w:rPr>
          <w:rFonts w:ascii="Arial" w:hAnsi="Arial" w:cs="Arial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če</w:t>
      </w:r>
      <w:r>
        <w:rPr>
          <w:rFonts w:ascii="Arial" w:hAnsi="Arial" w:cs="Arial"/>
          <w:u w:val="single"/>
        </w:rPr>
        <w:t xml:space="preserve">t </w:t>
      </w:r>
      <w:r>
        <w:rPr>
          <w:rFonts w:ascii="Arial" w:hAnsi="Arial" w:cs="Arial"/>
          <w:spacing w:val="1"/>
          <w:u w:val="single"/>
        </w:rPr>
        <w:t>z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mestn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n</w:t>
      </w:r>
      <w:r>
        <w:rPr>
          <w:rFonts w:ascii="Arial" w:hAnsi="Arial" w:cs="Arial"/>
          <w:spacing w:val="-1"/>
          <w:u w:val="single"/>
        </w:rPr>
        <w:t>c</w:t>
      </w:r>
      <w:r>
        <w:rPr>
          <w:rFonts w:ascii="Arial" w:hAnsi="Arial" w:cs="Arial"/>
          <w:u w:val="single"/>
        </w:rPr>
        <w:t>ov</w:t>
      </w:r>
      <w:r>
        <w:rPr>
          <w:rFonts w:ascii="Arial" w:hAnsi="Arial" w:cs="Arial"/>
        </w:rPr>
        <w:t>:</w:t>
      </w:r>
    </w:p>
    <w:p w14:paraId="5E02740F">
      <w:pPr>
        <w:spacing w:line="260" w:lineRule="exact"/>
        <w:jc w:val="both"/>
        <w:rPr>
          <w:rFonts w:ascii="Arial" w:hAnsi="Arial" w:cs="Arial"/>
        </w:rPr>
      </w:pPr>
      <w:bookmarkStart w:id="0" w:name="_GoBack"/>
    </w:p>
    <w:bookmarkEnd w:id="0"/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9"/>
        <w:gridCol w:w="2126"/>
        <w:gridCol w:w="3342"/>
      </w:tblGrid>
      <w:tr w14:paraId="6724F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9" w:type="dxa"/>
          </w:tcPr>
          <w:p w14:paraId="6DEF5EDF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5B2A11FF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Bežné účtovné</w:t>
            </w:r>
          </w:p>
          <w:p w14:paraId="508A3B82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5A376FF3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14:paraId="1AA2B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9" w:type="dxa"/>
          </w:tcPr>
          <w:p w14:paraId="29846520">
            <w:pPr>
              <w:spacing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117B58DD">
            <w:pPr>
              <w:spacing w:line="260" w:lineRule="exact"/>
              <w:jc w:val="both"/>
              <w:rPr>
                <w:rFonts w:hint="default" w:ascii="Arial" w:hAnsi="Arial" w:cs="Arial"/>
                <w:lang w:val="sk-SK"/>
              </w:rPr>
            </w:pPr>
            <w:r>
              <w:rPr>
                <w:rFonts w:hint="default" w:ascii="Arial" w:hAnsi="Arial" w:cs="Arial"/>
                <w:lang w:val="sk-SK"/>
              </w:rPr>
              <w:t>0</w:t>
            </w:r>
          </w:p>
        </w:tc>
        <w:tc>
          <w:tcPr>
            <w:tcW w:w="3342" w:type="dxa"/>
          </w:tcPr>
          <w:p w14:paraId="18BCA83E">
            <w:pPr>
              <w:spacing w:line="260" w:lineRule="exact"/>
              <w:jc w:val="both"/>
              <w:rPr>
                <w:rFonts w:hint="default" w:ascii="Arial" w:hAnsi="Arial" w:cs="Arial"/>
                <w:lang w:val="sk-SK"/>
              </w:rPr>
            </w:pPr>
            <w:r>
              <w:rPr>
                <w:rFonts w:hint="default" w:ascii="Arial" w:hAnsi="Arial" w:cs="Arial"/>
                <w:lang w:val="sk-SK"/>
              </w:rPr>
              <w:t>0</w:t>
            </w:r>
          </w:p>
        </w:tc>
      </w:tr>
    </w:tbl>
    <w:p w14:paraId="304A450F">
      <w:pPr>
        <w:spacing w:line="260" w:lineRule="exact"/>
        <w:jc w:val="both"/>
        <w:rPr>
          <w:rFonts w:ascii="Arial" w:hAnsi="Arial" w:cs="Arial"/>
        </w:rPr>
      </w:pPr>
    </w:p>
    <w:p w14:paraId="5714B354">
      <w:pPr>
        <w:spacing w:before="1" w:line="280" w:lineRule="exact"/>
        <w:jc w:val="both"/>
        <w:rPr>
          <w:rFonts w:ascii="Arial" w:hAnsi="Arial" w:cs="Arial"/>
        </w:rPr>
      </w:pPr>
    </w:p>
    <w:p w14:paraId="78ED6799">
      <w:pPr>
        <w:pStyle w:val="2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II</w:t>
      </w:r>
    </w:p>
    <w:p w14:paraId="288DE4E3">
      <w:pPr>
        <w:ind w:right="836"/>
        <w:jc w:val="center"/>
        <w:rPr>
          <w:rFonts w:ascii="Arial" w:hAnsi="Arial" w:eastAsia="Times New Roman" w:cs="Arial"/>
        </w:rPr>
      </w:pPr>
      <w:r>
        <w:rPr>
          <w:rFonts w:ascii="Arial" w:hAnsi="Arial" w:eastAsia="Times New Roman" w:cs="Arial"/>
          <w:b/>
          <w:bCs/>
        </w:rPr>
        <w:t>In</w:t>
      </w:r>
      <w:r>
        <w:rPr>
          <w:rFonts w:ascii="Arial" w:hAnsi="Arial" w:eastAsia="Times New Roman" w:cs="Arial"/>
          <w:b/>
          <w:bCs/>
          <w:spacing w:val="1"/>
        </w:rPr>
        <w:t>f</w:t>
      </w:r>
      <w:r>
        <w:rPr>
          <w:rFonts w:ascii="Arial" w:hAnsi="Arial" w:eastAsia="Times New Roman" w:cs="Arial"/>
          <w:b/>
          <w:bCs/>
        </w:rPr>
        <w:t>o</w:t>
      </w:r>
      <w:r>
        <w:rPr>
          <w:rFonts w:ascii="Arial" w:hAnsi="Arial" w:eastAsia="Times New Roman" w:cs="Arial"/>
          <w:b/>
          <w:bCs/>
          <w:spacing w:val="-1"/>
        </w:rPr>
        <w:t>r</w:t>
      </w:r>
      <w:r>
        <w:rPr>
          <w:rFonts w:ascii="Arial" w:hAnsi="Arial" w:eastAsia="Times New Roman" w:cs="Arial"/>
          <w:b/>
          <w:bCs/>
          <w:spacing w:val="-4"/>
        </w:rPr>
        <w:t>m</w:t>
      </w:r>
      <w:r>
        <w:rPr>
          <w:rFonts w:ascii="Arial" w:hAnsi="Arial" w:eastAsia="Times New Roman" w:cs="Arial"/>
          <w:b/>
          <w:bCs/>
        </w:rPr>
        <w:t>á</w:t>
      </w:r>
      <w:r>
        <w:rPr>
          <w:rFonts w:ascii="Arial" w:hAnsi="Arial" w:eastAsia="Times New Roman" w:cs="Arial"/>
          <w:b/>
          <w:bCs/>
          <w:spacing w:val="-1"/>
        </w:rPr>
        <w:t>c</w:t>
      </w:r>
      <w:r>
        <w:rPr>
          <w:rFonts w:ascii="Arial" w:hAnsi="Arial" w:eastAsia="Times New Roman" w:cs="Arial"/>
          <w:b/>
          <w:bCs/>
        </w:rPr>
        <w:t>ie o p</w:t>
      </w:r>
      <w:r>
        <w:rPr>
          <w:rFonts w:ascii="Arial" w:hAnsi="Arial" w:eastAsia="Times New Roman" w:cs="Arial"/>
          <w:b/>
          <w:bCs/>
          <w:spacing w:val="-1"/>
        </w:rPr>
        <w:t>r</w:t>
      </w:r>
      <w:r>
        <w:rPr>
          <w:rFonts w:ascii="Arial" w:hAnsi="Arial" w:eastAsia="Times New Roman" w:cs="Arial"/>
          <w:b/>
          <w:bCs/>
        </w:rPr>
        <w:t>ij</w:t>
      </w:r>
      <w:r>
        <w:rPr>
          <w:rFonts w:ascii="Arial" w:hAnsi="Arial" w:eastAsia="Times New Roman" w:cs="Arial"/>
          <w:b/>
          <w:bCs/>
          <w:spacing w:val="1"/>
        </w:rPr>
        <w:t>a</w:t>
      </w:r>
      <w:r>
        <w:rPr>
          <w:rFonts w:ascii="Arial" w:hAnsi="Arial" w:eastAsia="Times New Roman" w:cs="Arial"/>
          <w:b/>
          <w:bCs/>
        </w:rPr>
        <w:t>tý</w:t>
      </w:r>
      <w:r>
        <w:rPr>
          <w:rFonts w:ascii="Arial" w:hAnsi="Arial" w:eastAsia="Times New Roman" w:cs="Arial"/>
          <w:b/>
          <w:bCs/>
          <w:spacing w:val="-2"/>
        </w:rPr>
        <w:t>c</w:t>
      </w:r>
      <w:r>
        <w:rPr>
          <w:rFonts w:ascii="Arial" w:hAnsi="Arial" w:eastAsia="Times New Roman" w:cs="Arial"/>
          <w:b/>
          <w:bCs/>
        </w:rPr>
        <w:t>h</w:t>
      </w:r>
      <w:r>
        <w:rPr>
          <w:rFonts w:ascii="Arial" w:hAnsi="Arial" w:eastAsia="Times New Roman" w:cs="Arial"/>
          <w:b/>
          <w:bCs/>
          <w:spacing w:val="2"/>
        </w:rPr>
        <w:t xml:space="preserve"> </w:t>
      </w:r>
      <w:r>
        <w:rPr>
          <w:rFonts w:ascii="Arial" w:hAnsi="Arial" w:eastAsia="Times New Roman" w:cs="Arial"/>
          <w:b/>
          <w:bCs/>
        </w:rPr>
        <w:t>postu</w:t>
      </w:r>
      <w:r>
        <w:rPr>
          <w:rFonts w:ascii="Arial" w:hAnsi="Arial" w:eastAsia="Times New Roman" w:cs="Arial"/>
          <w:b/>
          <w:bCs/>
          <w:spacing w:val="1"/>
        </w:rPr>
        <w:t>p</w:t>
      </w:r>
      <w:r>
        <w:rPr>
          <w:rFonts w:ascii="Arial" w:hAnsi="Arial" w:eastAsia="Times New Roman" w:cs="Arial"/>
          <w:b/>
          <w:bCs/>
        </w:rPr>
        <w:t>o</w:t>
      </w:r>
      <w:r>
        <w:rPr>
          <w:rFonts w:ascii="Arial" w:hAnsi="Arial" w:eastAsia="Times New Roman" w:cs="Arial"/>
          <w:b/>
          <w:bCs/>
          <w:spacing w:val="-1"/>
        </w:rPr>
        <w:t>c</w:t>
      </w:r>
      <w:r>
        <w:rPr>
          <w:rFonts w:ascii="Arial" w:hAnsi="Arial" w:eastAsia="Times New Roman" w:cs="Arial"/>
          <w:b/>
          <w:bCs/>
        </w:rPr>
        <w:t>h</w:t>
      </w:r>
    </w:p>
    <w:p w14:paraId="2C729BE7">
      <w:pPr>
        <w:spacing w:before="11" w:line="260" w:lineRule="exact"/>
        <w:jc w:val="both"/>
        <w:rPr>
          <w:rFonts w:ascii="Arial" w:hAnsi="Arial" w:cs="Arial"/>
        </w:rPr>
      </w:pPr>
    </w:p>
    <w:p w14:paraId="67369B1B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vie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ka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 s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lnenia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dpokladu,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 bude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p</w:t>
      </w:r>
      <w:r>
        <w:rPr>
          <w:rFonts w:ascii="Arial" w:hAnsi="Arial" w:cs="Arial"/>
          <w:spacing w:val="-1"/>
          <w:sz w:val="22"/>
          <w:szCs w:val="22"/>
          <w:u w:val="single"/>
        </w:rPr>
        <w:t>re</w:t>
      </w:r>
      <w:r>
        <w:rPr>
          <w:rFonts w:ascii="Arial" w:hAnsi="Arial" w:cs="Arial"/>
          <w:spacing w:val="2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  <w:u w:val="single"/>
        </w:rPr>
        <w:t>ržite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pokr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ť</w:t>
      </w:r>
      <w:r>
        <w:rPr>
          <w:rFonts w:ascii="Arial" w:hAnsi="Arial" w:cs="Arial"/>
          <w:sz w:val="22"/>
          <w:szCs w:val="22"/>
        </w:rPr>
        <w:t xml:space="preserve"> vo svojej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innosti:</w:t>
      </w:r>
    </w:p>
    <w:p w14:paraId="5B53C83C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6B838E9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Spôsob o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ňov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 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jetku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 a</w:t>
      </w:r>
      <w:r>
        <w:rPr>
          <w:rFonts w:ascii="Arial" w:hAnsi="Arial" w:cs="Arial"/>
          <w:spacing w:val="-1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to:</w:t>
      </w:r>
    </w:p>
    <w:p w14:paraId="205F5A93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43"/>
        <w:gridCol w:w="4844"/>
      </w:tblGrid>
      <w:tr w14:paraId="4F372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64F37AAF">
            <w:pPr>
              <w:pStyle w:val="5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642BBA3A">
            <w:pPr>
              <w:pStyle w:val="5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14:paraId="5F2D6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1A3419EC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hmotný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588B820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14:paraId="57AF8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637F3878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hmotný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5051FB9D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14:paraId="39E01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5A02B4C1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fin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>
              <w:rPr>
                <w:rFonts w:ascii="Arial" w:hAnsi="Arial" w:cs="Arial"/>
                <w:sz w:val="22"/>
                <w:szCs w:val="22"/>
              </w:rPr>
              <w:t>ný ma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ED28CE3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14:paraId="05A25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1AF80DA7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Zásoby obst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r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ascii="Arial" w:hAnsi="Arial" w:cs="Arial"/>
                <w:sz w:val="22"/>
                <w:szCs w:val="22"/>
              </w:rPr>
              <w:t>kúpo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28A365AD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14:paraId="52271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37DBE05B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 xml:space="preserve">soby 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>
              <w:rPr>
                <w:rFonts w:ascii="Arial" w:hAnsi="Arial" w:cs="Arial"/>
                <w:sz w:val="22"/>
                <w:szCs w:val="22"/>
              </w:rPr>
              <w:t>tvor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7BE90A53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14:paraId="4BB6C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3BFE87A8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Vlastné pohľ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17B37C49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14:paraId="06AA7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1D3AFA45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Kúpené pohľ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14B8FBAE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14:paraId="219DA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74B05E1E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>
              <w:rPr>
                <w:rFonts w:ascii="Arial" w:hAnsi="Arial" w:cs="Arial"/>
                <w:sz w:val="22"/>
                <w:szCs w:val="22"/>
              </w:rPr>
              <w:t>ina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>
              <w:rPr>
                <w:rFonts w:ascii="Arial" w:hAnsi="Arial" w:cs="Arial"/>
                <w:sz w:val="22"/>
                <w:szCs w:val="22"/>
              </w:rPr>
              <w:t>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34C35433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14:paraId="246E6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3B466B83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>
              <w:rPr>
                <w:rFonts w:ascii="Arial" w:hAnsi="Arial" w:cs="Arial"/>
                <w:sz w:val="22"/>
                <w:szCs w:val="22"/>
              </w:rPr>
              <w:t>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z w:val="22"/>
                <w:szCs w:val="22"/>
              </w:rPr>
              <w:t>ky 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z w:val="22"/>
                <w:szCs w:val="22"/>
              </w:rPr>
              <w:t>tane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7D2C6AF2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14:paraId="6D3A3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6DF9C29F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6E35EEFB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14:paraId="527DF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5DDBCFBE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Pô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>
              <w:rPr>
                <w:rFonts w:ascii="Arial" w:hAnsi="Arial" w:cs="Arial"/>
                <w:sz w:val="22"/>
                <w:szCs w:val="22"/>
              </w:rPr>
              <w:t>ičky a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úv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169E6D99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14:paraId="7E96A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6A2DE965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riv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to</w:t>
            </w:r>
            <w:r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>
              <w:rPr>
                <w:rFonts w:ascii="Arial" w:hAnsi="Arial" w:cs="Arial"/>
                <w:sz w:val="22"/>
                <w:szCs w:val="22"/>
              </w:rPr>
              <w:t>op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77A37CED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1126D663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182E51B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40D5F3F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 Spôsob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3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odpisov</w:t>
      </w:r>
      <w:r>
        <w:rPr>
          <w:rFonts w:ascii="Arial" w:hAnsi="Arial" w:cs="Arial"/>
          <w:spacing w:val="-1"/>
          <w:sz w:val="22"/>
          <w:szCs w:val="22"/>
          <w:u w:val="single"/>
        </w:rPr>
        <w:t>é</w:t>
      </w:r>
      <w:r>
        <w:rPr>
          <w:rFonts w:ascii="Arial" w:hAnsi="Arial" w:cs="Arial"/>
          <w:sz w:val="22"/>
          <w:szCs w:val="22"/>
          <w:u w:val="single"/>
        </w:rPr>
        <w:t>ho</w:t>
      </w:r>
      <w:r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plánu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3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motn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tku,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doba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nia,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ité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 odpisov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metó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pri u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ní odpisov:</w:t>
      </w:r>
    </w:p>
    <w:p w14:paraId="770CCFA9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C24B05C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 xml:space="preserve">d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a</w:t>
      </w:r>
      <w:r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metód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ním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du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hto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ísl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vu 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nú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hodnotu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tku,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ladn</w:t>
      </w:r>
      <w:r>
        <w:rPr>
          <w:rFonts w:ascii="Arial" w:hAnsi="Arial" w:cs="Arial"/>
          <w:spacing w:val="-2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u hospod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14:paraId="3F535222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302DABB1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dotá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</w:t>
      </w:r>
      <w:r>
        <w:rPr>
          <w:rFonts w:ascii="Arial" w:hAnsi="Arial" w:cs="Arial"/>
          <w:spacing w:val="1"/>
          <w:sz w:val="22"/>
          <w:szCs w:val="22"/>
          <w:u w:val="single"/>
        </w:rPr>
        <w:t>á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ich o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ňov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 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íctv</w:t>
      </w:r>
      <w:r>
        <w:rPr>
          <w:rFonts w:ascii="Arial" w:hAnsi="Arial" w:cs="Arial"/>
          <w:spacing w:val="-1"/>
          <w:sz w:val="22"/>
          <w:szCs w:val="22"/>
        </w:rPr>
        <w:t>e:</w:t>
      </w:r>
    </w:p>
    <w:p w14:paraId="64E0BD7F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A52DCF4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</w:t>
      </w:r>
      <w:r>
        <w:rPr>
          <w:rFonts w:ascii="Arial" w:hAnsi="Arial" w:cs="Arial"/>
          <w:spacing w:val="-4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tovaní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opr</w:t>
      </w:r>
      <w:r>
        <w:rPr>
          <w:rFonts w:ascii="Arial" w:hAnsi="Arial" w:cs="Arial"/>
          <w:spacing w:val="-2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pacing w:val="4"/>
          <w:sz w:val="22"/>
          <w:szCs w:val="22"/>
          <w:u w:val="single"/>
        </w:rPr>
        <w:t>h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b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dobí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er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isk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rokov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uhr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nú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str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</w:t>
      </w:r>
      <w:r>
        <w:rPr>
          <w:rFonts w:ascii="Arial" w:hAnsi="Arial" w:cs="Arial"/>
          <w:spacing w:val="-1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súč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uviesť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4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sledok hospod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nia 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 obdo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ia:</w:t>
      </w:r>
    </w:p>
    <w:p w14:paraId="0B897C55">
      <w:pPr>
        <w:spacing w:before="1" w:line="280" w:lineRule="exact"/>
        <w:jc w:val="both"/>
        <w:rPr>
          <w:rFonts w:ascii="Arial" w:hAnsi="Arial" w:cs="Arial"/>
        </w:rPr>
      </w:pPr>
    </w:p>
    <w:p w14:paraId="18039277">
      <w:pPr>
        <w:pStyle w:val="2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III</w:t>
      </w:r>
    </w:p>
    <w:p w14:paraId="0D145598">
      <w:pPr>
        <w:ind w:right="157"/>
        <w:jc w:val="center"/>
        <w:rPr>
          <w:rFonts w:ascii="Arial" w:hAnsi="Arial" w:eastAsia="Times New Roman" w:cs="Arial"/>
        </w:rPr>
      </w:pPr>
      <w:r>
        <w:rPr>
          <w:rFonts w:ascii="Arial" w:hAnsi="Arial" w:eastAsia="Times New Roman" w:cs="Arial"/>
          <w:b/>
          <w:bCs/>
        </w:rPr>
        <w:t>In</w:t>
      </w:r>
      <w:r>
        <w:rPr>
          <w:rFonts w:ascii="Arial" w:hAnsi="Arial" w:eastAsia="Times New Roman" w:cs="Arial"/>
          <w:b/>
          <w:bCs/>
          <w:spacing w:val="1"/>
        </w:rPr>
        <w:t>f</w:t>
      </w:r>
      <w:r>
        <w:rPr>
          <w:rFonts w:ascii="Arial" w:hAnsi="Arial" w:eastAsia="Times New Roman" w:cs="Arial"/>
          <w:b/>
          <w:bCs/>
        </w:rPr>
        <w:t>o</w:t>
      </w:r>
      <w:r>
        <w:rPr>
          <w:rFonts w:ascii="Arial" w:hAnsi="Arial" w:eastAsia="Times New Roman" w:cs="Arial"/>
          <w:b/>
          <w:bCs/>
          <w:spacing w:val="-1"/>
        </w:rPr>
        <w:t>r</w:t>
      </w:r>
      <w:r>
        <w:rPr>
          <w:rFonts w:ascii="Arial" w:hAnsi="Arial" w:eastAsia="Times New Roman" w:cs="Arial"/>
          <w:b/>
          <w:bCs/>
          <w:spacing w:val="-4"/>
        </w:rPr>
        <w:t>m</w:t>
      </w:r>
      <w:r>
        <w:rPr>
          <w:rFonts w:ascii="Arial" w:hAnsi="Arial" w:eastAsia="Times New Roman" w:cs="Arial"/>
          <w:b/>
          <w:bCs/>
        </w:rPr>
        <w:t>á</w:t>
      </w:r>
      <w:r>
        <w:rPr>
          <w:rFonts w:ascii="Arial" w:hAnsi="Arial" w:eastAsia="Times New Roman" w:cs="Arial"/>
          <w:b/>
          <w:bCs/>
          <w:spacing w:val="-1"/>
        </w:rPr>
        <w:t>c</w:t>
      </w:r>
      <w:r>
        <w:rPr>
          <w:rFonts w:ascii="Arial" w:hAnsi="Arial" w:eastAsia="Times New Roman" w:cs="Arial"/>
          <w:b/>
          <w:bCs/>
        </w:rPr>
        <w:t>ie, ktoré</w:t>
      </w:r>
      <w:r>
        <w:rPr>
          <w:rFonts w:ascii="Arial" w:hAnsi="Arial" w:eastAsia="Times New Roman" w:cs="Arial"/>
          <w:b/>
          <w:bCs/>
          <w:spacing w:val="-1"/>
        </w:rPr>
        <w:t xml:space="preserve"> </w:t>
      </w:r>
      <w:r>
        <w:rPr>
          <w:rFonts w:ascii="Arial" w:hAnsi="Arial" w:eastAsia="Times New Roman" w:cs="Arial"/>
          <w:b/>
          <w:bCs/>
        </w:rPr>
        <w:t>vysv</w:t>
      </w:r>
      <w:r>
        <w:rPr>
          <w:rFonts w:ascii="Arial" w:hAnsi="Arial" w:eastAsia="Times New Roman" w:cs="Arial"/>
          <w:b/>
          <w:bCs/>
          <w:spacing w:val="1"/>
        </w:rPr>
        <w:t>e</w:t>
      </w:r>
      <w:r>
        <w:rPr>
          <w:rFonts w:ascii="Arial" w:hAnsi="Arial" w:eastAsia="Times New Roman" w:cs="Arial"/>
          <w:b/>
          <w:bCs/>
        </w:rPr>
        <w:t>tľujú a</w:t>
      </w:r>
      <w:r>
        <w:rPr>
          <w:rFonts w:ascii="Arial" w:hAnsi="Arial" w:eastAsia="Times New Roman" w:cs="Arial"/>
          <w:b/>
          <w:bCs/>
          <w:spacing w:val="1"/>
        </w:rPr>
        <w:t xml:space="preserve"> </w:t>
      </w:r>
      <w:r>
        <w:rPr>
          <w:rFonts w:ascii="Arial" w:hAnsi="Arial" w:eastAsia="Times New Roman" w:cs="Arial"/>
          <w:b/>
          <w:bCs/>
        </w:rPr>
        <w:t>dop</w:t>
      </w:r>
      <w:r>
        <w:rPr>
          <w:rFonts w:ascii="Arial" w:hAnsi="Arial" w:eastAsia="Times New Roman" w:cs="Arial"/>
          <w:b/>
          <w:bCs/>
          <w:spacing w:val="-2"/>
        </w:rPr>
        <w:t>ĺ</w:t>
      </w:r>
      <w:r>
        <w:rPr>
          <w:rFonts w:ascii="Arial" w:hAnsi="Arial" w:eastAsia="Times New Roman" w:cs="Arial"/>
          <w:b/>
          <w:bCs/>
        </w:rPr>
        <w:t>ňa</w:t>
      </w:r>
      <w:r>
        <w:rPr>
          <w:rFonts w:ascii="Arial" w:hAnsi="Arial" w:eastAsia="Times New Roman" w:cs="Arial"/>
          <w:b/>
          <w:bCs/>
          <w:spacing w:val="-1"/>
        </w:rPr>
        <w:t>j</w:t>
      </w:r>
      <w:r>
        <w:rPr>
          <w:rFonts w:ascii="Arial" w:hAnsi="Arial" w:eastAsia="Times New Roman" w:cs="Arial"/>
          <w:b/>
          <w:bCs/>
        </w:rPr>
        <w:t>ú súv</w:t>
      </w:r>
      <w:r>
        <w:rPr>
          <w:rFonts w:ascii="Arial" w:hAnsi="Arial" w:eastAsia="Times New Roman" w:cs="Arial"/>
          <w:b/>
          <w:bCs/>
          <w:spacing w:val="-3"/>
        </w:rPr>
        <w:t>a</w:t>
      </w:r>
      <w:r>
        <w:rPr>
          <w:rFonts w:ascii="Arial" w:hAnsi="Arial" w:eastAsia="Times New Roman" w:cs="Arial"/>
          <w:b/>
          <w:bCs/>
          <w:spacing w:val="-2"/>
        </w:rPr>
        <w:t>h</w:t>
      </w:r>
      <w:r>
        <w:rPr>
          <w:rFonts w:ascii="Arial" w:hAnsi="Arial" w:eastAsia="Times New Roman" w:cs="Arial"/>
          <w:b/>
          <w:bCs/>
        </w:rPr>
        <w:t>u a</w:t>
      </w:r>
      <w:r>
        <w:rPr>
          <w:rFonts w:ascii="Arial" w:hAnsi="Arial" w:eastAsia="Times New Roman" w:cs="Arial"/>
          <w:b/>
          <w:bCs/>
          <w:spacing w:val="1"/>
        </w:rPr>
        <w:t xml:space="preserve"> </w:t>
      </w:r>
      <w:r>
        <w:rPr>
          <w:rFonts w:ascii="Arial" w:hAnsi="Arial" w:eastAsia="Times New Roman" w:cs="Arial"/>
          <w:b/>
          <w:bCs/>
        </w:rPr>
        <w:t>výkaz</w:t>
      </w:r>
      <w:r>
        <w:rPr>
          <w:rFonts w:ascii="Arial" w:hAnsi="Arial" w:eastAsia="Times New Roman" w:cs="Arial"/>
          <w:b/>
          <w:bCs/>
          <w:spacing w:val="-1"/>
        </w:rPr>
        <w:t xml:space="preserve"> z</w:t>
      </w:r>
      <w:r>
        <w:rPr>
          <w:rFonts w:ascii="Arial" w:hAnsi="Arial" w:eastAsia="Times New Roman" w:cs="Arial"/>
          <w:b/>
          <w:bCs/>
        </w:rPr>
        <w:t>is</w:t>
      </w:r>
      <w:r>
        <w:rPr>
          <w:rFonts w:ascii="Arial" w:hAnsi="Arial" w:eastAsia="Times New Roman" w:cs="Arial"/>
          <w:b/>
          <w:bCs/>
          <w:spacing w:val="1"/>
        </w:rPr>
        <w:t>k</w:t>
      </w:r>
      <w:r>
        <w:rPr>
          <w:rFonts w:ascii="Arial" w:hAnsi="Arial" w:eastAsia="Times New Roman" w:cs="Arial"/>
          <w:b/>
          <w:bCs/>
        </w:rPr>
        <w:t>ov a</w:t>
      </w:r>
      <w:r>
        <w:rPr>
          <w:rFonts w:ascii="Arial" w:hAnsi="Arial" w:eastAsia="Times New Roman" w:cs="Arial"/>
          <w:b/>
          <w:bCs/>
          <w:spacing w:val="1"/>
        </w:rPr>
        <w:t xml:space="preserve"> </w:t>
      </w:r>
      <w:r>
        <w:rPr>
          <w:rFonts w:ascii="Arial" w:hAnsi="Arial" w:eastAsia="Times New Roman" w:cs="Arial"/>
          <w:b/>
          <w:bCs/>
        </w:rPr>
        <w:t>st</w:t>
      </w:r>
      <w:r>
        <w:rPr>
          <w:rFonts w:ascii="Arial" w:hAnsi="Arial" w:eastAsia="Times New Roman" w:cs="Arial"/>
          <w:b/>
          <w:bCs/>
          <w:spacing w:val="-2"/>
        </w:rPr>
        <w:t>r</w:t>
      </w:r>
      <w:r>
        <w:rPr>
          <w:rFonts w:ascii="Arial" w:hAnsi="Arial" w:eastAsia="Times New Roman" w:cs="Arial"/>
          <w:b/>
          <w:bCs/>
        </w:rPr>
        <w:t>át</w:t>
      </w:r>
    </w:p>
    <w:p w14:paraId="05AAAFB6">
      <w:pPr>
        <w:spacing w:before="11" w:line="260" w:lineRule="exact"/>
        <w:jc w:val="both"/>
        <w:rPr>
          <w:rFonts w:ascii="Arial" w:hAnsi="Arial" w:cs="Arial"/>
        </w:rPr>
      </w:pPr>
    </w:p>
    <w:p w14:paraId="2F0BB742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 sume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ô</w:t>
      </w:r>
      <w:r>
        <w:rPr>
          <w:rFonts w:ascii="Arial" w:hAnsi="Arial" w:cs="Arial"/>
          <w:sz w:val="22"/>
          <w:szCs w:val="22"/>
        </w:rPr>
        <w:t>vodo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niku jednotli</w:t>
      </w:r>
      <w:r>
        <w:rPr>
          <w:rFonts w:ascii="Arial" w:hAnsi="Arial" w:cs="Arial"/>
          <w:spacing w:val="-3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n</w:t>
      </w:r>
      <w:r>
        <w:rPr>
          <w:rFonts w:ascii="Arial" w:hAnsi="Arial" w:cs="Arial"/>
          <w:b/>
          <w:spacing w:val="-1"/>
          <w:sz w:val="22"/>
          <w:szCs w:val="22"/>
        </w:rPr>
        <w:t>á</w:t>
      </w:r>
      <w:r>
        <w:rPr>
          <w:rFonts w:ascii="Arial" w:hAnsi="Arial" w:cs="Arial"/>
          <w:b/>
          <w:sz w:val="22"/>
          <w:szCs w:val="22"/>
        </w:rPr>
        <w:t>kladov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-1"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lebo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2"/>
          <w:sz w:val="22"/>
          <w:szCs w:val="22"/>
        </w:rPr>
        <w:t>v</w:t>
      </w:r>
      <w:r>
        <w:rPr>
          <w:rFonts w:ascii="Arial" w:hAnsi="Arial" w:cs="Arial"/>
          <w:b/>
          <w:spacing w:val="-5"/>
          <w:sz w:val="22"/>
          <w:szCs w:val="22"/>
        </w:rPr>
        <w:t>ý</w:t>
      </w:r>
      <w:r>
        <w:rPr>
          <w:rFonts w:ascii="Arial" w:hAnsi="Arial" w:cs="Arial"/>
          <w:b/>
          <w:sz w:val="22"/>
          <w:szCs w:val="22"/>
        </w:rPr>
        <w:t>nosov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majú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nimo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ý</w:t>
      </w:r>
      <w:r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rozs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lebo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4"/>
          <w:sz w:val="22"/>
          <w:szCs w:val="22"/>
          <w:u w:val="single"/>
        </w:rPr>
        <w:t>k</w:t>
      </w:r>
      <w:r>
        <w:rPr>
          <w:rFonts w:ascii="Arial" w:hAnsi="Arial" w:cs="Arial"/>
          <w:spacing w:val="-8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no</w:t>
      </w:r>
      <w:r>
        <w:rPr>
          <w:rFonts w:ascii="Arial" w:hAnsi="Arial" w:cs="Arial"/>
          <w:spacing w:val="4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ku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dôvodu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ško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</w:t>
      </w:r>
      <w:r>
        <w:rPr>
          <w:rFonts w:ascii="Arial" w:hAnsi="Arial" w:cs="Arial"/>
          <w:spacing w:val="2"/>
          <w:sz w:val="22"/>
          <w:szCs w:val="22"/>
        </w:rPr>
        <w:t xml:space="preserve">du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ivel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poh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ôm:</w:t>
      </w:r>
    </w:p>
    <w:p w14:paraId="5FCA2594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32703D82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 xml:space="preserve">2.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o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ko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 to:</w:t>
      </w:r>
    </w:p>
    <w:p w14:paraId="777CC0D0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7009633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 so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ostatkovou dobou sp</w:t>
      </w:r>
      <w:r>
        <w:rPr>
          <w:rFonts w:ascii="Arial" w:hAnsi="Arial" w:cs="Arial"/>
          <w:spacing w:val="-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tnosti dlhšou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 p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z w:val="22"/>
          <w:szCs w:val="22"/>
        </w:rPr>
        <w:t>ť rokov:</w:t>
      </w:r>
    </w:p>
    <w:p w14:paraId="1DEB38CA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A642CBF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opis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spôso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 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äz</w:t>
      </w:r>
      <w:r>
        <w:rPr>
          <w:rFonts w:ascii="Arial" w:hAnsi="Arial" w:cs="Arial"/>
          <w:sz w:val="22"/>
          <w:szCs w:val="22"/>
        </w:rPr>
        <w:t>kov:</w:t>
      </w:r>
    </w:p>
    <w:p w14:paraId="4F082844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6D12070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vlast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k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 a to najmä – dôvod 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dobudnutia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menovitá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ota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ovitá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lna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hto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nom imaní.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obudli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rú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iedli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inú osobu. Po</w:t>
      </w:r>
      <w:r>
        <w:rPr>
          <w:rFonts w:ascii="Arial" w:hAnsi="Arial" w:cs="Arial"/>
          <w:spacing w:val="-1"/>
          <w:sz w:val="22"/>
          <w:szCs w:val="22"/>
        </w:rPr>
        <w:t>čet a </w:t>
      </w:r>
      <w:r>
        <w:rPr>
          <w:rFonts w:ascii="Arial" w:hAnsi="Arial" w:cs="Arial"/>
          <w:sz w:val="22"/>
          <w:szCs w:val="22"/>
        </w:rPr>
        <w:t>menovitá hodnota a hodnote,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ktorú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dli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be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 ich p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ntuál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iel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kladnom 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ní:</w:t>
      </w:r>
    </w:p>
    <w:p w14:paraId="739F5624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09ED422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</w:p>
    <w:p w14:paraId="37C93EEF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329FF56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o</w:t>
      </w:r>
      <w:r>
        <w:rPr>
          <w:rFonts w:ascii="Arial" w:hAnsi="Arial" w:cs="Arial"/>
          <w:spacing w:val="1"/>
          <w:sz w:val="22"/>
          <w:szCs w:val="22"/>
          <w:u w:val="single"/>
        </w:rPr>
        <w:t>r</w:t>
      </w:r>
      <w:r>
        <w:rPr>
          <w:rFonts w:ascii="Arial" w:hAnsi="Arial" w:cs="Arial"/>
          <w:spacing w:val="-3"/>
          <w:sz w:val="22"/>
          <w:szCs w:val="22"/>
          <w:u w:val="single"/>
        </w:rPr>
        <w:t>g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2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tovnej jednot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pacing w:val="-5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 to:</w:t>
      </w:r>
    </w:p>
    <w:p w14:paraId="165E043A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05E78A0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a)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ruk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ní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lenov štatutá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tovnej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to 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14:paraId="2FD89E31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4D70C2D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lenom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 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to -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suma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dňu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tovného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obdobia 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lková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splat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</w:t>
      </w:r>
      <w:r>
        <w:rPr>
          <w:rFonts w:ascii="Arial" w:hAnsi="Arial" w:cs="Arial"/>
          <w:spacing w:val="-4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odpust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odpí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 obdobia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org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2"/>
          <w:sz w:val="22"/>
          <w:szCs w:val="22"/>
        </w:rPr>
        <w:t>y:</w:t>
      </w:r>
    </w:p>
    <w:p w14:paraId="6DD63D92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A9468D7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c) hlav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nk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h,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4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oli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; 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ri pôžičk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sa </w:t>
      </w:r>
      <w:r>
        <w:rPr>
          <w:rFonts w:ascii="Arial" w:hAnsi="Arial" w:cs="Arial"/>
          <w:spacing w:val="-1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 úr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sadz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14:paraId="1BE93271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7A8B755F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d)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ostried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plnenia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súkromné ú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nmi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rne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nu,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né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tovať:</w:t>
      </w:r>
    </w:p>
    <w:p w14:paraId="7C410062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71B8088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povinnosti</w:t>
      </w:r>
      <w:r>
        <w:rPr>
          <w:rFonts w:ascii="Arial" w:hAnsi="Arial" w:cs="Arial"/>
          <w:spacing w:val="-1"/>
          <w:sz w:val="22"/>
          <w:szCs w:val="22"/>
          <w:u w:val="single"/>
        </w:rPr>
        <w:t>ac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a </w:t>
      </w:r>
      <w:r>
        <w:rPr>
          <w:rFonts w:ascii="Arial" w:hAnsi="Arial" w:cs="Arial"/>
          <w:spacing w:val="2"/>
          <w:sz w:val="22"/>
          <w:szCs w:val="22"/>
        </w:rPr>
        <w:t>to:</w:t>
      </w:r>
    </w:p>
    <w:p w14:paraId="5DD6D72A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73BE4A08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2"/>
          <w:sz w:val="22"/>
          <w:szCs w:val="22"/>
        </w:rPr>
        <w:t xml:space="preserve">a)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fin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povinností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ujú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súva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sú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posúd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inan</w:t>
      </w:r>
      <w:r>
        <w:rPr>
          <w:rFonts w:ascii="Arial" w:hAnsi="Arial" w:cs="Arial"/>
          <w:spacing w:val="-2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situ</w:t>
      </w:r>
      <w:r>
        <w:rPr>
          <w:rFonts w:ascii="Arial" w:hAnsi="Arial" w:cs="Arial"/>
          <w:spacing w:val="-1"/>
          <w:sz w:val="22"/>
          <w:szCs w:val="22"/>
        </w:rPr>
        <w:t>ác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 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jom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tívn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jmu,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u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mlúv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 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šte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boli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povinnosti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kon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sion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lúv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 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poplatku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lé zostáv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júce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platnosti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y:</w:t>
      </w:r>
    </w:p>
    <w:p w14:paraId="05BD6ECB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45078AD6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 xml:space="preserve">b)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z w:val="22"/>
          <w:szCs w:val="22"/>
          <w:u w:val="single"/>
        </w:rPr>
        <w:t>podmi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z w:val="22"/>
          <w:szCs w:val="22"/>
          <w:u w:val="single"/>
        </w:rPr>
        <w:t>ov</w:t>
      </w:r>
      <w:r>
        <w:rPr>
          <w:rFonts w:ascii="Arial" w:hAnsi="Arial" w:cs="Arial"/>
          <w:sz w:val="22"/>
          <w:szCs w:val="22"/>
        </w:rPr>
        <w:t>, 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mi sa 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umie mo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 kto</w:t>
      </w:r>
      <w:r>
        <w:rPr>
          <w:rFonts w:ascii="Arial" w:hAnsi="Arial" w:cs="Arial"/>
          <w:spacing w:val="-3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  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j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toh</w:t>
      </w:r>
      <w:r>
        <w:rPr>
          <w:rFonts w:ascii="Arial" w:hAnsi="Arial" w:cs="Arial"/>
          <w:spacing w:val="-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stane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</w:t>
      </w:r>
      <w:r>
        <w:rPr>
          <w:rFonts w:ascii="Arial" w:hAnsi="Arial" w:cs="Arial"/>
          <w:spacing w:val="2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jedna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viac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lostí v budú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nosti, 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 nez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 od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istujúca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dok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losti,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torá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uje v súva</w:t>
      </w:r>
      <w:r>
        <w:rPr>
          <w:rFonts w:ascii="Arial" w:hAnsi="Arial" w:cs="Arial"/>
          <w:spacing w:val="-1"/>
          <w:sz w:val="22"/>
          <w:szCs w:val="22"/>
        </w:rPr>
        <w:t>he</w:t>
      </w:r>
      <w:r>
        <w:rPr>
          <w:rFonts w:ascii="Arial" w:hAnsi="Arial" w:cs="Arial"/>
          <w:sz w:val="22"/>
          <w:szCs w:val="22"/>
        </w:rPr>
        <w:t>, p</w:t>
      </w:r>
      <w:r>
        <w:rPr>
          <w:rFonts w:ascii="Arial" w:hAnsi="Arial" w:cs="Arial"/>
          <w:spacing w:val="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 nie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ra</w:t>
      </w:r>
      <w:r>
        <w:rPr>
          <w:rFonts w:ascii="Arial" w:hAnsi="Arial" w:cs="Arial"/>
          <w:sz w:val="22"/>
          <w:szCs w:val="22"/>
        </w:rPr>
        <w:t>vd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podob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splnenie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tejto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bude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4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konomi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ú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 xml:space="preserve">itkov,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ška t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jto povinnosti sa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dá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spoľ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hlivo o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niť:</w:t>
      </w:r>
    </w:p>
    <w:p w14:paraId="6C66622A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0093E1E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fi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povinností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podmi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zá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kov:</w:t>
      </w:r>
    </w:p>
    <w:p w14:paraId="57A4EB45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2F3E6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povinností</w:t>
      </w:r>
      <w:r>
        <w:rPr>
          <w:rFonts w:ascii="Arial" w:hAnsi="Arial" w:cs="Arial"/>
          <w:spacing w:val="4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</w:t>
      </w:r>
      <w:r>
        <w:rPr>
          <w:rFonts w:ascii="Arial" w:hAnsi="Arial" w:cs="Arial"/>
          <w:spacing w:val="3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vo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dstat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m 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vom:</w:t>
      </w:r>
    </w:p>
    <w:p w14:paraId="5C2756DA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76E55D2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nností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z</w:t>
      </w:r>
      <w:r>
        <w:rPr>
          <w:rFonts w:ascii="Arial" w:hAnsi="Arial" w:cs="Arial"/>
          <w:spacing w:val="7"/>
          <w:sz w:val="22"/>
          <w:szCs w:val="22"/>
          <w:u w:val="single"/>
        </w:rPr>
        <w:t> </w:t>
      </w:r>
      <w:r>
        <w:rPr>
          <w:rFonts w:ascii="Arial" w:hAnsi="Arial" w:cs="Arial"/>
          <w:sz w:val="22"/>
          <w:szCs w:val="22"/>
          <w:u w:val="single"/>
        </w:rPr>
        <w:t>dô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hodko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</w:t>
      </w:r>
      <w:r>
        <w:rPr>
          <w:rFonts w:ascii="Arial" w:hAnsi="Arial" w:cs="Arial"/>
          <w:spacing w:val="-1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ogr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mov</w:t>
      </w:r>
      <w:r>
        <w:rPr>
          <w:rFonts w:ascii="Arial" w:hAnsi="Arial" w:cs="Arial"/>
          <w:sz w:val="22"/>
          <w:szCs w:val="22"/>
        </w:rPr>
        <w:t xml:space="preserve"> 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mestn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ov:</w:t>
      </w:r>
    </w:p>
    <w:p w14:paraId="1781D880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EE9F97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7. Informácie o udelení výlučného práva alebo osobitného práva, ktorým sa udelilo právo poskytovať </w:t>
      </w:r>
      <w:r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40AB623A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7" w:h="16860"/>
      <w:pgMar w:top="1340" w:right="1300" w:bottom="800" w:left="1060" w:header="0" w:footer="620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Arial Narrow">
    <w:panose1 w:val="020B0606020202030204"/>
    <w:charset w:val="EE"/>
    <w:family w:val="swiss"/>
    <w:pitch w:val="default"/>
    <w:sig w:usb0="00000287" w:usb1="00000800" w:usb2="00000000" w:usb3="00000000" w:csb0="2000009F" w:csb1="DFD70000"/>
  </w:font>
  <w:font w:name="Arial">
    <w:panose1 w:val="020B0604020202020204"/>
    <w:charset w:val="EE"/>
    <w:family w:val="swiss"/>
    <w:pitch w:val="default"/>
    <w:sig w:usb0="E0002AFF" w:usb1="C0007843" w:usb2="00000009" w:usb3="00000000" w:csb0="400001FF" w:csb1="FFFF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82EF98">
    <w:pPr>
      <w:spacing w:line="200" w:lineRule="exact"/>
      <w:rPr>
        <w:sz w:val="20"/>
        <w:szCs w:val="20"/>
      </w:rPr>
    </w:pPr>
    <w:r>
      <w:rPr>
        <w:lang w:eastAsia="sk-SK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716B916B">
                          <w:pPr>
                            <w:pStyle w:val="5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cs="Times New Roman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83.9pt;margin-top:800.05pt;height:14pt;width:42.6pt;mso-position-horizontal-relative:page;mso-position-vertical-relative:page;z-index:-251657216;mso-width-relative:page;mso-height-relative:page;" filled="f" stroked="f" coordsize="21600,21600" o:gfxdata="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ISdsrraAAAADgEAAA8AAAAAAAAAAQAgAAAAIgAAAGRycy9k&#10;b3ducmV2LnhtbFBLAQIUABQAAAAIAIdO4kC/OlcGAAIAABEEAAAOAAAAAAAAAAEAIAAAACkBAABk&#10;cnMvZTJvRG9jLnhtbFBLBQYAAAAABgAGAFkBAACb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16B916B">
                    <w:pPr>
                      <w:pStyle w:val="5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cs="Times New Roman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53ACFA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E19C99"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FE3CED">
    <w:pPr>
      <w:pStyle w:val="7"/>
    </w:pPr>
  </w:p>
  <w:p w14:paraId="73B70786">
    <w:pPr>
      <w:pStyle w:val="7"/>
    </w:pPr>
  </w:p>
  <w:p w14:paraId="14DF9993">
    <w:pPr>
      <w:pStyle w:val="7"/>
    </w:pPr>
  </w:p>
  <w:p w14:paraId="174E1081">
    <w:pPr>
      <w:pStyle w:val="5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  <w:bdr w:val="single" w:color="auto" w:sz="4" w:space="0"/>
      </w:rPr>
      <w:t>Po</w:t>
    </w:r>
    <w:r>
      <w:rPr>
        <w:rFonts w:ascii="Arial" w:hAnsi="Arial" w:cs="Arial"/>
        <w:spacing w:val="1"/>
        <w:sz w:val="22"/>
        <w:szCs w:val="22"/>
        <w:bdr w:val="single" w:color="auto" w:sz="4" w:space="0"/>
      </w:rPr>
      <w:t>z</w:t>
    </w:r>
    <w:r>
      <w:rPr>
        <w:rFonts w:ascii="Arial" w:hAnsi="Arial" w:cs="Arial"/>
        <w:sz w:val="22"/>
        <w:szCs w:val="22"/>
        <w:bdr w:val="single" w:color="auto" w:sz="4" w:space="0"/>
      </w:rPr>
      <w:t>n</w:t>
    </w:r>
    <w:r>
      <w:rPr>
        <w:rFonts w:ascii="Arial" w:hAnsi="Arial" w:cs="Arial"/>
        <w:spacing w:val="-1"/>
        <w:sz w:val="22"/>
        <w:szCs w:val="22"/>
        <w:bdr w:val="single" w:color="auto" w:sz="4" w:space="0"/>
      </w:rPr>
      <w:t>á</w:t>
    </w:r>
    <w:r>
      <w:rPr>
        <w:rFonts w:ascii="Arial" w:hAnsi="Arial" w:cs="Arial"/>
        <w:sz w:val="22"/>
        <w:szCs w:val="22"/>
        <w:bdr w:val="single" w:color="auto" w:sz="4" w:space="0"/>
      </w:rPr>
      <w:t>m</w:t>
    </w:r>
    <w:r>
      <w:rPr>
        <w:rFonts w:ascii="Arial" w:hAnsi="Arial" w:cs="Arial"/>
        <w:spacing w:val="2"/>
        <w:sz w:val="22"/>
        <w:szCs w:val="22"/>
        <w:bdr w:val="single" w:color="auto" w:sz="4" w:space="0"/>
      </w:rPr>
      <w:t>k</w:t>
    </w:r>
    <w:r>
      <w:rPr>
        <w:rFonts w:ascii="Arial" w:hAnsi="Arial" w:cs="Arial"/>
        <w:sz w:val="22"/>
        <w:szCs w:val="22"/>
        <w:bdr w:val="single" w:color="auto" w:sz="4" w:space="0"/>
      </w:rPr>
      <w:t>y</w:t>
    </w:r>
    <w:r>
      <w:rPr>
        <w:rFonts w:ascii="Arial" w:hAnsi="Arial" w:cs="Arial"/>
        <w:spacing w:val="-8"/>
        <w:sz w:val="22"/>
        <w:szCs w:val="22"/>
        <w:bdr w:val="single" w:color="auto" w:sz="4" w:space="0"/>
      </w:rPr>
      <w:t xml:space="preserve"> </w:t>
    </w:r>
    <w:r>
      <w:rPr>
        <w:rFonts w:ascii="Arial" w:hAnsi="Arial" w:cs="Arial"/>
        <w:spacing w:val="1"/>
        <w:sz w:val="22"/>
        <w:szCs w:val="22"/>
        <w:bdr w:val="single" w:color="auto" w:sz="4" w:space="0"/>
      </w:rPr>
      <w:t>Ú</w:t>
    </w:r>
    <w:r>
      <w:rPr>
        <w:rFonts w:ascii="Arial" w:hAnsi="Arial" w:cs="Arial"/>
        <w:sz w:val="22"/>
        <w:szCs w:val="22"/>
        <w:bdr w:val="single" w:color="auto" w:sz="4" w:space="0"/>
      </w:rPr>
      <w:t>č MÚJ 3 –</w:t>
    </w:r>
    <w:r>
      <w:rPr>
        <w:rFonts w:ascii="Arial" w:hAnsi="Arial" w:cs="Arial"/>
        <w:spacing w:val="-1"/>
        <w:sz w:val="22"/>
        <w:szCs w:val="22"/>
        <w:bdr w:val="single" w:color="auto" w:sz="4" w:space="0"/>
      </w:rPr>
      <w:t xml:space="preserve"> </w:t>
    </w:r>
    <w:r>
      <w:rPr>
        <w:rFonts w:ascii="Arial" w:hAnsi="Arial" w:cs="Arial"/>
        <w:sz w:val="22"/>
        <w:szCs w:val="22"/>
        <w:bdr w:val="single" w:color="auto" w:sz="4" w:space="0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color="auto" w:sz="4" w:space="0"/>
      </w:rPr>
      <w:t xml:space="preserve"> </w:t>
    </w:r>
    <w:r>
      <w:rPr>
        <w:rFonts w:ascii="Arial" w:hAnsi="Arial" w:cs="Arial"/>
        <w:spacing w:val="-6"/>
        <w:sz w:val="22"/>
        <w:szCs w:val="22"/>
        <w:bdr w:val="single" w:color="auto" w:sz="4" w:space="0"/>
      </w:rPr>
      <w:t>I</w:t>
    </w:r>
    <w:r>
      <w:rPr>
        <w:rFonts w:ascii="Arial" w:hAnsi="Arial" w:cs="Arial"/>
        <w:sz w:val="22"/>
        <w:szCs w:val="22"/>
        <w:bdr w:val="single" w:color="auto" w:sz="4" w:space="0"/>
      </w:rPr>
      <w:t xml:space="preserve">ČO: 36168483 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color="auto" w:sz="4" w:space="0"/>
      </w:rPr>
      <w:t xml:space="preserve"> </w:t>
    </w:r>
    <w:r>
      <w:rPr>
        <w:rFonts w:ascii="Arial" w:hAnsi="Arial" w:cs="Arial"/>
        <w:spacing w:val="1"/>
        <w:sz w:val="22"/>
        <w:szCs w:val="22"/>
        <w:bdr w:val="single" w:color="auto" w:sz="4" w:space="0"/>
      </w:rPr>
      <w:t>D</w:t>
    </w:r>
    <w:r>
      <w:rPr>
        <w:rFonts w:ascii="Arial" w:hAnsi="Arial" w:cs="Arial"/>
        <w:spacing w:val="-6"/>
        <w:sz w:val="22"/>
        <w:szCs w:val="22"/>
        <w:bdr w:val="single" w:color="auto" w:sz="4" w:space="0"/>
      </w:rPr>
      <w:t>I</w:t>
    </w:r>
    <w:r>
      <w:rPr>
        <w:rFonts w:ascii="Arial" w:hAnsi="Arial" w:cs="Arial"/>
        <w:sz w:val="22"/>
        <w:szCs w:val="22"/>
        <w:bdr w:val="single" w:color="auto" w:sz="4" w:space="0"/>
      </w:rPr>
      <w:t xml:space="preserve">Č: 2020965155 </w:t>
    </w:r>
  </w:p>
  <w:p w14:paraId="7A503632">
    <w:pPr>
      <w:pStyle w:val="7"/>
      <w:rPr>
        <w:rFonts w:ascii="Times New Roman" w:hAnsi="Times New Roman" w:cs="Times New Roman"/>
        <w:sz w:val="24"/>
        <w:szCs w:val="24"/>
      </w:rPr>
    </w:pPr>
  </w:p>
  <w:p w14:paraId="547D24DC">
    <w:pPr>
      <w:pStyle w:val="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F47A85">
    <w:pPr>
      <w:pStyle w:val="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BCC9E8"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284"/>
  <w:hyphenationZone w:val="425"/>
  <w:drawingGridHorizontalSpacing w:val="110"/>
  <w:displayHorizontalDrawingGridEvery w:val="2"/>
  <w:characterSpacingControl w:val="doNotCompress"/>
  <w:hdrShapeDefaults>
    <o:shapelayout v:ext="edit">
      <o:idmap v:ext="edit" data="4"/>
    </o:shapelayout>
  </w:hdrShapeDefaults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4E8"/>
    <w:rsid w:val="001406AD"/>
    <w:rsid w:val="00164A94"/>
    <w:rsid w:val="001A1B05"/>
    <w:rsid w:val="002401F1"/>
    <w:rsid w:val="002521DD"/>
    <w:rsid w:val="00285F2D"/>
    <w:rsid w:val="002B348B"/>
    <w:rsid w:val="002C12B4"/>
    <w:rsid w:val="002D7E6D"/>
    <w:rsid w:val="002F247E"/>
    <w:rsid w:val="003657F5"/>
    <w:rsid w:val="00373635"/>
    <w:rsid w:val="003A5145"/>
    <w:rsid w:val="003D056F"/>
    <w:rsid w:val="00401155"/>
    <w:rsid w:val="00451ED3"/>
    <w:rsid w:val="004A2BF3"/>
    <w:rsid w:val="00503BA4"/>
    <w:rsid w:val="00504BCF"/>
    <w:rsid w:val="00547822"/>
    <w:rsid w:val="0055784D"/>
    <w:rsid w:val="00560DB1"/>
    <w:rsid w:val="00623868"/>
    <w:rsid w:val="00637F73"/>
    <w:rsid w:val="00676DB4"/>
    <w:rsid w:val="006831DF"/>
    <w:rsid w:val="006866F2"/>
    <w:rsid w:val="00691F3D"/>
    <w:rsid w:val="00731073"/>
    <w:rsid w:val="007E2277"/>
    <w:rsid w:val="00847A67"/>
    <w:rsid w:val="00861175"/>
    <w:rsid w:val="008771A6"/>
    <w:rsid w:val="00913435"/>
    <w:rsid w:val="00916772"/>
    <w:rsid w:val="009825D8"/>
    <w:rsid w:val="009A27D0"/>
    <w:rsid w:val="009D5C84"/>
    <w:rsid w:val="00A55E63"/>
    <w:rsid w:val="00AB3063"/>
    <w:rsid w:val="00AD3D51"/>
    <w:rsid w:val="00AD6C8A"/>
    <w:rsid w:val="00AD749D"/>
    <w:rsid w:val="00B15E67"/>
    <w:rsid w:val="00B37B86"/>
    <w:rsid w:val="00B42E4E"/>
    <w:rsid w:val="00B61B3B"/>
    <w:rsid w:val="00B7440A"/>
    <w:rsid w:val="00B77F6E"/>
    <w:rsid w:val="00BA0247"/>
    <w:rsid w:val="00C01CB7"/>
    <w:rsid w:val="00C07843"/>
    <w:rsid w:val="00C34A96"/>
    <w:rsid w:val="00C71636"/>
    <w:rsid w:val="00CA4AD2"/>
    <w:rsid w:val="00CC3205"/>
    <w:rsid w:val="00CD545D"/>
    <w:rsid w:val="00D1207D"/>
    <w:rsid w:val="00DF455C"/>
    <w:rsid w:val="00DF6AD0"/>
    <w:rsid w:val="00E1750C"/>
    <w:rsid w:val="00E476A0"/>
    <w:rsid w:val="00E532AD"/>
    <w:rsid w:val="00E70F0E"/>
    <w:rsid w:val="00EB4798"/>
    <w:rsid w:val="00EB55FA"/>
    <w:rsid w:val="00EC7413"/>
    <w:rsid w:val="00ED53F7"/>
    <w:rsid w:val="00EE5474"/>
    <w:rsid w:val="00F404E8"/>
    <w:rsid w:val="00F817B0"/>
    <w:rsid w:val="1FDB3B8A"/>
    <w:rsid w:val="35F026E5"/>
    <w:rsid w:val="5016475B"/>
    <w:rsid w:val="77812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Theme="minorHAnsi" w:hAnsiTheme="minorHAnsi" w:eastAsiaTheme="minorHAnsi" w:cstheme="minorBidi"/>
      <w:sz w:val="22"/>
      <w:szCs w:val="22"/>
      <w:lang w:val="sk-SK" w:eastAsia="en-US" w:bidi="ar-SA"/>
    </w:rPr>
  </w:style>
  <w:style w:type="paragraph" w:styleId="2">
    <w:name w:val="heading 1"/>
    <w:basedOn w:val="1"/>
    <w:qFormat/>
    <w:uiPriority w:val="1"/>
    <w:pPr>
      <w:outlineLvl w:val="0"/>
    </w:pPr>
    <w:rPr>
      <w:rFonts w:ascii="Times New Roman" w:hAnsi="Times New Roman" w:eastAsia="Times New Roman"/>
      <w:b/>
      <w:bCs/>
      <w:sz w:val="24"/>
      <w:szCs w:val="24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pPr>
      <w:ind w:left="668" w:hanging="567"/>
    </w:pPr>
    <w:rPr>
      <w:rFonts w:ascii="Times New Roman" w:hAnsi="Times New Roman" w:eastAsia="Times New Roman"/>
      <w:sz w:val="24"/>
      <w:szCs w:val="24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536"/>
        <w:tab w:val="right" w:pos="9072"/>
      </w:tabs>
    </w:pPr>
  </w:style>
  <w:style w:type="paragraph" w:styleId="7">
    <w:name w:val="header"/>
    <w:basedOn w:val="1"/>
    <w:link w:val="12"/>
    <w:unhideWhenUsed/>
    <w:qFormat/>
    <w:uiPriority w:val="0"/>
    <w:pPr>
      <w:tabs>
        <w:tab w:val="center" w:pos="4536"/>
        <w:tab w:val="right" w:pos="9072"/>
      </w:tabs>
    </w:pPr>
  </w:style>
  <w:style w:type="table" w:styleId="8">
    <w:name w:val="Table Grid"/>
    <w:basedOn w:val="4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</w:style>
  <w:style w:type="paragraph" w:customStyle="1" w:styleId="11">
    <w:name w:val="Table Paragraph"/>
    <w:basedOn w:val="1"/>
    <w:qFormat/>
    <w:uiPriority w:val="1"/>
  </w:style>
  <w:style w:type="character" w:customStyle="1" w:styleId="12">
    <w:name w:val="Hlavička Char"/>
    <w:basedOn w:val="3"/>
    <w:link w:val="7"/>
    <w:qFormat/>
    <w:uiPriority w:val="0"/>
  </w:style>
  <w:style w:type="character" w:customStyle="1" w:styleId="13">
    <w:name w:val="Päta Char"/>
    <w:basedOn w:val="3"/>
    <w:link w:val="6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PKF Slovensko s.r.o.</Company>
  <Pages>3</Pages>
  <Words>1007</Words>
  <Characters>5741</Characters>
  <Lines>47</Lines>
  <Paragraphs>13</Paragraphs>
  <TotalTime>138</TotalTime>
  <ScaleCrop>false</ScaleCrop>
  <LinksUpToDate>false</LinksUpToDate>
  <CharactersWithSpaces>6735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2022-09-28T16:35:00Z</dcterms:created>
  <dc:creator>maria</dc:creator>
  <cp:lastModifiedBy>PC</cp:lastModifiedBy>
  <dcterms:modified xsi:type="dcterms:W3CDTF">2025-10-09T15:14:25Z</dcterms:modified>
  <dc:title>Opatrenie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  <property fmtid="{D5CDD505-2E9C-101B-9397-08002B2CF9AE}" pid="4" name="KSOProductBuildVer">
    <vt:lpwstr>1033-12.2.0.20795</vt:lpwstr>
  </property>
  <property fmtid="{D5CDD505-2E9C-101B-9397-08002B2CF9AE}" pid="5" name="ICV">
    <vt:lpwstr>3A783A35FD204C7AAD74F54804B9AB50_13</vt:lpwstr>
  </property>
</Properties>
</file>