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01B4D" w14:textId="77777777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CC41A63" w14:textId="77777777" w:rsidR="004D3B4A" w:rsidRPr="008C0838" w:rsidRDefault="004D3B4A" w:rsidP="004D3B4A">
      <w:pPr>
        <w:pStyle w:val="Zkladntext"/>
        <w:rPr>
          <w:szCs w:val="18"/>
        </w:rPr>
      </w:pPr>
    </w:p>
    <w:p w14:paraId="7A351164" w14:textId="77777777" w:rsidR="004D3B4A" w:rsidRPr="0054032C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Založenie spoločnosti</w:t>
      </w:r>
    </w:p>
    <w:p w14:paraId="60E929D4" w14:textId="77777777" w:rsidR="00790F25" w:rsidRDefault="00790F25" w:rsidP="00790F25">
      <w:pPr>
        <w:pStyle w:val="Zkladntext"/>
      </w:pPr>
      <w:r>
        <w:t xml:space="preserve">Spoločnosť </w:t>
      </w:r>
      <w:r w:rsidR="006924F2" w:rsidRPr="006924F2">
        <w:t xml:space="preserve">ALETHEIA </w:t>
      </w:r>
      <w:proofErr w:type="spellStart"/>
      <w:r w:rsidR="006924F2" w:rsidRPr="006924F2">
        <w:t>Polygraph</w:t>
      </w:r>
      <w:proofErr w:type="spellEnd"/>
      <w:r w:rsidR="009D26ED">
        <w:t xml:space="preserve"> </w:t>
      </w:r>
      <w:proofErr w:type="spellStart"/>
      <w:r w:rsidR="006924F2" w:rsidRPr="006924F2">
        <w:t>Services</w:t>
      </w:r>
      <w:proofErr w:type="spellEnd"/>
      <w:r w:rsidR="006924F2" w:rsidRPr="006924F2">
        <w:t>,</w:t>
      </w:r>
      <w:r w:rsidR="009D26ED">
        <w:t xml:space="preserve"> </w:t>
      </w:r>
      <w:r w:rsidR="006924F2" w:rsidRPr="006924F2">
        <w:t xml:space="preserve">s.r.o. </w:t>
      </w:r>
      <w:r>
        <w:t xml:space="preserve">(ďalej len Spoločnosť), bola </w:t>
      </w:r>
      <w:r w:rsidRPr="008907A4">
        <w:t>založená</w:t>
      </w:r>
      <w:r w:rsidR="00AA0F72" w:rsidRPr="008907A4">
        <w:t xml:space="preserve"> </w:t>
      </w:r>
      <w:r w:rsidR="006924F2" w:rsidRPr="008907A4">
        <w:t xml:space="preserve">11.04.2024 </w:t>
      </w:r>
      <w:r w:rsidRPr="008907A4">
        <w:t xml:space="preserve">a </w:t>
      </w:r>
      <w:r>
        <w:t xml:space="preserve">do obchodného registra bola zapísaná </w:t>
      </w:r>
      <w:r w:rsidR="006924F2">
        <w:t>16</w:t>
      </w:r>
      <w:r w:rsidR="00346147">
        <w:t xml:space="preserve">. </w:t>
      </w:r>
      <w:r w:rsidR="006924F2">
        <w:t>apríla 2024</w:t>
      </w:r>
      <w:r>
        <w:t xml:space="preserve"> (Obchodný register </w:t>
      </w:r>
      <w:r w:rsidR="006924F2" w:rsidRPr="006924F2">
        <w:t>Mestský súd Bratislava III</w:t>
      </w:r>
      <w:r w:rsidR="006924F2">
        <w:t xml:space="preserve"> </w:t>
      </w:r>
      <w:r>
        <w:t xml:space="preserve">v Bratislave, oddiel s.r.o., </w:t>
      </w:r>
      <w:r w:rsidR="00346147">
        <w:t xml:space="preserve">vložka číslo: </w:t>
      </w:r>
      <w:r w:rsidR="006924F2" w:rsidRPr="006924F2">
        <w:t>177807/B</w:t>
      </w:r>
      <w:r w:rsidR="00346147">
        <w:t>).</w:t>
      </w:r>
    </w:p>
    <w:p w14:paraId="6BF697A2" w14:textId="77777777" w:rsidR="00C4130D" w:rsidRDefault="00C4130D" w:rsidP="00790F25">
      <w:pPr>
        <w:pStyle w:val="Zkladntext"/>
      </w:pPr>
    </w:p>
    <w:p w14:paraId="6E241816" w14:textId="77777777" w:rsidR="004D3B4A" w:rsidRPr="0054032C" w:rsidRDefault="004D3B4A" w:rsidP="004D3B4A">
      <w:pPr>
        <w:rPr>
          <w:sz w:val="18"/>
          <w:szCs w:val="18"/>
        </w:rPr>
      </w:pPr>
    </w:p>
    <w:p w14:paraId="79BCF61B" w14:textId="77777777" w:rsidR="004D3B4A" w:rsidRPr="0054032C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54032C">
        <w:rPr>
          <w:szCs w:val="18"/>
        </w:rPr>
        <w:t>H</w:t>
      </w:r>
      <w:r w:rsidR="00421665">
        <w:rPr>
          <w:szCs w:val="18"/>
        </w:rPr>
        <w:t>lav</w:t>
      </w:r>
      <w:r w:rsidR="00916576">
        <w:rPr>
          <w:szCs w:val="18"/>
        </w:rPr>
        <w:t>nými činnosťami Spoločnosti sú</w:t>
      </w:r>
      <w:r w:rsidRPr="0054032C">
        <w:rPr>
          <w:szCs w:val="18"/>
        </w:rPr>
        <w:t>:</w:t>
      </w:r>
      <w:bookmarkEnd w:id="1"/>
    </w:p>
    <w:p w14:paraId="613A5C39" w14:textId="77777777" w:rsidR="006924F2" w:rsidRDefault="006924F2" w:rsidP="006924F2">
      <w:pPr>
        <w:pStyle w:val="Zkladntext"/>
        <w:numPr>
          <w:ilvl w:val="0"/>
          <w:numId w:val="16"/>
        </w:numPr>
      </w:pPr>
      <w:r>
        <w:t xml:space="preserve">Informatívne testovanie a kontrola prostredníctvom </w:t>
      </w:r>
      <w:proofErr w:type="spellStart"/>
      <w:r>
        <w:t>polygrafu</w:t>
      </w:r>
      <w:proofErr w:type="spellEnd"/>
    </w:p>
    <w:p w14:paraId="16F0DEA3" w14:textId="77777777" w:rsidR="00346147" w:rsidRDefault="006924F2" w:rsidP="006924F2">
      <w:pPr>
        <w:pStyle w:val="Zkladntext"/>
        <w:numPr>
          <w:ilvl w:val="0"/>
          <w:numId w:val="16"/>
        </w:numPr>
      </w:pPr>
      <w:r>
        <w:t xml:space="preserve">Výskum a vývoj v oblasti využitia </w:t>
      </w:r>
      <w:proofErr w:type="spellStart"/>
      <w:r>
        <w:t>polygrafu</w:t>
      </w:r>
      <w:proofErr w:type="spellEnd"/>
      <w:r w:rsidR="00346147">
        <w:t xml:space="preserve"> </w:t>
      </w:r>
    </w:p>
    <w:p w14:paraId="3199C438" w14:textId="77777777" w:rsidR="004D3B4A" w:rsidRPr="0054032C" w:rsidRDefault="004D3B4A" w:rsidP="004D3B4A">
      <w:pPr>
        <w:pStyle w:val="Zkladntext"/>
        <w:rPr>
          <w:szCs w:val="18"/>
        </w:rPr>
      </w:pPr>
    </w:p>
    <w:p w14:paraId="73096A3D" w14:textId="77777777" w:rsidR="004D3B4A" w:rsidRPr="0054032C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P</w:t>
      </w:r>
      <w:r w:rsidR="004D3B4A" w:rsidRPr="0054032C">
        <w:rPr>
          <w:szCs w:val="18"/>
        </w:rPr>
        <w:t xml:space="preserve">očet zamestnancov </w:t>
      </w:r>
    </w:p>
    <w:p w14:paraId="4B3D9474" w14:textId="77777777" w:rsidR="005F5D4F" w:rsidRPr="0054032C" w:rsidRDefault="005F5D4F" w:rsidP="004D3B4A">
      <w:pPr>
        <w:pStyle w:val="Zkladntext"/>
        <w:rPr>
          <w:szCs w:val="18"/>
        </w:rPr>
      </w:pPr>
      <w:r w:rsidRPr="0054032C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14:paraId="14750E5E" w14:textId="76FCEB89" w:rsidR="000A1BBA" w:rsidRPr="00B50225" w:rsidRDefault="008907A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7408" w:dyaOrig="1465" w14:anchorId="53772FC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55.8pt;height:78pt" o:ole="" o:preferrelative="f">
            <v:imagedata r:id="rId12" o:title=""/>
            <o:lock v:ext="edit" aspectratio="f"/>
          </v:shape>
          <o:OLEObject Type="Embed" ProgID="Excel.Sheet.12" ShapeID="_x0000_i1031" DrawAspect="Content" ObjectID="_1804770486" r:id="rId13"/>
        </w:object>
      </w:r>
    </w:p>
    <w:p w14:paraId="69B4F906" w14:textId="77777777" w:rsidR="004D3B4A" w:rsidRPr="00B50225" w:rsidRDefault="004D3B4A" w:rsidP="004D3B4A">
      <w:pPr>
        <w:pStyle w:val="Zkladntext"/>
        <w:rPr>
          <w:szCs w:val="18"/>
        </w:rPr>
      </w:pPr>
    </w:p>
    <w:p w14:paraId="5EC242F4" w14:textId="77777777" w:rsidR="004D3B4A" w:rsidRPr="0054032C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Právny dôvod na zostavenie účtovnej závierky</w:t>
      </w:r>
    </w:p>
    <w:p w14:paraId="5D8F7A6F" w14:textId="77777777" w:rsidR="004D3B4A" w:rsidRPr="00213414" w:rsidRDefault="00421665" w:rsidP="00C4130D">
      <w:pPr>
        <w:pStyle w:val="Zkladntext"/>
        <w:ind w:left="360"/>
        <w:rPr>
          <w:szCs w:val="18"/>
        </w:rPr>
      </w:pPr>
      <w:r w:rsidRPr="00AA0F72">
        <w:rPr>
          <w:szCs w:val="18"/>
        </w:rPr>
        <w:t>Ú</w:t>
      </w:r>
      <w:r w:rsidR="00C4130D" w:rsidRPr="00AA0F72">
        <w:rPr>
          <w:szCs w:val="18"/>
        </w:rPr>
        <w:t>čtovná</w:t>
      </w:r>
      <w:r w:rsidR="004D3B4A" w:rsidRPr="00AA0F72">
        <w:rPr>
          <w:szCs w:val="18"/>
        </w:rPr>
        <w:t xml:space="preserve"> závierka Spoločnosti k </w:t>
      </w:r>
      <w:r w:rsidR="00346147" w:rsidRPr="00AA0F72">
        <w:rPr>
          <w:szCs w:val="18"/>
        </w:rPr>
        <w:t>31</w:t>
      </w:r>
      <w:r w:rsidR="004D3B4A" w:rsidRPr="00AA0F72">
        <w:rPr>
          <w:szCs w:val="18"/>
        </w:rPr>
        <w:t xml:space="preserve">. decembru </w:t>
      </w:r>
      <w:r w:rsidR="006445C6">
        <w:rPr>
          <w:szCs w:val="18"/>
        </w:rPr>
        <w:t>2024</w:t>
      </w:r>
      <w:r w:rsidR="004D3B4A" w:rsidRPr="00AA0F72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6924F2">
        <w:rPr>
          <w:szCs w:val="18"/>
        </w:rPr>
        <w:t>16</w:t>
      </w:r>
      <w:r w:rsidR="00800377">
        <w:rPr>
          <w:szCs w:val="18"/>
        </w:rPr>
        <w:t>.</w:t>
      </w:r>
      <w:r w:rsidR="006924F2">
        <w:rPr>
          <w:szCs w:val="18"/>
        </w:rPr>
        <w:t xml:space="preserve"> apríla</w:t>
      </w:r>
      <w:r w:rsidR="00800377">
        <w:rPr>
          <w:szCs w:val="18"/>
        </w:rPr>
        <w:t xml:space="preserve"> do 31.decembra </w:t>
      </w:r>
      <w:r w:rsidR="006445C6">
        <w:rPr>
          <w:szCs w:val="18"/>
        </w:rPr>
        <w:t>2024</w:t>
      </w:r>
      <w:r w:rsidR="00800377">
        <w:rPr>
          <w:szCs w:val="18"/>
        </w:rPr>
        <w:t>.</w:t>
      </w:r>
    </w:p>
    <w:p w14:paraId="6458CE76" w14:textId="77777777" w:rsidR="004D3B4A" w:rsidRPr="00213414" w:rsidRDefault="004D3B4A" w:rsidP="004D3B4A">
      <w:pPr>
        <w:pStyle w:val="Zkladntext"/>
        <w:ind w:hanging="426"/>
        <w:rPr>
          <w:szCs w:val="18"/>
        </w:rPr>
      </w:pPr>
    </w:p>
    <w:p w14:paraId="3DF5726A" w14:textId="77777777" w:rsidR="00E96BDB" w:rsidRPr="0054032C" w:rsidRDefault="00E96BDB" w:rsidP="004D3B4A">
      <w:pPr>
        <w:pStyle w:val="Zkladntext"/>
        <w:jc w:val="left"/>
        <w:rPr>
          <w:szCs w:val="18"/>
        </w:rPr>
      </w:pPr>
    </w:p>
    <w:p w14:paraId="0C33156B" w14:textId="77777777"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7"/>
      <w:r w:rsidRPr="0054032C">
        <w:rPr>
          <w:szCs w:val="18"/>
        </w:rPr>
        <w:t>Informácie o orgánoch účtovnej jednotky</w:t>
      </w:r>
      <w:bookmarkEnd w:id="3"/>
    </w:p>
    <w:p w14:paraId="1EC9533C" w14:textId="77777777" w:rsidR="006F53C7" w:rsidRPr="0054032C" w:rsidRDefault="00B50C71" w:rsidP="004D3B4A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2C8AE277" w14:textId="77777777" w:rsidR="004345FB" w:rsidRDefault="006924F2" w:rsidP="004345FB">
      <w:pPr>
        <w:pStyle w:val="Zkladntext"/>
        <w:rPr>
          <w:szCs w:val="18"/>
        </w:rPr>
      </w:pPr>
      <w:r>
        <w:rPr>
          <w:szCs w:val="18"/>
        </w:rPr>
        <w:t>Konateľ</w:t>
      </w:r>
      <w:r w:rsidR="004345FB" w:rsidRPr="00FD3474">
        <w:rPr>
          <w:szCs w:val="18"/>
        </w:rPr>
        <w:tab/>
      </w:r>
      <w:r w:rsidR="004345FB" w:rsidRPr="00FD3474">
        <w:rPr>
          <w:szCs w:val="18"/>
        </w:rPr>
        <w:tab/>
      </w:r>
      <w:r w:rsidRPr="006924F2">
        <w:rPr>
          <w:szCs w:val="18"/>
        </w:rPr>
        <w:t>Mgr. Kristína Krasňanská</w:t>
      </w:r>
    </w:p>
    <w:p w14:paraId="671EB583" w14:textId="77777777" w:rsidR="009C36C6" w:rsidRPr="00891481" w:rsidRDefault="009C36C6" w:rsidP="004345FB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</w:t>
      </w:r>
    </w:p>
    <w:p w14:paraId="20264AF8" w14:textId="77777777" w:rsidR="00E96BDB" w:rsidRPr="0054032C" w:rsidRDefault="00E96BDB" w:rsidP="004D3B4A">
      <w:pPr>
        <w:pStyle w:val="Zkladntext"/>
        <w:rPr>
          <w:szCs w:val="18"/>
        </w:rPr>
      </w:pPr>
    </w:p>
    <w:p w14:paraId="7816C08A" w14:textId="77777777"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8"/>
      <w:r w:rsidRPr="0054032C">
        <w:rPr>
          <w:szCs w:val="18"/>
        </w:rPr>
        <w:t>informácie o spoločníkoch účtovnej jednotky</w:t>
      </w:r>
      <w:bookmarkEnd w:id="4"/>
    </w:p>
    <w:p w14:paraId="1BE57408" w14:textId="77777777" w:rsidR="004D3B4A" w:rsidRPr="0054032C" w:rsidRDefault="004D3B4A" w:rsidP="004D3B4A">
      <w:pPr>
        <w:rPr>
          <w:sz w:val="18"/>
          <w:szCs w:val="18"/>
        </w:rPr>
      </w:pPr>
    </w:p>
    <w:p w14:paraId="4CA12129" w14:textId="77777777" w:rsidR="00D54563" w:rsidRPr="0054032C" w:rsidRDefault="00C4130D" w:rsidP="00D54563">
      <w:pPr>
        <w:pStyle w:val="Zkladntext"/>
        <w:rPr>
          <w:szCs w:val="18"/>
        </w:rPr>
      </w:pPr>
      <w:r>
        <w:rPr>
          <w:szCs w:val="18"/>
        </w:rPr>
        <w:t xml:space="preserve">Štruktúra spoločníkov k </w:t>
      </w:r>
      <w:r w:rsidR="009C36C6">
        <w:rPr>
          <w:szCs w:val="18"/>
        </w:rPr>
        <w:t>31</w:t>
      </w:r>
      <w:r w:rsidR="00D54563" w:rsidRPr="0054032C">
        <w:rPr>
          <w:szCs w:val="18"/>
        </w:rPr>
        <w:t xml:space="preserve">. decembru </w:t>
      </w:r>
      <w:r w:rsidR="00F2492B">
        <w:rPr>
          <w:szCs w:val="18"/>
        </w:rPr>
        <w:t>202</w:t>
      </w:r>
      <w:r w:rsidR="006445C6">
        <w:rPr>
          <w:szCs w:val="18"/>
        </w:rPr>
        <w:t>4</w:t>
      </w:r>
      <w:r w:rsidR="00D54563" w:rsidRPr="0054032C">
        <w:rPr>
          <w:szCs w:val="18"/>
        </w:rPr>
        <w:t xml:space="preserve"> je takáto: </w:t>
      </w:r>
    </w:p>
    <w:bookmarkStart w:id="5" w:name="_MON_1741425181"/>
    <w:bookmarkEnd w:id="5"/>
    <w:p w14:paraId="5C81FBF5" w14:textId="77777777" w:rsidR="00D54563" w:rsidRPr="00B50225" w:rsidRDefault="006924F2" w:rsidP="004D3B4A">
      <w:pPr>
        <w:pStyle w:val="Zkladntext"/>
        <w:rPr>
          <w:szCs w:val="18"/>
        </w:rPr>
      </w:pPr>
      <w:r>
        <w:object w:dxaOrig="9343" w:dyaOrig="2347" w14:anchorId="1E71EF45">
          <v:shape id="_x0000_i1026" type="#_x0000_t75" style="width:438.6pt;height:122.4pt" o:ole="" o:preferrelative="f">
            <v:imagedata r:id="rId14" o:title=""/>
            <o:lock v:ext="edit" aspectratio="f"/>
          </v:shape>
          <o:OLEObject Type="Embed" ProgID="Excel.Sheet.12" ShapeID="_x0000_i1026" DrawAspect="Content" ObjectID="_1804770487" r:id="rId15"/>
        </w:object>
      </w:r>
    </w:p>
    <w:p w14:paraId="01ABCC96" w14:textId="77777777" w:rsidR="004D3B4A" w:rsidRPr="0054032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54032C">
        <w:rPr>
          <w:szCs w:val="18"/>
        </w:rPr>
        <w:t>Informácie o konsolidovanom celku</w:t>
      </w:r>
    </w:p>
    <w:p w14:paraId="36D43D28" w14:textId="77777777" w:rsidR="004D3B4A" w:rsidRPr="0054032C" w:rsidRDefault="004D3B4A" w:rsidP="004D3B4A">
      <w:pPr>
        <w:pStyle w:val="Zkladntext"/>
        <w:rPr>
          <w:szCs w:val="18"/>
        </w:rPr>
      </w:pPr>
    </w:p>
    <w:p w14:paraId="073AF6E3" w14:textId="77777777" w:rsidR="004D3B4A" w:rsidRPr="0054032C" w:rsidRDefault="0002028A" w:rsidP="0002028A">
      <w:pPr>
        <w:pStyle w:val="Zkladntext"/>
        <w:ind w:left="360"/>
        <w:rPr>
          <w:szCs w:val="18"/>
        </w:rPr>
      </w:pPr>
      <w:r w:rsidRPr="0054032C">
        <w:rPr>
          <w:szCs w:val="18"/>
        </w:rPr>
        <w:t>Spoločnosť nie je súčasťou konsolidovaného celku.</w:t>
      </w:r>
    </w:p>
    <w:p w14:paraId="7C1E144A" w14:textId="77777777" w:rsidR="0002028A" w:rsidRDefault="0002028A" w:rsidP="004D3B4A">
      <w:pPr>
        <w:pStyle w:val="Zkladntext"/>
        <w:ind w:hanging="426"/>
        <w:rPr>
          <w:szCs w:val="18"/>
        </w:rPr>
      </w:pPr>
    </w:p>
    <w:p w14:paraId="28FD5312" w14:textId="77777777" w:rsidR="004D3B4A" w:rsidRPr="0054032C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54032C">
        <w:rPr>
          <w:caps w:val="0"/>
          <w:szCs w:val="18"/>
        </w:rPr>
        <w:t>E</w:t>
      </w:r>
      <w:r w:rsidR="006F53C7" w:rsidRPr="0054032C">
        <w:rPr>
          <w:b w:val="0"/>
          <w:caps w:val="0"/>
          <w:szCs w:val="18"/>
        </w:rPr>
        <w:t>.</w:t>
      </w:r>
      <w:r w:rsidRPr="0054032C">
        <w:rPr>
          <w:caps w:val="0"/>
          <w:szCs w:val="18"/>
        </w:rPr>
        <w:tab/>
      </w:r>
      <w:r w:rsidR="004D3B4A" w:rsidRPr="0054032C">
        <w:rPr>
          <w:szCs w:val="18"/>
        </w:rPr>
        <w:t xml:space="preserve">Informácie o účtovných zásadách a účtovných metódach  </w:t>
      </w:r>
      <w:bookmarkEnd w:id="6"/>
    </w:p>
    <w:p w14:paraId="19689A81" w14:textId="77777777" w:rsidR="004D3B4A" w:rsidRPr="0054032C" w:rsidRDefault="004D3B4A" w:rsidP="004D3B4A">
      <w:pPr>
        <w:pStyle w:val="Zkladntext"/>
        <w:rPr>
          <w:szCs w:val="18"/>
        </w:rPr>
      </w:pPr>
    </w:p>
    <w:p w14:paraId="5CFC0CD8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Východiská pre zostavenie účtovnej závierky</w:t>
      </w:r>
    </w:p>
    <w:p w14:paraId="4C85AD55" w14:textId="77777777" w:rsidR="004D3B4A" w:rsidRDefault="00814C6A" w:rsidP="004D3B4A">
      <w:pPr>
        <w:pStyle w:val="Zkladntext"/>
        <w:ind w:left="450"/>
        <w:rPr>
          <w:szCs w:val="18"/>
        </w:rPr>
      </w:pPr>
      <w:r w:rsidRPr="0054032C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54032C">
        <w:rPr>
          <w:szCs w:val="18"/>
        </w:rPr>
        <w:t>going</w:t>
      </w:r>
      <w:proofErr w:type="spellEnd"/>
      <w:r w:rsidRPr="0054032C">
        <w:rPr>
          <w:szCs w:val="18"/>
        </w:rPr>
        <w:t xml:space="preserve"> </w:t>
      </w:r>
      <w:proofErr w:type="spellStart"/>
      <w:r w:rsidRPr="0054032C">
        <w:rPr>
          <w:szCs w:val="18"/>
        </w:rPr>
        <w:t>concer</w:t>
      </w:r>
      <w:r w:rsidR="00401E00">
        <w:rPr>
          <w:szCs w:val="18"/>
        </w:rPr>
        <w:t>n</w:t>
      </w:r>
      <w:proofErr w:type="spellEnd"/>
      <w:r w:rsidR="00401E00">
        <w:rPr>
          <w:szCs w:val="18"/>
        </w:rPr>
        <w:t>.</w:t>
      </w:r>
    </w:p>
    <w:p w14:paraId="3F57812D" w14:textId="77777777" w:rsidR="00814C6A" w:rsidRPr="0054032C" w:rsidRDefault="00814C6A" w:rsidP="004D3B4A">
      <w:pPr>
        <w:pStyle w:val="Zkladntext"/>
        <w:ind w:left="450"/>
        <w:rPr>
          <w:szCs w:val="18"/>
        </w:rPr>
      </w:pPr>
    </w:p>
    <w:p w14:paraId="1B037963" w14:textId="77777777" w:rsidR="009750A5" w:rsidRPr="0054032C" w:rsidRDefault="004D3B4A" w:rsidP="009750A5">
      <w:pPr>
        <w:pStyle w:val="Zkladntext"/>
        <w:ind w:left="450"/>
      </w:pPr>
      <w:r w:rsidRPr="0054032C">
        <w:rPr>
          <w:szCs w:val="18"/>
        </w:rPr>
        <w:t>Účtovné metódy a všeobecné účtovné zásady boli účtovnou jednotkou konzistentne</w:t>
      </w:r>
      <w:r w:rsidR="00F4619A" w:rsidRPr="0054032C">
        <w:rPr>
          <w:szCs w:val="18"/>
        </w:rPr>
        <w:t xml:space="preserve"> aplikované</w:t>
      </w:r>
      <w:r w:rsidR="00CD2EFC" w:rsidRPr="0054032C">
        <w:rPr>
          <w:szCs w:val="18"/>
        </w:rPr>
        <w:t>.</w:t>
      </w:r>
      <w:r w:rsidR="009750A5" w:rsidRPr="0054032C">
        <w:rPr>
          <w:szCs w:val="18"/>
        </w:rPr>
        <w:t xml:space="preserve"> </w:t>
      </w:r>
    </w:p>
    <w:p w14:paraId="6F547CDD" w14:textId="77777777" w:rsidR="00A777E1" w:rsidRPr="0054032C" w:rsidRDefault="00A777E1">
      <w:pPr>
        <w:pStyle w:val="Zkladntext"/>
        <w:ind w:left="450"/>
        <w:rPr>
          <w:szCs w:val="18"/>
        </w:rPr>
      </w:pPr>
    </w:p>
    <w:p w14:paraId="17472971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Dlhodobý nehmotný majetok a dlhodobý hmotný majetok</w:t>
      </w:r>
    </w:p>
    <w:p w14:paraId="200D90F8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37F476B" w14:textId="77777777" w:rsidR="004D3B4A" w:rsidRPr="0054032C" w:rsidRDefault="004D3B4A" w:rsidP="004D3B4A">
      <w:pPr>
        <w:pStyle w:val="Zkladntext"/>
        <w:rPr>
          <w:szCs w:val="18"/>
        </w:rPr>
      </w:pPr>
    </w:p>
    <w:p w14:paraId="04E3BF19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3026D2C9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lastRenderedPageBreak/>
        <w:t>Súčasťou obstarávacej ceny dlhodobého nehmotného majetku nie sú úroky z cudzích zdrojov, ktoré vznikli do momentu zaradenia dlhodobého nehmotného majetku do používania.</w:t>
      </w:r>
    </w:p>
    <w:p w14:paraId="5C714568" w14:textId="77777777" w:rsidR="004D3B4A" w:rsidRPr="0054032C" w:rsidRDefault="004D3B4A" w:rsidP="004D3B4A">
      <w:pPr>
        <w:pStyle w:val="Zkladntext"/>
        <w:rPr>
          <w:szCs w:val="18"/>
        </w:rPr>
      </w:pPr>
    </w:p>
    <w:p w14:paraId="00807F33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C9C87E4" w14:textId="77777777" w:rsidR="0058479C" w:rsidRPr="0054032C" w:rsidRDefault="0058479C" w:rsidP="004D3B4A">
      <w:pPr>
        <w:pStyle w:val="Zkladntext"/>
        <w:rPr>
          <w:szCs w:val="18"/>
        </w:rPr>
      </w:pPr>
    </w:p>
    <w:p w14:paraId="7C1610CA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58F0E50" w14:textId="77777777" w:rsidR="004D3B4A" w:rsidRPr="0054032C" w:rsidRDefault="004D3B4A" w:rsidP="004D3B4A">
      <w:pPr>
        <w:pStyle w:val="Zkladntext"/>
        <w:rPr>
          <w:szCs w:val="18"/>
        </w:rPr>
      </w:pPr>
    </w:p>
    <w:p w14:paraId="0C2519DD" w14:textId="77777777" w:rsidR="004D3B4A" w:rsidRDefault="008A2966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v priebehu účtovného obdobia roka 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Pr="0054032C">
        <w:rPr>
          <w:szCs w:val="18"/>
        </w:rPr>
        <w:t xml:space="preserve"> neúčtovala o nákladoch na výskum a vývoj.</w:t>
      </w:r>
    </w:p>
    <w:p w14:paraId="065DDE13" w14:textId="77777777" w:rsidR="00994676" w:rsidRDefault="00994676" w:rsidP="004D3B4A">
      <w:pPr>
        <w:pStyle w:val="Zkladntext"/>
        <w:rPr>
          <w:szCs w:val="18"/>
        </w:rPr>
      </w:pPr>
    </w:p>
    <w:p w14:paraId="5A1D2783" w14:textId="77777777"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i/>
        </w:rPr>
      </w:pPr>
      <w:r w:rsidRPr="0054032C">
        <w:rPr>
          <w:i/>
        </w:rPr>
        <w:t>Posúdenie zníženia hodnoty majetku</w:t>
      </w:r>
    </w:p>
    <w:p w14:paraId="2B81B7AA" w14:textId="77777777" w:rsidR="009750A5" w:rsidRDefault="009750A5" w:rsidP="009750A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4032C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A6FBDE4" w14:textId="77777777" w:rsidR="00814C6A" w:rsidRDefault="00814C6A" w:rsidP="009750A5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D49219" w14:textId="77777777" w:rsidR="00814C6A" w:rsidRPr="0054032C" w:rsidRDefault="00814C6A" w:rsidP="009750A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k 31.12.</w:t>
      </w:r>
      <w:r w:rsidR="00FD484C">
        <w:rPr>
          <w:b w:val="0"/>
        </w:rPr>
        <w:t>2024</w:t>
      </w:r>
      <w:r>
        <w:rPr>
          <w:b w:val="0"/>
        </w:rPr>
        <w:t xml:space="preserve"> ne</w:t>
      </w:r>
      <w:r w:rsidR="00FA1716">
        <w:rPr>
          <w:b w:val="0"/>
        </w:rPr>
        <w:t>účtovala o opravných položkách k </w:t>
      </w:r>
      <w:r>
        <w:rPr>
          <w:b w:val="0"/>
        </w:rPr>
        <w:t>dlhodob</w:t>
      </w:r>
      <w:r w:rsidR="00FA1716">
        <w:rPr>
          <w:b w:val="0"/>
        </w:rPr>
        <w:t xml:space="preserve">ému </w:t>
      </w:r>
      <w:r>
        <w:rPr>
          <w:b w:val="0"/>
        </w:rPr>
        <w:t>nehmotn</w:t>
      </w:r>
      <w:r w:rsidR="00FA1716">
        <w:rPr>
          <w:b w:val="0"/>
        </w:rPr>
        <w:t xml:space="preserve">ému </w:t>
      </w:r>
      <w:r>
        <w:rPr>
          <w:b w:val="0"/>
        </w:rPr>
        <w:t>ani hmotn</w:t>
      </w:r>
      <w:r w:rsidR="00FA1716">
        <w:rPr>
          <w:b w:val="0"/>
        </w:rPr>
        <w:t>ému</w:t>
      </w:r>
      <w:r>
        <w:rPr>
          <w:b w:val="0"/>
        </w:rPr>
        <w:t xml:space="preserve"> majetk</w:t>
      </w:r>
      <w:r w:rsidR="00FA1716">
        <w:rPr>
          <w:b w:val="0"/>
        </w:rPr>
        <w:t>u</w:t>
      </w:r>
      <w:r>
        <w:rPr>
          <w:b w:val="0"/>
        </w:rPr>
        <w:t>.</w:t>
      </w:r>
    </w:p>
    <w:p w14:paraId="44F57A63" w14:textId="77777777"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864EF60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Cenné papiere a podiely</w:t>
      </w:r>
    </w:p>
    <w:p w14:paraId="733FED52" w14:textId="77777777" w:rsidR="004D3B4A" w:rsidRPr="0054032C" w:rsidRDefault="00F4619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6804C83" w14:textId="77777777" w:rsidR="003A6371" w:rsidRPr="0054032C" w:rsidRDefault="003A6371" w:rsidP="004D3B4A">
      <w:pPr>
        <w:pStyle w:val="Zkladntext"/>
        <w:rPr>
          <w:szCs w:val="18"/>
        </w:rPr>
      </w:pPr>
    </w:p>
    <w:p w14:paraId="330422D2" w14:textId="77777777" w:rsidR="003A6371" w:rsidRPr="0054032C" w:rsidRDefault="00F4619A" w:rsidP="004D3B4A">
      <w:pPr>
        <w:pStyle w:val="Zkladntext"/>
        <w:rPr>
          <w:szCs w:val="18"/>
        </w:rPr>
      </w:pPr>
      <w:r w:rsidRPr="0054032C">
        <w:rPr>
          <w:szCs w:val="18"/>
        </w:rPr>
        <w:t>Cenné papiere na obchodovanie sa pri ich obstaraní oceňujú reálnou hodnotou.</w:t>
      </w:r>
      <w:r w:rsidR="003A6371" w:rsidRPr="0054032C">
        <w:rPr>
          <w:szCs w:val="18"/>
        </w:rPr>
        <w:t xml:space="preserve"> </w:t>
      </w:r>
    </w:p>
    <w:p w14:paraId="40B8950D" w14:textId="77777777" w:rsidR="00630359" w:rsidRPr="0054032C" w:rsidRDefault="00630359" w:rsidP="004D3B4A">
      <w:pPr>
        <w:pStyle w:val="Zkladntext"/>
        <w:rPr>
          <w:szCs w:val="18"/>
        </w:rPr>
      </w:pPr>
    </w:p>
    <w:p w14:paraId="043AE77F" w14:textId="77777777" w:rsidR="00630359" w:rsidRPr="0054032C" w:rsidRDefault="00630359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ku dňu </w:t>
      </w:r>
      <w:r w:rsidR="00814C6A">
        <w:rPr>
          <w:szCs w:val="18"/>
        </w:rPr>
        <w:t>31</w:t>
      </w:r>
      <w:r w:rsidR="00C4130D">
        <w:rPr>
          <w:szCs w:val="18"/>
        </w:rPr>
        <w:t>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Pr="0054032C">
        <w:rPr>
          <w:szCs w:val="18"/>
        </w:rPr>
        <w:t xml:space="preserve"> nevykazuje cenné papiere ani podiely v iných účtovných jednotkách.</w:t>
      </w:r>
    </w:p>
    <w:p w14:paraId="62CFA975" w14:textId="77777777" w:rsidR="004D3B4A" w:rsidRPr="0054032C" w:rsidRDefault="004D3B4A" w:rsidP="004D3B4A">
      <w:pPr>
        <w:pStyle w:val="Zkladntext"/>
        <w:rPr>
          <w:szCs w:val="18"/>
        </w:rPr>
      </w:pPr>
    </w:p>
    <w:p w14:paraId="53A4E1CB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 xml:space="preserve">Zásoby </w:t>
      </w:r>
    </w:p>
    <w:p w14:paraId="7776FEFC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B210C60" w14:textId="77777777" w:rsidR="00D566E2" w:rsidRPr="0054032C" w:rsidRDefault="00D566E2" w:rsidP="004D3B4A">
      <w:pPr>
        <w:pStyle w:val="Zkladntext"/>
        <w:rPr>
          <w:szCs w:val="18"/>
        </w:rPr>
      </w:pPr>
    </w:p>
    <w:p w14:paraId="2DE4780C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0DE2E8A" w14:textId="77777777" w:rsidR="004D3B4A" w:rsidRPr="0054032C" w:rsidRDefault="004D3B4A" w:rsidP="004D3B4A">
      <w:pPr>
        <w:pStyle w:val="Zkladntext"/>
        <w:rPr>
          <w:szCs w:val="18"/>
        </w:rPr>
      </w:pPr>
    </w:p>
    <w:p w14:paraId="56AC373A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7CF96C5" w14:textId="77777777" w:rsidR="003632B4" w:rsidRPr="0054032C" w:rsidRDefault="003632B4" w:rsidP="004D3B4A">
      <w:pPr>
        <w:pStyle w:val="Zkladntext"/>
        <w:rPr>
          <w:szCs w:val="18"/>
        </w:rPr>
      </w:pPr>
    </w:p>
    <w:p w14:paraId="61D7D037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2F5BC737" w14:textId="77777777" w:rsidR="004D3B4A" w:rsidRPr="0054032C" w:rsidRDefault="004D3B4A" w:rsidP="004D3B4A">
      <w:pPr>
        <w:pStyle w:val="Zkladntext"/>
        <w:rPr>
          <w:szCs w:val="18"/>
        </w:rPr>
      </w:pPr>
    </w:p>
    <w:p w14:paraId="6EF65EC5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Zníženie hodnoty zásob sa </w:t>
      </w:r>
      <w:r w:rsidR="00E5113F" w:rsidRPr="0054032C">
        <w:rPr>
          <w:szCs w:val="18"/>
        </w:rPr>
        <w:t xml:space="preserve">zohľadňuje </w:t>
      </w:r>
      <w:r w:rsidRPr="0054032C">
        <w:rPr>
          <w:szCs w:val="18"/>
        </w:rPr>
        <w:t>vytvorením opravnej položky.</w:t>
      </w:r>
    </w:p>
    <w:p w14:paraId="7C9EAAF1" w14:textId="77777777" w:rsidR="00C56412" w:rsidRPr="009750A5" w:rsidRDefault="00C56412" w:rsidP="004D3B4A">
      <w:pPr>
        <w:pStyle w:val="Zkladntext"/>
        <w:rPr>
          <w:color w:val="00B0F0"/>
          <w:szCs w:val="18"/>
        </w:rPr>
      </w:pPr>
    </w:p>
    <w:p w14:paraId="6E10D7A9" w14:textId="77777777" w:rsidR="004345FB" w:rsidRPr="00B50225" w:rsidRDefault="00814C6A" w:rsidP="004345FB">
      <w:pPr>
        <w:pStyle w:val="Zkladntext"/>
        <w:rPr>
          <w:szCs w:val="18"/>
        </w:rPr>
      </w:pPr>
      <w:r>
        <w:rPr>
          <w:szCs w:val="18"/>
        </w:rPr>
        <w:t>Spoločnosť k 31.12.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>
        <w:rPr>
          <w:szCs w:val="18"/>
        </w:rPr>
        <w:t xml:space="preserve"> </w:t>
      </w:r>
      <w:r w:rsidR="004345FB">
        <w:rPr>
          <w:szCs w:val="18"/>
        </w:rPr>
        <w:t>nevykazuje žiadne zásoby.</w:t>
      </w:r>
    </w:p>
    <w:p w14:paraId="172E4ED4" w14:textId="77777777" w:rsidR="00D4557E" w:rsidRDefault="00D4557E" w:rsidP="004D3B4A">
      <w:pPr>
        <w:pStyle w:val="Zkladntext"/>
        <w:rPr>
          <w:szCs w:val="18"/>
        </w:rPr>
      </w:pPr>
    </w:p>
    <w:p w14:paraId="6692EC29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Zákazková výroba</w:t>
      </w:r>
    </w:p>
    <w:p w14:paraId="2D7AD63C" w14:textId="77777777" w:rsidR="00630359" w:rsidRPr="00FD484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Zákazková výroba sa vykazuje použitím metódy stupňa dokončenia zákazky (angl. </w:t>
      </w:r>
      <w:proofErr w:type="spellStart"/>
      <w:r w:rsidRPr="0054032C">
        <w:rPr>
          <w:szCs w:val="18"/>
        </w:rPr>
        <w:t>percentage</w:t>
      </w:r>
      <w:proofErr w:type="spellEnd"/>
      <w:r w:rsidRPr="0054032C">
        <w:rPr>
          <w:szCs w:val="18"/>
        </w:rPr>
        <w:t>-of-</w:t>
      </w:r>
      <w:proofErr w:type="spellStart"/>
      <w:r w:rsidRPr="0054032C">
        <w:rPr>
          <w:szCs w:val="18"/>
        </w:rPr>
        <w:t>completion</w:t>
      </w:r>
      <w:proofErr w:type="spellEnd"/>
      <w:r w:rsidRPr="0054032C">
        <w:rPr>
          <w:szCs w:val="18"/>
        </w:rPr>
        <w:t>-</w:t>
      </w:r>
      <w:proofErr w:type="spellStart"/>
      <w:r w:rsidRPr="0054032C">
        <w:rPr>
          <w:szCs w:val="18"/>
        </w:rPr>
        <w:t>method</w:t>
      </w:r>
      <w:proofErr w:type="spellEnd"/>
      <w:r w:rsidRPr="0054032C">
        <w:rPr>
          <w:szCs w:val="18"/>
        </w:rPr>
        <w:t>).</w:t>
      </w:r>
    </w:p>
    <w:p w14:paraId="5C798081" w14:textId="77777777" w:rsidR="00630359" w:rsidRPr="0054032C" w:rsidRDefault="00630359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</w:t>
      </w:r>
      <w:r w:rsidR="00814C6A">
        <w:rPr>
          <w:szCs w:val="18"/>
        </w:rPr>
        <w:t>k 31.12.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="00814C6A">
        <w:rPr>
          <w:szCs w:val="18"/>
        </w:rPr>
        <w:t xml:space="preserve"> </w:t>
      </w:r>
      <w:r w:rsidRPr="0054032C">
        <w:rPr>
          <w:szCs w:val="18"/>
        </w:rPr>
        <w:t>neúčtovala o zákazkovej výrobe.</w:t>
      </w:r>
    </w:p>
    <w:p w14:paraId="3C43C45B" w14:textId="77777777" w:rsidR="004D3B4A" w:rsidRPr="0054032C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ED0BBB1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Zákazková výstavba nehnuteľnost</w:t>
      </w:r>
      <w:r w:rsidR="00777324" w:rsidRPr="0054032C">
        <w:rPr>
          <w:szCs w:val="18"/>
        </w:rPr>
        <w:t>i</w:t>
      </w:r>
    </w:p>
    <w:p w14:paraId="78BD269A" w14:textId="77777777" w:rsidR="00777324" w:rsidRPr="0054032C" w:rsidRDefault="00777324" w:rsidP="004D3B4A">
      <w:pPr>
        <w:pStyle w:val="Zkladntext"/>
        <w:rPr>
          <w:szCs w:val="18"/>
        </w:rPr>
      </w:pPr>
    </w:p>
    <w:p w14:paraId="0B7ECFB8" w14:textId="77777777" w:rsidR="00777324" w:rsidRPr="0054032C" w:rsidRDefault="00A9048F" w:rsidP="004D3B4A">
      <w:pPr>
        <w:pStyle w:val="Zkladntext"/>
        <w:rPr>
          <w:b/>
          <w:i/>
          <w:szCs w:val="18"/>
        </w:rPr>
      </w:pPr>
      <w:r w:rsidRPr="0054032C">
        <w:rPr>
          <w:b/>
          <w:i/>
          <w:szCs w:val="18"/>
        </w:rPr>
        <w:t>Zákazková výstavba nehnuteľnosti – priebežný transfer</w:t>
      </w:r>
    </w:p>
    <w:p w14:paraId="1AF37D5E" w14:textId="77777777" w:rsidR="004D3B4A" w:rsidRPr="0054032C" w:rsidRDefault="00777324" w:rsidP="004D3B4A">
      <w:pPr>
        <w:pStyle w:val="Zkladntext"/>
        <w:rPr>
          <w:szCs w:val="18"/>
        </w:rPr>
      </w:pPr>
      <w:r w:rsidRPr="0054032C">
        <w:rPr>
          <w:szCs w:val="18"/>
        </w:rPr>
        <w:t>Zákazková</w:t>
      </w:r>
      <w:r w:rsidR="004D3B4A" w:rsidRPr="0054032C">
        <w:rPr>
          <w:szCs w:val="18"/>
        </w:rPr>
        <w:t xml:space="preserve"> výstavb</w:t>
      </w:r>
      <w:r w:rsidRPr="0054032C">
        <w:rPr>
          <w:szCs w:val="18"/>
        </w:rPr>
        <w:t>a</w:t>
      </w:r>
      <w:r w:rsidR="004D3B4A" w:rsidRPr="0054032C">
        <w:rPr>
          <w:szCs w:val="18"/>
        </w:rPr>
        <w:t xml:space="preserve"> nehnuteľnosti určen</w:t>
      </w:r>
      <w:r w:rsidRPr="0054032C">
        <w:rPr>
          <w:szCs w:val="18"/>
        </w:rPr>
        <w:t>ej</w:t>
      </w:r>
      <w:r w:rsidR="004D3B4A" w:rsidRPr="0054032C">
        <w:rPr>
          <w:szCs w:val="18"/>
        </w:rPr>
        <w:t xml:space="preserve"> na predaj sa</w:t>
      </w:r>
      <w:r w:rsidRPr="0054032C">
        <w:rPr>
          <w:szCs w:val="18"/>
        </w:rPr>
        <w:t xml:space="preserve"> vykazuje</w:t>
      </w:r>
      <w:r w:rsidR="004D3B4A" w:rsidRPr="0054032C">
        <w:rPr>
          <w:szCs w:val="18"/>
        </w:rPr>
        <w:t xml:space="preserve"> podľa metódy stupňa dokončenia. </w:t>
      </w:r>
    </w:p>
    <w:p w14:paraId="0A1D497B" w14:textId="77777777" w:rsidR="00777324" w:rsidRPr="0054032C" w:rsidRDefault="00777324" w:rsidP="004D3B4A">
      <w:pPr>
        <w:pStyle w:val="Zkladntext"/>
        <w:rPr>
          <w:szCs w:val="18"/>
        </w:rPr>
      </w:pPr>
    </w:p>
    <w:p w14:paraId="2098AE5B" w14:textId="77777777" w:rsidR="00777324" w:rsidRPr="0054032C" w:rsidRDefault="00A9048F" w:rsidP="00777324">
      <w:pPr>
        <w:pStyle w:val="Zkladntext"/>
        <w:rPr>
          <w:b/>
          <w:i/>
          <w:szCs w:val="18"/>
        </w:rPr>
      </w:pPr>
      <w:r w:rsidRPr="0054032C">
        <w:rPr>
          <w:b/>
          <w:i/>
          <w:szCs w:val="18"/>
        </w:rPr>
        <w:t>Zákazková výstavba nehnuteľnosti – ostatn</w:t>
      </w:r>
      <w:r w:rsidR="00260C4C" w:rsidRPr="0054032C">
        <w:rPr>
          <w:b/>
          <w:i/>
          <w:szCs w:val="18"/>
        </w:rPr>
        <w:t>á</w:t>
      </w:r>
      <w:r w:rsidRPr="0054032C">
        <w:rPr>
          <w:b/>
          <w:i/>
          <w:szCs w:val="18"/>
        </w:rPr>
        <w:t xml:space="preserve"> (nie priebežný transfer)</w:t>
      </w:r>
    </w:p>
    <w:p w14:paraId="1C659527" w14:textId="77777777" w:rsidR="00777324" w:rsidRPr="0054032C" w:rsidRDefault="00777324" w:rsidP="004D3B4A">
      <w:pPr>
        <w:pStyle w:val="Zkladntext"/>
        <w:rPr>
          <w:szCs w:val="18"/>
        </w:rPr>
      </w:pPr>
      <w:r w:rsidRPr="0054032C">
        <w:rPr>
          <w:szCs w:val="18"/>
        </w:rPr>
        <w:t>Zá</w:t>
      </w:r>
      <w:r w:rsidR="002F5513" w:rsidRPr="0054032C">
        <w:rPr>
          <w:szCs w:val="18"/>
        </w:rPr>
        <w:t>kazková výstavba nehnuteľnosti určenej na predaj – ostatn</w:t>
      </w:r>
      <w:r w:rsidR="00260C4C" w:rsidRPr="0054032C">
        <w:rPr>
          <w:szCs w:val="18"/>
        </w:rPr>
        <w:t>á</w:t>
      </w:r>
      <w:r w:rsidR="002F5513" w:rsidRPr="0054032C">
        <w:rPr>
          <w:szCs w:val="18"/>
        </w:rPr>
        <w:t xml:space="preserve"> (nie priebežný transfer</w:t>
      </w:r>
      <w:r w:rsidR="006D3D0B" w:rsidRPr="0054032C">
        <w:rPr>
          <w:szCs w:val="18"/>
        </w:rPr>
        <w:t>) sa vykazuje metódou tzv. nulového zisku, t.</w:t>
      </w:r>
      <w:r w:rsidR="00CF2FC7" w:rsidRPr="0054032C">
        <w:rPr>
          <w:szCs w:val="18"/>
        </w:rPr>
        <w:t xml:space="preserve"> </w:t>
      </w:r>
      <w:r w:rsidR="006D3D0B" w:rsidRPr="0054032C">
        <w:rPr>
          <w:szCs w:val="18"/>
        </w:rPr>
        <w:t xml:space="preserve">j. zisk sa vykáže </w:t>
      </w:r>
      <w:r w:rsidR="00E5113F" w:rsidRPr="0054032C">
        <w:rPr>
          <w:szCs w:val="18"/>
        </w:rPr>
        <w:t xml:space="preserve">až </w:t>
      </w:r>
      <w:r w:rsidR="006D3D0B" w:rsidRPr="0054032C">
        <w:rPr>
          <w:szCs w:val="18"/>
        </w:rPr>
        <w:t>pri predaji nehnuteľnosti.</w:t>
      </w:r>
    </w:p>
    <w:p w14:paraId="0017C693" w14:textId="77777777" w:rsidR="00630359" w:rsidRPr="0054032C" w:rsidRDefault="00630359" w:rsidP="004D3B4A">
      <w:pPr>
        <w:pStyle w:val="Zkladntext"/>
        <w:rPr>
          <w:szCs w:val="18"/>
        </w:rPr>
      </w:pPr>
    </w:p>
    <w:p w14:paraId="2B299ADE" w14:textId="77777777" w:rsidR="00630359" w:rsidRDefault="00630359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</w:t>
      </w:r>
      <w:r w:rsidR="00814C6A">
        <w:rPr>
          <w:szCs w:val="18"/>
        </w:rPr>
        <w:t>k 31.12.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Pr="0054032C">
        <w:rPr>
          <w:szCs w:val="18"/>
        </w:rPr>
        <w:t xml:space="preserve"> neúčtovala o zákazkovej výstavbe nehnuteľnosti.</w:t>
      </w:r>
    </w:p>
    <w:p w14:paraId="76270998" w14:textId="77777777" w:rsidR="00E6313B" w:rsidRDefault="00E6313B" w:rsidP="004D3B4A">
      <w:pPr>
        <w:pStyle w:val="Zkladntext"/>
        <w:rPr>
          <w:szCs w:val="18"/>
        </w:rPr>
      </w:pPr>
    </w:p>
    <w:p w14:paraId="52A7F69E" w14:textId="77777777" w:rsidR="00E6313B" w:rsidRDefault="00E6313B" w:rsidP="004D3B4A">
      <w:pPr>
        <w:pStyle w:val="Zkladntext"/>
        <w:rPr>
          <w:szCs w:val="18"/>
        </w:rPr>
      </w:pPr>
    </w:p>
    <w:p w14:paraId="10ACE28B" w14:textId="77777777" w:rsidR="00E6313B" w:rsidRPr="0054032C" w:rsidRDefault="00E6313B" w:rsidP="004D3B4A">
      <w:pPr>
        <w:pStyle w:val="Zkladntext"/>
        <w:rPr>
          <w:szCs w:val="18"/>
        </w:rPr>
      </w:pPr>
    </w:p>
    <w:p w14:paraId="537BAB7D" w14:textId="77777777" w:rsidR="004D3B4A" w:rsidRPr="0054032C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A6EAEB4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lastRenderedPageBreak/>
        <w:t>Pohľadávky</w:t>
      </w:r>
    </w:p>
    <w:p w14:paraId="1331167F" w14:textId="77777777" w:rsidR="004D3B4A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38B737" w14:textId="77777777" w:rsidR="00814C6A" w:rsidRDefault="00814C6A" w:rsidP="004D3B4A">
      <w:pPr>
        <w:pStyle w:val="Zkladntext"/>
        <w:rPr>
          <w:szCs w:val="18"/>
        </w:rPr>
      </w:pPr>
    </w:p>
    <w:p w14:paraId="63D991D8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Peňažné prostriedky a ceniny</w:t>
      </w:r>
    </w:p>
    <w:p w14:paraId="2CBCF5A5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Peňažné prostriedky a ceniny sa oceňujú ich menovitou hodnotou. Zníženie ich hodnoty sa vyjadruje opravnou položkou.</w:t>
      </w:r>
    </w:p>
    <w:p w14:paraId="68287D2D" w14:textId="77777777" w:rsidR="00F46C6C" w:rsidRPr="0054032C" w:rsidRDefault="00F46C6C" w:rsidP="004D3B4A">
      <w:pPr>
        <w:pStyle w:val="Zkladntext"/>
        <w:rPr>
          <w:szCs w:val="18"/>
        </w:rPr>
      </w:pPr>
    </w:p>
    <w:p w14:paraId="74571710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Náklady budúcich období a príjmy budúcich období</w:t>
      </w:r>
    </w:p>
    <w:p w14:paraId="4C1CBA59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525B3CA" w14:textId="77777777" w:rsidR="004D3B4A" w:rsidRPr="0054032C" w:rsidRDefault="004D3B4A" w:rsidP="004D3B4A">
      <w:pPr>
        <w:pStyle w:val="Zkladntext"/>
        <w:rPr>
          <w:szCs w:val="18"/>
        </w:rPr>
      </w:pPr>
    </w:p>
    <w:p w14:paraId="126EFC7D" w14:textId="77777777"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Zníženie hodnoty majetku a opravné položky</w:t>
      </w:r>
    </w:p>
    <w:p w14:paraId="46D9126A" w14:textId="77777777" w:rsidR="009750A5" w:rsidRPr="0054032C" w:rsidRDefault="009750A5" w:rsidP="009750A5">
      <w:pPr>
        <w:pStyle w:val="Zkladntext"/>
      </w:pPr>
      <w:r w:rsidRPr="0054032C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10A43F88" w14:textId="77777777" w:rsidR="009750A5" w:rsidRPr="0054032C" w:rsidRDefault="009750A5" w:rsidP="009750A5">
      <w:pPr>
        <w:pStyle w:val="Zkladntext"/>
      </w:pPr>
    </w:p>
    <w:p w14:paraId="082601C7" w14:textId="77777777"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Rezervy</w:t>
      </w:r>
    </w:p>
    <w:p w14:paraId="351ED9B4" w14:textId="77777777" w:rsidR="009750A5" w:rsidRPr="0054032C" w:rsidRDefault="009750A5" w:rsidP="009750A5">
      <w:pPr>
        <w:pStyle w:val="Zkladntext"/>
      </w:pPr>
      <w:r w:rsidRPr="0054032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B92A0E2" w14:textId="77777777" w:rsidR="009750A5" w:rsidRPr="0054032C" w:rsidRDefault="009750A5" w:rsidP="009750A5">
      <w:pPr>
        <w:pStyle w:val="Zkladntext"/>
      </w:pPr>
    </w:p>
    <w:p w14:paraId="4332FDC8" w14:textId="77777777" w:rsidR="009750A5" w:rsidRPr="0054032C" w:rsidRDefault="009750A5" w:rsidP="009750A5">
      <w:pPr>
        <w:pStyle w:val="Zkladntext"/>
      </w:pPr>
      <w:r w:rsidRPr="0054032C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63EA8EA" w14:textId="77777777" w:rsidR="009750A5" w:rsidRPr="0054032C" w:rsidRDefault="009750A5" w:rsidP="009750A5">
      <w:pPr>
        <w:pStyle w:val="Zkladntext"/>
      </w:pPr>
    </w:p>
    <w:p w14:paraId="7CE2E8E1" w14:textId="77777777" w:rsidR="00916576" w:rsidRPr="0054032C" w:rsidRDefault="009750A5" w:rsidP="00916576">
      <w:pPr>
        <w:pStyle w:val="Zkladntext"/>
      </w:pPr>
      <w:r w:rsidRPr="0054032C">
        <w:t>Tvorba rezervy na bonusy, rabaty, skontá a vrátenie kúpnej ceny pri reklamácii sa účtuje ako zníženie pôvodne dosiahnutých výnosov so súvzťažným zápisom v prospech účtu rezerv.</w:t>
      </w:r>
    </w:p>
    <w:p w14:paraId="280CF1B5" w14:textId="77777777" w:rsidR="009750A5" w:rsidRPr="0054032C" w:rsidRDefault="009750A5" w:rsidP="004D3B4A">
      <w:pPr>
        <w:pStyle w:val="Zkladntext"/>
        <w:rPr>
          <w:szCs w:val="18"/>
        </w:rPr>
      </w:pPr>
    </w:p>
    <w:p w14:paraId="13A16ADF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Záväzky</w:t>
      </w:r>
    </w:p>
    <w:p w14:paraId="328DB6BE" w14:textId="77777777" w:rsidR="004D3B4A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1A866AD" w14:textId="77777777" w:rsidR="004D3B4A" w:rsidRPr="0054032C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477B18C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Odložené dane</w:t>
      </w:r>
    </w:p>
    <w:p w14:paraId="6EE31243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Odložené dane (odložená daňová pohľadávka a odložený daňový záväzok) sa vzťahujú na: </w:t>
      </w:r>
    </w:p>
    <w:p w14:paraId="184087D8" w14:textId="77777777"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dočasné rozdiely medzi účtovnou hodnotou majetku a účtovnou hodnotou záväzkov vykázanou v súvahe a ich daňovou základňou,</w:t>
      </w:r>
    </w:p>
    <w:p w14:paraId="7EA8301F" w14:textId="77777777"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umorovať daňovú stratu v budúcnosti, ktorou sa rozumie možnosť odpočítať daňovú stratu od základu dane v budúcnosti,</w:t>
      </w:r>
    </w:p>
    <w:p w14:paraId="154B207B" w14:textId="77777777" w:rsidR="004D3B4A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previesť nevyužité daňové odpočty a iné daňové nároky do budúcich období.</w:t>
      </w:r>
    </w:p>
    <w:p w14:paraId="7E29D50A" w14:textId="77777777" w:rsidR="00421665" w:rsidRDefault="00421665" w:rsidP="00421665">
      <w:pPr>
        <w:pStyle w:val="Zkladntext"/>
        <w:rPr>
          <w:szCs w:val="18"/>
        </w:rPr>
      </w:pPr>
    </w:p>
    <w:p w14:paraId="25DECFFA" w14:textId="77777777" w:rsidR="004D3B4A" w:rsidRPr="0054032C" w:rsidRDefault="004D3B4A" w:rsidP="004D3B4A">
      <w:pPr>
        <w:pStyle w:val="Zkladntext"/>
        <w:rPr>
          <w:szCs w:val="18"/>
        </w:rPr>
      </w:pPr>
    </w:p>
    <w:p w14:paraId="6FDD80A9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Výdavky budúcich období a výnosy budúcich období</w:t>
      </w:r>
    </w:p>
    <w:p w14:paraId="1F9DC13E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20B2618" w14:textId="77777777" w:rsidR="00994676" w:rsidRPr="00B50225" w:rsidRDefault="00994676" w:rsidP="004D3B4A">
      <w:pPr>
        <w:pStyle w:val="Zkladntext"/>
        <w:rPr>
          <w:szCs w:val="18"/>
        </w:rPr>
      </w:pPr>
    </w:p>
    <w:p w14:paraId="00C10D89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Emisné kvóty</w:t>
      </w:r>
    </w:p>
    <w:p w14:paraId="0930F7B3" w14:textId="77777777"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</w:t>
      </w:r>
      <w:r w:rsidR="00814C6A">
        <w:rPr>
          <w:szCs w:val="18"/>
        </w:rPr>
        <w:t>k 31.12.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Pr="0054032C">
        <w:rPr>
          <w:szCs w:val="18"/>
        </w:rPr>
        <w:t xml:space="preserve"> neúčtovala o emisných kvótach. </w:t>
      </w:r>
    </w:p>
    <w:p w14:paraId="369B379C" w14:textId="77777777" w:rsidR="004D3B4A" w:rsidRPr="0054032C" w:rsidRDefault="004D3B4A" w:rsidP="004D3B4A">
      <w:pPr>
        <w:pStyle w:val="Zkladntext"/>
        <w:rPr>
          <w:szCs w:val="18"/>
        </w:rPr>
      </w:pPr>
    </w:p>
    <w:p w14:paraId="7BB11B1D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Dotácie zo štátneho rozpočtu</w:t>
      </w:r>
    </w:p>
    <w:p w14:paraId="546A29D6" w14:textId="77777777"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54032C">
        <w:rPr>
          <w:sz w:val="18"/>
          <w:szCs w:val="18"/>
        </w:rPr>
        <w:t> </w:t>
      </w:r>
      <w:r w:rsidR="00AE4AC7" w:rsidRPr="0054032C">
        <w:rPr>
          <w:sz w:val="18"/>
          <w:szCs w:val="18"/>
        </w:rPr>
        <w:t>súčasne</w:t>
      </w:r>
      <w:r w:rsidR="000C17C3" w:rsidRPr="0054032C">
        <w:rPr>
          <w:sz w:val="18"/>
          <w:szCs w:val="18"/>
        </w:rPr>
        <w:t>,</w:t>
      </w:r>
      <w:r w:rsidR="00AE4AC7" w:rsidRPr="0054032C">
        <w:rPr>
          <w:sz w:val="18"/>
          <w:szCs w:val="18"/>
        </w:rPr>
        <w:t xml:space="preserve"> že sa dotácia poskytne. </w:t>
      </w:r>
    </w:p>
    <w:p w14:paraId="07D3CBCA" w14:textId="77777777"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14:paraId="633DBE13" w14:textId="77777777"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2B1D9DC" w14:textId="77777777"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14:paraId="0BFFA989" w14:textId="77777777"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54032C">
        <w:rPr>
          <w:sz w:val="18"/>
          <w:szCs w:val="18"/>
        </w:rPr>
        <w:t xml:space="preserve"> </w:t>
      </w:r>
      <w:r w:rsidR="00CF2FC7" w:rsidRPr="0054032C">
        <w:rPr>
          <w:sz w:val="18"/>
          <w:szCs w:val="18"/>
        </w:rPr>
        <w:br/>
      </w:r>
      <w:r w:rsidR="004D3B4A" w:rsidRPr="0054032C">
        <w:rPr>
          <w:sz w:val="18"/>
          <w:szCs w:val="18"/>
        </w:rPr>
        <w:t xml:space="preserve">z tohto dlhodobého majetku. </w:t>
      </w:r>
    </w:p>
    <w:p w14:paraId="6A17B3B9" w14:textId="77777777" w:rsidR="002901D2" w:rsidRPr="0054032C" w:rsidRDefault="002901D2" w:rsidP="004D3B4A">
      <w:pPr>
        <w:ind w:left="450"/>
        <w:jc w:val="both"/>
        <w:rPr>
          <w:sz w:val="18"/>
          <w:szCs w:val="18"/>
        </w:rPr>
      </w:pPr>
    </w:p>
    <w:p w14:paraId="2A56C0EF" w14:textId="77777777" w:rsidR="002901D2" w:rsidRDefault="002901D2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Spoločnosť v priebehu účtovného obdobia neúčtovala o prijatých dotáciách zo štátneho rozpočtu.</w:t>
      </w:r>
    </w:p>
    <w:p w14:paraId="5D346CE9" w14:textId="77777777" w:rsidR="00E6313B" w:rsidRDefault="00E6313B" w:rsidP="004D3B4A">
      <w:pPr>
        <w:ind w:left="450"/>
        <w:jc w:val="both"/>
        <w:rPr>
          <w:sz w:val="18"/>
          <w:szCs w:val="18"/>
        </w:rPr>
      </w:pPr>
    </w:p>
    <w:p w14:paraId="3F43098D" w14:textId="77777777" w:rsidR="00E6313B" w:rsidRPr="0054032C" w:rsidRDefault="00E6313B" w:rsidP="004D3B4A">
      <w:pPr>
        <w:ind w:left="450"/>
        <w:jc w:val="both"/>
        <w:rPr>
          <w:sz w:val="18"/>
          <w:szCs w:val="18"/>
        </w:rPr>
      </w:pPr>
    </w:p>
    <w:p w14:paraId="09D23713" w14:textId="77777777" w:rsidR="00D4557E" w:rsidRPr="0054032C" w:rsidRDefault="00D4557E" w:rsidP="004D3B4A">
      <w:pPr>
        <w:pStyle w:val="Zkladntext"/>
        <w:rPr>
          <w:szCs w:val="18"/>
        </w:rPr>
      </w:pPr>
    </w:p>
    <w:p w14:paraId="60978700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lastRenderedPageBreak/>
        <w:t>Prenájom (lízing)</w:t>
      </w:r>
    </w:p>
    <w:p w14:paraId="3023068F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Majetok prenajatý na základe operatívneho prenájmu vykazuje ako svoj majetok jeho vlastník, nie nájomca.</w:t>
      </w:r>
    </w:p>
    <w:p w14:paraId="4ABF6395" w14:textId="77777777" w:rsidR="00AB6B04" w:rsidRPr="0054032C" w:rsidRDefault="00AB6B04" w:rsidP="004D3B4A">
      <w:pPr>
        <w:pStyle w:val="Zkladntext"/>
        <w:rPr>
          <w:szCs w:val="18"/>
        </w:rPr>
      </w:pPr>
    </w:p>
    <w:p w14:paraId="2B5C177C" w14:textId="77777777" w:rsidR="00781875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Finančný prenájom </w:t>
      </w:r>
      <w:r w:rsidR="00A61FB3" w:rsidRPr="0054032C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54032C">
        <w:rPr>
          <w:szCs w:val="18"/>
        </w:rPr>
        <w:t xml:space="preserve"> </w:t>
      </w:r>
      <w:r w:rsidR="00172D44" w:rsidRPr="0054032C">
        <w:rPr>
          <w:szCs w:val="18"/>
        </w:rPr>
        <w:t>Majetok prenajatý  formou finančného prenájmu vykazuje ako svoj majetok a odpisuje ho jeho nájomca, nie vlastník.</w:t>
      </w:r>
      <w:r w:rsidR="00781875" w:rsidRPr="0054032C">
        <w:rPr>
          <w:szCs w:val="18"/>
        </w:rPr>
        <w:t xml:space="preserve"> </w:t>
      </w:r>
    </w:p>
    <w:p w14:paraId="06FDA70C" w14:textId="77777777" w:rsidR="00781875" w:rsidRPr="0054032C" w:rsidRDefault="00781875" w:rsidP="004D3B4A">
      <w:pPr>
        <w:pStyle w:val="Zkladntext"/>
        <w:rPr>
          <w:szCs w:val="18"/>
        </w:rPr>
      </w:pPr>
    </w:p>
    <w:p w14:paraId="4BFE3746" w14:textId="77777777" w:rsidR="00781875" w:rsidRPr="0054032C" w:rsidRDefault="00781875" w:rsidP="00781875">
      <w:pPr>
        <w:pStyle w:val="Zkladntext"/>
        <w:rPr>
          <w:szCs w:val="18"/>
        </w:rPr>
      </w:pPr>
      <w:r w:rsidRPr="0054032C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54032C">
        <w:rPr>
          <w:szCs w:val="18"/>
        </w:rPr>
        <w:t>eb zníženými</w:t>
      </w:r>
      <w:r w:rsidRPr="0054032C">
        <w:rPr>
          <w:szCs w:val="18"/>
        </w:rPr>
        <w:t xml:space="preserve"> o nerealizované finančné náklady.</w:t>
      </w:r>
    </w:p>
    <w:p w14:paraId="729B4FF1" w14:textId="77777777" w:rsidR="00781875" w:rsidRPr="0054032C" w:rsidRDefault="00781875" w:rsidP="00781875">
      <w:pPr>
        <w:pStyle w:val="Zkladntext"/>
        <w:rPr>
          <w:szCs w:val="18"/>
        </w:rPr>
      </w:pPr>
    </w:p>
    <w:p w14:paraId="4B56D6BF" w14:textId="77777777" w:rsidR="00A61FB3" w:rsidRPr="0054032C" w:rsidRDefault="006957CC" w:rsidP="004D3B4A">
      <w:pPr>
        <w:pStyle w:val="Zkladntext"/>
        <w:rPr>
          <w:szCs w:val="18"/>
        </w:rPr>
      </w:pPr>
      <w:r w:rsidRPr="0054032C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54032C">
        <w:rPr>
          <w:szCs w:val="18"/>
        </w:rPr>
        <w:t xml:space="preserve"> </w:t>
      </w:r>
      <w:r w:rsidR="000C17C3" w:rsidRPr="0054032C">
        <w:rPr>
          <w:szCs w:val="18"/>
        </w:rPr>
        <w:t>% dob</w:t>
      </w:r>
      <w:r w:rsidRPr="0054032C">
        <w:rPr>
          <w:szCs w:val="18"/>
        </w:rPr>
        <w:t xml:space="preserve">y odpisovania podľa daňových predpisov, </w:t>
      </w:r>
      <w:r w:rsidR="00221F76" w:rsidRPr="0054032C">
        <w:rPr>
          <w:szCs w:val="18"/>
        </w:rPr>
        <w:t xml:space="preserve">minimálne však 3 roky. </w:t>
      </w:r>
      <w:r w:rsidR="00172D44" w:rsidRPr="0054032C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5D794383" w14:textId="77777777" w:rsidR="002901D2" w:rsidRPr="0054032C" w:rsidRDefault="002901D2" w:rsidP="004D3B4A">
      <w:pPr>
        <w:pStyle w:val="Zkladntext"/>
        <w:rPr>
          <w:szCs w:val="18"/>
        </w:rPr>
      </w:pPr>
    </w:p>
    <w:p w14:paraId="101FE889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Deriváty</w:t>
      </w:r>
    </w:p>
    <w:p w14:paraId="3328917C" w14:textId="77777777"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</w:t>
      </w:r>
      <w:r w:rsidR="00814C6A">
        <w:rPr>
          <w:szCs w:val="18"/>
        </w:rPr>
        <w:t>k 31.12.</w:t>
      </w:r>
      <w:r w:rsidRPr="0054032C">
        <w:rPr>
          <w:szCs w:val="18"/>
        </w:rPr>
        <w:t xml:space="preserve"> 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 w:rsidRPr="0054032C">
        <w:rPr>
          <w:szCs w:val="18"/>
        </w:rPr>
        <w:t xml:space="preserve"> neúčtovala o derivátových transakciách.</w:t>
      </w:r>
    </w:p>
    <w:p w14:paraId="366200FD" w14:textId="77777777" w:rsidR="004D3B4A" w:rsidRPr="0054032C" w:rsidRDefault="004D3B4A" w:rsidP="004D3B4A">
      <w:pPr>
        <w:pStyle w:val="Zkladntext"/>
        <w:rPr>
          <w:szCs w:val="18"/>
        </w:rPr>
      </w:pPr>
    </w:p>
    <w:p w14:paraId="68CCB390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Majetok a záväzky zabezpečené derivátmi</w:t>
      </w:r>
    </w:p>
    <w:p w14:paraId="10118A5C" w14:textId="77777777" w:rsidR="002901D2" w:rsidRPr="0054032C" w:rsidRDefault="00814C6A" w:rsidP="004D3B4A">
      <w:pPr>
        <w:pStyle w:val="Zkladntext"/>
        <w:rPr>
          <w:szCs w:val="18"/>
        </w:rPr>
      </w:pPr>
      <w:r>
        <w:rPr>
          <w:szCs w:val="18"/>
        </w:rPr>
        <w:t>Spoločnosť k 31.12.</w:t>
      </w:r>
      <w:r w:rsidR="00F2492B">
        <w:rPr>
          <w:szCs w:val="18"/>
        </w:rPr>
        <w:t>202</w:t>
      </w:r>
      <w:r w:rsidR="00FD484C">
        <w:rPr>
          <w:szCs w:val="18"/>
        </w:rPr>
        <w:t>4</w:t>
      </w:r>
      <w:r>
        <w:rPr>
          <w:szCs w:val="18"/>
        </w:rPr>
        <w:t xml:space="preserve"> </w:t>
      </w:r>
      <w:r w:rsidR="002901D2" w:rsidRPr="0054032C">
        <w:rPr>
          <w:szCs w:val="18"/>
        </w:rPr>
        <w:t>nevykazuje majetok a záväzky zabezpečené derivátmi.</w:t>
      </w:r>
    </w:p>
    <w:p w14:paraId="0BF5A63E" w14:textId="77777777" w:rsidR="004D3B4A" w:rsidRPr="0054032C" w:rsidRDefault="004D3B4A" w:rsidP="004D3B4A">
      <w:pPr>
        <w:pStyle w:val="Zkladntext"/>
        <w:rPr>
          <w:szCs w:val="18"/>
        </w:rPr>
      </w:pPr>
    </w:p>
    <w:p w14:paraId="69F7628D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Cudzia mena</w:t>
      </w:r>
    </w:p>
    <w:p w14:paraId="528CA6BE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8E5B9F6" w14:textId="77777777" w:rsidR="002724ED" w:rsidRPr="0054032C" w:rsidRDefault="002724ED" w:rsidP="004D3B4A">
      <w:pPr>
        <w:pStyle w:val="Zkladntext"/>
        <w:rPr>
          <w:szCs w:val="18"/>
        </w:rPr>
      </w:pPr>
    </w:p>
    <w:p w14:paraId="201C04A3" w14:textId="77777777"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>Na ocenenie prírastku cudzej meny nakúpenej za euro sa použije kurz, za ktorý bola táto cudzia mena nakúpená.</w:t>
      </w:r>
    </w:p>
    <w:p w14:paraId="6DEA94D7" w14:textId="77777777" w:rsidR="001E27A6" w:rsidRPr="0054032C" w:rsidRDefault="001E27A6" w:rsidP="004D3B4A">
      <w:pPr>
        <w:pStyle w:val="Zkladntext"/>
        <w:rPr>
          <w:szCs w:val="18"/>
        </w:rPr>
      </w:pPr>
    </w:p>
    <w:p w14:paraId="5B5CDBB6" w14:textId="77777777"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54032C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1465CCA1" w14:textId="77777777" w:rsidR="004D3B4A" w:rsidRPr="0054032C" w:rsidRDefault="004D3B4A" w:rsidP="004D3B4A">
      <w:pPr>
        <w:pStyle w:val="Zkladntext"/>
        <w:rPr>
          <w:szCs w:val="18"/>
        </w:rPr>
      </w:pPr>
    </w:p>
    <w:p w14:paraId="20680B77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28C98F0" w14:textId="77777777" w:rsidR="00E5113F" w:rsidRPr="0054032C" w:rsidRDefault="004D3B4A" w:rsidP="00E5113F">
      <w:pPr>
        <w:pStyle w:val="Zkladntext"/>
        <w:rPr>
          <w:szCs w:val="18"/>
        </w:rPr>
      </w:pPr>
      <w:r w:rsidRPr="0054032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54032C">
        <w:rPr>
          <w:szCs w:val="18"/>
        </w:rPr>
        <w:t xml:space="preserve">Ku dňu, ku ktorému sa zostavuje účtovná závierka, sa už neprepočítavajú. </w:t>
      </w:r>
    </w:p>
    <w:p w14:paraId="76D41EAE" w14:textId="77777777" w:rsidR="006E554A" w:rsidRPr="0054032C" w:rsidRDefault="006E554A" w:rsidP="004D3B4A">
      <w:pPr>
        <w:pStyle w:val="Zkladntext"/>
        <w:rPr>
          <w:szCs w:val="18"/>
        </w:rPr>
      </w:pPr>
    </w:p>
    <w:p w14:paraId="42A9DDD7" w14:textId="77777777" w:rsidR="00BB2336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9B058DA" w14:textId="77777777" w:rsidR="004D3B4A" w:rsidRPr="0054032C" w:rsidRDefault="004D3B4A" w:rsidP="004D3B4A">
      <w:pPr>
        <w:pStyle w:val="Zkladntext"/>
        <w:rPr>
          <w:szCs w:val="18"/>
        </w:rPr>
      </w:pPr>
    </w:p>
    <w:p w14:paraId="4D4D4B35" w14:textId="77777777"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Výnosy</w:t>
      </w:r>
    </w:p>
    <w:p w14:paraId="294B09F2" w14:textId="77777777"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C94CA6" w14:textId="77777777" w:rsidR="009750A5" w:rsidRPr="0054032C" w:rsidRDefault="009750A5" w:rsidP="009750A5">
      <w:pPr>
        <w:pStyle w:val="Zkladntext"/>
      </w:pPr>
      <w:bookmarkStart w:id="7" w:name="_Toc530739900"/>
      <w:r w:rsidRPr="0054032C">
        <w:t xml:space="preserve">Tržby z predaja výrobkov a tovaru sa vykazujú v deň splnenia dodávky podľa Obchodného zákonníka, podľa </w:t>
      </w:r>
      <w:proofErr w:type="spellStart"/>
      <w:r w:rsidRPr="0054032C">
        <w:t>Incoterms</w:t>
      </w:r>
      <w:proofErr w:type="spellEnd"/>
      <w:r w:rsidRPr="0054032C">
        <w:t xml:space="preserve"> alebo iných podmienok dohodnutých v zmluve.</w:t>
      </w:r>
    </w:p>
    <w:p w14:paraId="4B8E5DF0" w14:textId="77777777" w:rsidR="009750A5" w:rsidRPr="0054032C" w:rsidRDefault="009750A5" w:rsidP="009750A5">
      <w:pPr>
        <w:pStyle w:val="Zkladntext"/>
      </w:pPr>
    </w:p>
    <w:p w14:paraId="2FB68DAA" w14:textId="77777777" w:rsidR="009750A5" w:rsidRPr="0054032C" w:rsidRDefault="009750A5" w:rsidP="009750A5">
      <w:pPr>
        <w:pStyle w:val="Zkladntext"/>
      </w:pPr>
      <w:r w:rsidRPr="0054032C">
        <w:t>Tržby z predaja služieb sa vykazujú v účtovnom období, v ktorom boli služby poskytnuté.</w:t>
      </w:r>
    </w:p>
    <w:p w14:paraId="0965858F" w14:textId="77777777" w:rsidR="009750A5" w:rsidRPr="0054032C" w:rsidRDefault="009750A5" w:rsidP="009750A5">
      <w:pPr>
        <w:pStyle w:val="Zkladntext"/>
      </w:pPr>
    </w:p>
    <w:p w14:paraId="16C1676A" w14:textId="77777777" w:rsidR="009750A5" w:rsidRDefault="009750A5" w:rsidP="009750A5">
      <w:pPr>
        <w:pStyle w:val="Zkladntext"/>
      </w:pPr>
      <w:r w:rsidRPr="0054032C">
        <w:t>Výnosové úroky sa účtujú rovnomerne v účtovných obdobiach, ktorých sa vecne a časovo týkajú / na základe časového rozlíšenia metódou efektívnej úrokovej miery.</w:t>
      </w:r>
    </w:p>
    <w:p w14:paraId="14A90449" w14:textId="77777777" w:rsidR="00E6313B" w:rsidRDefault="00E6313B" w:rsidP="009750A5">
      <w:pPr>
        <w:pStyle w:val="Zkladntext"/>
      </w:pPr>
    </w:p>
    <w:p w14:paraId="33160F88" w14:textId="77777777" w:rsidR="00E6313B" w:rsidRDefault="00E6313B" w:rsidP="009750A5">
      <w:pPr>
        <w:pStyle w:val="Zkladntext"/>
      </w:pPr>
    </w:p>
    <w:p w14:paraId="705E91EB" w14:textId="77777777" w:rsidR="00E6313B" w:rsidRDefault="00E6313B" w:rsidP="009750A5">
      <w:pPr>
        <w:pStyle w:val="Zkladntext"/>
      </w:pPr>
    </w:p>
    <w:p w14:paraId="7710E971" w14:textId="77777777" w:rsidR="00E6313B" w:rsidRDefault="00E6313B" w:rsidP="009750A5">
      <w:pPr>
        <w:pStyle w:val="Zkladntext"/>
      </w:pPr>
    </w:p>
    <w:p w14:paraId="5ED884AB" w14:textId="77777777" w:rsidR="00E6313B" w:rsidRDefault="00E6313B" w:rsidP="009750A5">
      <w:pPr>
        <w:pStyle w:val="Zkladntext"/>
      </w:pPr>
    </w:p>
    <w:p w14:paraId="33666E43" w14:textId="77777777" w:rsidR="00E6313B" w:rsidRDefault="00E6313B" w:rsidP="009750A5">
      <w:pPr>
        <w:pStyle w:val="Zkladntext"/>
      </w:pPr>
    </w:p>
    <w:p w14:paraId="7BA0C785" w14:textId="77777777" w:rsidR="00E6313B" w:rsidRDefault="00E6313B" w:rsidP="009750A5">
      <w:pPr>
        <w:pStyle w:val="Zkladntext"/>
      </w:pPr>
    </w:p>
    <w:p w14:paraId="62132895" w14:textId="77777777" w:rsidR="00E6313B" w:rsidRDefault="00E6313B" w:rsidP="009750A5">
      <w:pPr>
        <w:pStyle w:val="Zkladntext"/>
      </w:pPr>
    </w:p>
    <w:p w14:paraId="1408D24B" w14:textId="77777777" w:rsidR="00E6313B" w:rsidRDefault="00E6313B" w:rsidP="009750A5">
      <w:pPr>
        <w:pStyle w:val="Zkladntext"/>
      </w:pPr>
    </w:p>
    <w:p w14:paraId="31784BE2" w14:textId="77777777" w:rsidR="00E6313B" w:rsidRPr="0054032C" w:rsidRDefault="00E6313B" w:rsidP="009750A5">
      <w:pPr>
        <w:pStyle w:val="Zkladntext"/>
      </w:pPr>
    </w:p>
    <w:p w14:paraId="6F03DF43" w14:textId="77777777" w:rsidR="009750A5" w:rsidRPr="0054032C" w:rsidRDefault="009750A5" w:rsidP="009750A5">
      <w:pPr>
        <w:pStyle w:val="Zkladntext"/>
      </w:pPr>
    </w:p>
    <w:bookmarkEnd w:id="7"/>
    <w:p w14:paraId="0298F618" w14:textId="77777777" w:rsidR="00491AF0" w:rsidRPr="008C0838" w:rsidRDefault="00491AF0" w:rsidP="00726E78">
      <w:pPr>
        <w:pStyle w:val="Nadpis1"/>
        <w:numPr>
          <w:ilvl w:val="0"/>
          <w:numId w:val="17"/>
        </w:numPr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4125A7CC" w14:textId="77777777" w:rsidR="00491AF0" w:rsidRPr="00B50225" w:rsidRDefault="00491AF0" w:rsidP="00491AF0">
      <w:pPr>
        <w:pStyle w:val="Zkladntext"/>
        <w:rPr>
          <w:szCs w:val="18"/>
        </w:rPr>
      </w:pPr>
    </w:p>
    <w:p w14:paraId="5CA315FA" w14:textId="77777777" w:rsidR="00B62963" w:rsidRPr="008C0838" w:rsidRDefault="00491AF0" w:rsidP="004E165D">
      <w:pPr>
        <w:pStyle w:val="Nadpis2"/>
        <w:numPr>
          <w:ilvl w:val="0"/>
          <w:numId w:val="14"/>
        </w:numPr>
        <w:ind w:left="426" w:hanging="426"/>
        <w:rPr>
          <w:szCs w:val="18"/>
        </w:rPr>
      </w:pPr>
      <w:bookmarkStart w:id="8" w:name="_Toc530739909"/>
      <w:r w:rsidRPr="008C0838">
        <w:rPr>
          <w:szCs w:val="18"/>
        </w:rPr>
        <w:t>Záväzky</w:t>
      </w:r>
      <w:bookmarkEnd w:id="8"/>
    </w:p>
    <w:p w14:paraId="778EF2A1" w14:textId="77777777" w:rsidR="00491AF0" w:rsidRPr="00B50225" w:rsidRDefault="00491AF0" w:rsidP="00491AF0">
      <w:pPr>
        <w:pStyle w:val="Zkladntext"/>
        <w:rPr>
          <w:szCs w:val="18"/>
        </w:rPr>
      </w:pPr>
    </w:p>
    <w:bookmarkStart w:id="9" w:name="_MON_1422092989"/>
    <w:bookmarkStart w:id="10" w:name="_Toc530739913"/>
    <w:bookmarkEnd w:id="9"/>
    <w:bookmarkStart w:id="11" w:name="_MON_1405948528"/>
    <w:bookmarkEnd w:id="11"/>
    <w:p w14:paraId="41FF1063" w14:textId="69BDF4CB" w:rsidR="009D26ED" w:rsidRPr="00891481" w:rsidRDefault="008907A4" w:rsidP="00C854FD">
      <w:pPr>
        <w:pStyle w:val="Zkladntext"/>
        <w:rPr>
          <w:szCs w:val="18"/>
        </w:rPr>
      </w:pPr>
      <w:r>
        <w:object w:dxaOrig="7064" w:dyaOrig="2292" w14:anchorId="13F4E018">
          <v:shape id="_x0000_i1034" type="#_x0000_t75" style="width:355.8pt;height:115.2pt" o:ole="">
            <v:imagedata r:id="rId16" o:title=""/>
          </v:shape>
          <o:OLEObject Type="Embed" ProgID="Excel.Sheet.8" ShapeID="_x0000_i1034" DrawAspect="Content" ObjectID="_1804770488" r:id="rId17"/>
        </w:object>
      </w:r>
    </w:p>
    <w:bookmarkEnd w:id="10"/>
    <w:p w14:paraId="71247037" w14:textId="77777777" w:rsidR="00E231BA" w:rsidRPr="00B50225" w:rsidRDefault="00E231BA" w:rsidP="00726E78">
      <w:pPr>
        <w:pStyle w:val="Nadpis1"/>
        <w:numPr>
          <w:ilvl w:val="0"/>
          <w:numId w:val="17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informácie o výnosoch</w:t>
      </w:r>
    </w:p>
    <w:p w14:paraId="1DF1EE69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14"/>
    </w:p>
    <w:bookmarkEnd w:id="12"/>
    <w:p w14:paraId="6553F282" w14:textId="77777777" w:rsidR="00E231BA" w:rsidRPr="00891481" w:rsidRDefault="00E231BA" w:rsidP="00E231BA">
      <w:pPr>
        <w:pStyle w:val="Zkladntext"/>
        <w:rPr>
          <w:szCs w:val="18"/>
        </w:rPr>
      </w:pPr>
    </w:p>
    <w:p w14:paraId="608B4030" w14:textId="77777777" w:rsidR="00E231BA" w:rsidRPr="00B50225" w:rsidRDefault="00EE642D" w:rsidP="004E165D">
      <w:pPr>
        <w:pStyle w:val="Nadpis2"/>
        <w:numPr>
          <w:ilvl w:val="0"/>
          <w:numId w:val="15"/>
        </w:numPr>
        <w:ind w:left="426" w:hanging="426"/>
        <w:rPr>
          <w:szCs w:val="18"/>
        </w:rPr>
      </w:pPr>
      <w:r>
        <w:rPr>
          <w:szCs w:val="18"/>
        </w:rPr>
        <w:t>V</w:t>
      </w:r>
      <w:r w:rsidR="00BA3FB7" w:rsidRPr="00B50225">
        <w:rPr>
          <w:szCs w:val="18"/>
        </w:rPr>
        <w:t>ýnosy z hospodárskej činnost</w:t>
      </w:r>
      <w:r w:rsidR="00603E0C">
        <w:rPr>
          <w:szCs w:val="18"/>
        </w:rPr>
        <w:t>i</w:t>
      </w:r>
    </w:p>
    <w:p w14:paraId="592A5EE8" w14:textId="77777777" w:rsidR="00E231BA" w:rsidRPr="00B50225" w:rsidRDefault="00E231BA" w:rsidP="00E231BA">
      <w:pPr>
        <w:pStyle w:val="Zkladntext"/>
        <w:rPr>
          <w:szCs w:val="18"/>
        </w:rPr>
      </w:pPr>
    </w:p>
    <w:p w14:paraId="4987D295" w14:textId="5F1ECBC0" w:rsidR="00F16214" w:rsidRPr="00B50225" w:rsidRDefault="00814C6A" w:rsidP="00F16214">
      <w:pPr>
        <w:pStyle w:val="Zkladntext"/>
        <w:rPr>
          <w:szCs w:val="18"/>
        </w:rPr>
      </w:pPr>
      <w:r>
        <w:rPr>
          <w:szCs w:val="18"/>
        </w:rPr>
        <w:t>Spoločnosť neúčtovala o výnosoch z hospodárskej činnosti.</w:t>
      </w:r>
    </w:p>
    <w:p w14:paraId="7AA671F8" w14:textId="77777777" w:rsidR="00F16214" w:rsidRPr="00891481" w:rsidRDefault="00F16214" w:rsidP="00F16214">
      <w:pPr>
        <w:pStyle w:val="Zkladntext"/>
        <w:rPr>
          <w:szCs w:val="18"/>
        </w:rPr>
      </w:pPr>
    </w:p>
    <w:p w14:paraId="5E6F411C" w14:textId="77777777" w:rsidR="0000290B" w:rsidRPr="00B50225" w:rsidRDefault="0000290B" w:rsidP="00726E78">
      <w:pPr>
        <w:pStyle w:val="Nadpis1"/>
        <w:numPr>
          <w:ilvl w:val="0"/>
          <w:numId w:val="17"/>
        </w:numPr>
        <w:spacing w:before="240" w:after="60"/>
        <w:rPr>
          <w:szCs w:val="18"/>
        </w:rPr>
      </w:pPr>
      <w:bookmarkStart w:id="13" w:name="_MON_1405949975"/>
      <w:bookmarkEnd w:id="13"/>
      <w:r w:rsidRPr="00B50225">
        <w:rPr>
          <w:szCs w:val="18"/>
        </w:rPr>
        <w:t>Informácie o nákladoch</w:t>
      </w:r>
    </w:p>
    <w:p w14:paraId="6D21BF7D" w14:textId="77777777" w:rsidR="0000290B" w:rsidRPr="00B50225" w:rsidRDefault="0000290B" w:rsidP="0000290B">
      <w:pPr>
        <w:pStyle w:val="Zkladntext"/>
        <w:rPr>
          <w:szCs w:val="18"/>
        </w:rPr>
      </w:pPr>
    </w:p>
    <w:p w14:paraId="42BC02F7" w14:textId="211582A2" w:rsidR="0000290B" w:rsidRPr="00B50225" w:rsidRDefault="0000290B" w:rsidP="00936D4E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Náklady na </w:t>
      </w:r>
      <w:r w:rsidR="009458E0" w:rsidRPr="00B50225">
        <w:rPr>
          <w:szCs w:val="18"/>
        </w:rPr>
        <w:t>hospodársku činnosť</w:t>
      </w:r>
    </w:p>
    <w:p w14:paraId="41CA8E94" w14:textId="77777777" w:rsidR="0000290B" w:rsidRPr="00FC603B" w:rsidRDefault="0000290B" w:rsidP="0000290B">
      <w:pPr>
        <w:rPr>
          <w:sz w:val="18"/>
          <w:szCs w:val="18"/>
        </w:rPr>
      </w:pPr>
    </w:p>
    <w:p w14:paraId="1FCD0AEA" w14:textId="7A3DD69D" w:rsidR="008907A4" w:rsidRPr="00B50225" w:rsidRDefault="008907A4" w:rsidP="008907A4">
      <w:pPr>
        <w:pStyle w:val="Zkladntext"/>
        <w:rPr>
          <w:szCs w:val="18"/>
        </w:rPr>
      </w:pPr>
      <w:r>
        <w:rPr>
          <w:szCs w:val="18"/>
        </w:rPr>
        <w:t>Spoločnosť neúčtovala o </w:t>
      </w:r>
      <w:r>
        <w:rPr>
          <w:szCs w:val="18"/>
        </w:rPr>
        <w:t>nákladoch</w:t>
      </w:r>
      <w:r>
        <w:rPr>
          <w:szCs w:val="18"/>
        </w:rPr>
        <w:t xml:space="preserve"> z hospodárskej činnosti.</w:t>
      </w:r>
    </w:p>
    <w:p w14:paraId="2990D69E" w14:textId="77777777" w:rsidR="0000290B" w:rsidRPr="00B50225" w:rsidRDefault="00726E78" w:rsidP="00726E78">
      <w:pPr>
        <w:pStyle w:val="Nadpis1"/>
        <w:numPr>
          <w:ilvl w:val="0"/>
          <w:numId w:val="17"/>
        </w:numPr>
        <w:spacing w:before="100" w:beforeAutospacing="1" w:after="60"/>
        <w:rPr>
          <w:szCs w:val="18"/>
        </w:rPr>
      </w:pPr>
      <w:bookmarkStart w:id="14" w:name="_MON_1405950034"/>
      <w:bookmarkEnd w:id="14"/>
      <w:r>
        <w:rPr>
          <w:szCs w:val="18"/>
        </w:rPr>
        <w:t>I</w:t>
      </w:r>
      <w:r w:rsidR="0000290B" w:rsidRPr="00B50225">
        <w:rPr>
          <w:szCs w:val="18"/>
        </w:rPr>
        <w:t>nformácie o údajoch na podsúvahových  účtoch</w:t>
      </w:r>
    </w:p>
    <w:p w14:paraId="34862266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18E262F9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3FFB9B9C" w14:textId="77777777" w:rsidR="00BF425D" w:rsidRPr="00B50225" w:rsidRDefault="00BF425D" w:rsidP="002E31E7">
      <w:pPr>
        <w:pStyle w:val="Zkladntext"/>
        <w:rPr>
          <w:szCs w:val="18"/>
        </w:rPr>
      </w:pPr>
    </w:p>
    <w:p w14:paraId="328D8F82" w14:textId="77777777" w:rsidR="00936D4E" w:rsidRPr="00936D4E" w:rsidRDefault="00374EDF" w:rsidP="00726E78">
      <w:pPr>
        <w:pStyle w:val="Zkladntext"/>
        <w:rPr>
          <w:szCs w:val="18"/>
        </w:rPr>
      </w:pPr>
      <w:r>
        <w:rPr>
          <w:szCs w:val="18"/>
        </w:rPr>
        <w:t>Spoločnosť k 31.12.</w:t>
      </w:r>
      <w:r w:rsidR="00F2492B">
        <w:rPr>
          <w:szCs w:val="18"/>
        </w:rPr>
        <w:t>202</w:t>
      </w:r>
      <w:r w:rsidR="002102A0">
        <w:rPr>
          <w:szCs w:val="18"/>
        </w:rPr>
        <w:t>4</w:t>
      </w:r>
      <w:r>
        <w:rPr>
          <w:szCs w:val="18"/>
        </w:rPr>
        <w:t xml:space="preserve"> neeviduje žiadny najatý majetok.</w:t>
      </w:r>
    </w:p>
    <w:p w14:paraId="7BC72DEA" w14:textId="77777777" w:rsidR="00A5221E" w:rsidRDefault="00A5221E" w:rsidP="00936D4E">
      <w:pPr>
        <w:pStyle w:val="Zkladntext"/>
        <w:rPr>
          <w:szCs w:val="18"/>
        </w:rPr>
      </w:pPr>
    </w:p>
    <w:p w14:paraId="233952FC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69315374" w14:textId="77777777" w:rsidR="00BF425D" w:rsidRPr="00B50225" w:rsidRDefault="00BF425D" w:rsidP="00775D22">
      <w:pPr>
        <w:pStyle w:val="Zkladntext"/>
        <w:rPr>
          <w:szCs w:val="18"/>
        </w:rPr>
      </w:pPr>
    </w:p>
    <w:p w14:paraId="245B750A" w14:textId="77777777" w:rsidR="00775D22" w:rsidRDefault="00773509" w:rsidP="00775D22">
      <w:pPr>
        <w:pStyle w:val="Zkladntext"/>
        <w:rPr>
          <w:szCs w:val="18"/>
        </w:rPr>
      </w:pPr>
      <w:r>
        <w:rPr>
          <w:szCs w:val="18"/>
        </w:rPr>
        <w:t>Spoločnosť neprenajíma svoj majetok</w:t>
      </w:r>
      <w:r w:rsidR="00810064">
        <w:rPr>
          <w:szCs w:val="18"/>
        </w:rPr>
        <w:t xml:space="preserve"> tretím osobám</w:t>
      </w:r>
      <w:r>
        <w:rPr>
          <w:szCs w:val="18"/>
        </w:rPr>
        <w:t>.</w:t>
      </w:r>
    </w:p>
    <w:p w14:paraId="63A5C9B0" w14:textId="77777777" w:rsidR="00726E78" w:rsidRDefault="00726E78" w:rsidP="00775D22">
      <w:pPr>
        <w:pStyle w:val="Zkladntext"/>
        <w:rPr>
          <w:szCs w:val="18"/>
        </w:rPr>
      </w:pPr>
    </w:p>
    <w:p w14:paraId="6A374298" w14:textId="77777777" w:rsidR="0000290B" w:rsidRPr="00B50225" w:rsidRDefault="0000290B" w:rsidP="00726E78">
      <w:pPr>
        <w:pStyle w:val="Nadpis1"/>
        <w:numPr>
          <w:ilvl w:val="0"/>
          <w:numId w:val="17"/>
        </w:numPr>
        <w:spacing w:before="120" w:after="60"/>
        <w:rPr>
          <w:szCs w:val="18"/>
        </w:rPr>
      </w:pPr>
      <w:bookmarkStart w:id="15" w:name="_Toc530739923"/>
      <w:r w:rsidRPr="00B50225">
        <w:rPr>
          <w:szCs w:val="18"/>
        </w:rPr>
        <w:t>Informácie o príjmoch a výhodách členov štatutárnych orgánov, dozorných orgánov</w:t>
      </w:r>
      <w:bookmarkEnd w:id="15"/>
      <w:r w:rsidRPr="00B50225">
        <w:rPr>
          <w:szCs w:val="18"/>
        </w:rPr>
        <w:t xml:space="preserve"> a iných orgánov účtovnej jednotky</w:t>
      </w:r>
    </w:p>
    <w:p w14:paraId="6502C35E" w14:textId="77777777" w:rsidR="004E29E1" w:rsidRPr="00726E78" w:rsidRDefault="00726E78" w:rsidP="00773509">
      <w:pPr>
        <w:spacing w:after="200" w:line="276" w:lineRule="auto"/>
        <w:ind w:left="360"/>
        <w:rPr>
          <w:sz w:val="18"/>
          <w:szCs w:val="18"/>
        </w:rPr>
      </w:pPr>
      <w:r w:rsidRPr="008822F6">
        <w:rPr>
          <w:sz w:val="18"/>
          <w:szCs w:val="18"/>
        </w:rPr>
        <w:t>Spoločnosť nevyplácala odmeny členom orgánov.</w:t>
      </w:r>
    </w:p>
    <w:p w14:paraId="360DDA8B" w14:textId="77777777" w:rsidR="003E0FA2" w:rsidRPr="00B50225" w:rsidRDefault="003E0FA2" w:rsidP="00726E78">
      <w:pPr>
        <w:pStyle w:val="Nadpis1"/>
        <w:numPr>
          <w:ilvl w:val="0"/>
          <w:numId w:val="17"/>
        </w:numPr>
        <w:spacing w:before="120" w:after="60"/>
        <w:rPr>
          <w:szCs w:val="18"/>
        </w:rPr>
      </w:pPr>
      <w:bookmarkStart w:id="16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6"/>
    </w:p>
    <w:p w14:paraId="4C85E7D4" w14:textId="77777777" w:rsidR="003E0FA2" w:rsidRPr="00B50225" w:rsidRDefault="003E0FA2" w:rsidP="003E0FA2">
      <w:pPr>
        <w:pStyle w:val="Zkladntext"/>
        <w:rPr>
          <w:szCs w:val="18"/>
        </w:rPr>
      </w:pPr>
    </w:p>
    <w:p w14:paraId="481B87FB" w14:textId="77777777" w:rsidR="00773509" w:rsidRDefault="003E0FA2" w:rsidP="003E0FA2">
      <w:pPr>
        <w:pStyle w:val="Zkladntext"/>
        <w:rPr>
          <w:szCs w:val="18"/>
        </w:rPr>
      </w:pPr>
      <w:r w:rsidRPr="008822F6">
        <w:rPr>
          <w:szCs w:val="18"/>
        </w:rPr>
        <w:t xml:space="preserve">Po </w:t>
      </w:r>
      <w:r w:rsidR="00374EDF">
        <w:rPr>
          <w:szCs w:val="18"/>
        </w:rPr>
        <w:t>31.</w:t>
      </w:r>
      <w:r w:rsidRPr="008822F6">
        <w:rPr>
          <w:szCs w:val="18"/>
        </w:rPr>
        <w:t xml:space="preserve"> decembri </w:t>
      </w:r>
      <w:r w:rsidR="00F2492B">
        <w:rPr>
          <w:szCs w:val="18"/>
        </w:rPr>
        <w:t>202</w:t>
      </w:r>
      <w:r w:rsidR="002102A0">
        <w:rPr>
          <w:szCs w:val="18"/>
        </w:rPr>
        <w:t>4</w:t>
      </w:r>
      <w:r w:rsidR="00C9243F" w:rsidRPr="008822F6">
        <w:rPr>
          <w:szCs w:val="18"/>
        </w:rPr>
        <w:t xml:space="preserve"> </w:t>
      </w:r>
      <w:r w:rsidR="00773509" w:rsidRPr="008822F6">
        <w:rPr>
          <w:szCs w:val="18"/>
        </w:rPr>
        <w:t>ne</w:t>
      </w:r>
      <w:r w:rsidRPr="008822F6">
        <w:rPr>
          <w:szCs w:val="18"/>
        </w:rPr>
        <w:t>nastali udalosti majúce významný vplyv na verné zobrazenie skutočností,</w:t>
      </w:r>
      <w:r w:rsidR="00773509" w:rsidRPr="008822F6">
        <w:rPr>
          <w:szCs w:val="18"/>
        </w:rPr>
        <w:t xml:space="preserve"> ktoré sú predmetom účtovníctva.</w:t>
      </w:r>
      <w:r w:rsidR="00CE4C16">
        <w:rPr>
          <w:szCs w:val="18"/>
        </w:rPr>
        <w:t xml:space="preserve"> </w:t>
      </w:r>
    </w:p>
    <w:p w14:paraId="633C8B76" w14:textId="77777777" w:rsidR="0075139D" w:rsidRPr="00FC603B" w:rsidRDefault="0075139D" w:rsidP="00773509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14:paraId="24BF218F" w14:textId="77777777" w:rsidR="007D6502" w:rsidRPr="00B50225" w:rsidRDefault="007D6502" w:rsidP="003554C4">
      <w:pPr>
        <w:pStyle w:val="Zkladntext"/>
        <w:jc w:val="left"/>
        <w:rPr>
          <w:szCs w:val="18"/>
        </w:rPr>
      </w:pPr>
    </w:p>
    <w:sectPr w:rsidR="007D6502" w:rsidRPr="00B50225" w:rsidSect="005E7406">
      <w:headerReference w:type="default" r:id="rId18"/>
      <w:headerReference w:type="first" r:id="rId19"/>
      <w:footerReference w:type="first" r:id="rId20"/>
      <w:pgSz w:w="11906" w:h="16838" w:code="9"/>
      <w:pgMar w:top="1979" w:right="992" w:bottom="709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91D69A" w14:textId="77777777" w:rsidR="00814C6A" w:rsidRDefault="00814C6A" w:rsidP="00E95128">
      <w:r>
        <w:separator/>
      </w:r>
    </w:p>
  </w:endnote>
  <w:endnote w:type="continuationSeparator" w:id="0">
    <w:p w14:paraId="446FB786" w14:textId="77777777" w:rsidR="00814C6A" w:rsidRDefault="00814C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3F300" w14:textId="77777777" w:rsidR="00814C6A" w:rsidRDefault="00814C6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7D70F5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D70F5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7D70F5" w:rsidRPr="00F70C00">
          <w:rPr>
            <w:b/>
          </w:rPr>
          <w:fldChar w:fldCharType="end"/>
        </w:r>
      </w:sdtContent>
    </w:sdt>
  </w:p>
  <w:p w14:paraId="13BE3A05" w14:textId="77777777" w:rsidR="00814C6A" w:rsidRDefault="00814C6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C47E67" w14:textId="77777777" w:rsidR="00814C6A" w:rsidRPr="00F70C00" w:rsidRDefault="00814C6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DCE36" w14:textId="77777777" w:rsidR="00814C6A" w:rsidRDefault="00814C6A" w:rsidP="00E95128">
      <w:r>
        <w:separator/>
      </w:r>
    </w:p>
  </w:footnote>
  <w:footnote w:type="continuationSeparator" w:id="0">
    <w:p w14:paraId="26D3C540" w14:textId="77777777" w:rsidR="00814C6A" w:rsidRDefault="00814C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A2014" w14:textId="77777777" w:rsidR="00814C6A" w:rsidRDefault="00814C6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 w:rsidR="009D26ED" w:rsidRPr="009D26ED">
      <w:rPr>
        <w:b/>
        <w:sz w:val="18"/>
        <w:szCs w:val="18"/>
      </w:rPr>
      <w:t xml:space="preserve">ALETHEIA </w:t>
    </w:r>
    <w:proofErr w:type="spellStart"/>
    <w:r w:rsidR="009D26ED" w:rsidRPr="009D26ED">
      <w:rPr>
        <w:b/>
        <w:sz w:val="18"/>
        <w:szCs w:val="18"/>
      </w:rPr>
      <w:t>Polygraph</w:t>
    </w:r>
    <w:proofErr w:type="spellEnd"/>
    <w:r w:rsidR="009D26ED" w:rsidRPr="009D26ED">
      <w:rPr>
        <w:b/>
        <w:sz w:val="18"/>
        <w:szCs w:val="18"/>
      </w:rPr>
      <w:t xml:space="preserve"> </w:t>
    </w:r>
    <w:proofErr w:type="spellStart"/>
    <w:r w:rsidR="009D26ED" w:rsidRPr="009D26ED">
      <w:rPr>
        <w:b/>
        <w:sz w:val="18"/>
        <w:szCs w:val="18"/>
      </w:rPr>
      <w:t>Services</w:t>
    </w:r>
    <w:proofErr w:type="spellEnd"/>
    <w:r w:rsidR="009D26ED" w:rsidRPr="009D26ED">
      <w:rPr>
        <w:b/>
        <w:sz w:val="18"/>
        <w:szCs w:val="18"/>
      </w:rPr>
      <w:t>, s.r.o.</w:t>
    </w:r>
    <w:r w:rsidRPr="009D26ED">
      <w:rPr>
        <w:b/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4C6A" w:rsidRPr="00C14925" w14:paraId="7F1C0BDC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9D4F25" w14:textId="77777777" w:rsidR="00814C6A" w:rsidRPr="00C14925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AF21AE8" w14:textId="77777777" w:rsidR="00814C6A" w:rsidRPr="00C14925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4FEEF4D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32F3F94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A6EC1A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BC8B64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3C7563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702CAF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6F079F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8434A2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E3E479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C0C394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1FFE3F1" w14:textId="77777777" w:rsidR="00814C6A" w:rsidRPr="00833D0C" w:rsidRDefault="00814C6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4C6A" w:rsidRPr="00C14925" w14:paraId="63377A5D" w14:textId="77777777" w:rsidTr="00790F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D8797C" w14:textId="77777777" w:rsidR="00814C6A" w:rsidRPr="00C14925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B930F0" w14:textId="77777777" w:rsidR="00814C6A" w:rsidRPr="00C14925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972514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7656F4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F2B957" w14:textId="77777777" w:rsidR="00814C6A" w:rsidRPr="00833D0C" w:rsidRDefault="00814C6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BD0B43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65B5DA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E1BA1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76A223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3710D4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8D4F02" w14:textId="77777777" w:rsidR="00814C6A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1CF032" w14:textId="77777777" w:rsidR="009D26ED" w:rsidRPr="00833D0C" w:rsidRDefault="009D26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625E3792" w14:textId="77777777" w:rsidR="00814C6A" w:rsidRDefault="00814C6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5386CA8F" w14:textId="77777777" w:rsidR="00814C6A" w:rsidRPr="00E95128" w:rsidRDefault="00814C6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9A15B" w14:textId="77777777" w:rsidR="00814C6A" w:rsidRDefault="00814C6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8A00909" w14:textId="77777777" w:rsidR="00814C6A" w:rsidRPr="00E95128" w:rsidRDefault="00814C6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28A9B6A" wp14:editId="3A78E7FB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E87641A" w14:textId="77777777" w:rsidR="00814C6A" w:rsidRDefault="00814C6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B181E5F" w14:textId="77777777" w:rsidR="00814C6A" w:rsidRPr="00E95128" w:rsidRDefault="00814C6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814C6A" w14:paraId="2BDC4418" w14:textId="77777777" w:rsidTr="00D34B3E">
      <w:trPr>
        <w:trHeight w:val="299"/>
      </w:trPr>
      <w:tc>
        <w:tcPr>
          <w:tcW w:w="2251" w:type="dxa"/>
          <w:vAlign w:val="center"/>
        </w:tcPr>
        <w:p w14:paraId="47521620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327ADE1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4466BEE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CA73F1B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2CF11B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22A9437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84E209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E06E3A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6F183C1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587768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EE980A8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EF9AFDB" w14:textId="77777777" w:rsidR="00814C6A" w:rsidRDefault="00814C6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C2D16E6" w14:textId="77777777" w:rsidR="00814C6A" w:rsidRPr="00E95128" w:rsidRDefault="00814C6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16F45EF"/>
    <w:multiLevelType w:val="hybridMultilevel"/>
    <w:tmpl w:val="60B811C6"/>
    <w:lvl w:ilvl="0" w:tplc="D1E0259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49030B"/>
    <w:multiLevelType w:val="hybridMultilevel"/>
    <w:tmpl w:val="91F03334"/>
    <w:lvl w:ilvl="0" w:tplc="548E28DA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DEA3D58"/>
    <w:multiLevelType w:val="hybridMultilevel"/>
    <w:tmpl w:val="C9AC78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E0A2868"/>
    <w:multiLevelType w:val="hybridMultilevel"/>
    <w:tmpl w:val="55400BF8"/>
    <w:lvl w:ilvl="0" w:tplc="828A7470">
      <w:start w:val="82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num w:numId="1" w16cid:durableId="953899145">
    <w:abstractNumId w:val="7"/>
  </w:num>
  <w:num w:numId="2" w16cid:durableId="755398058">
    <w:abstractNumId w:val="4"/>
  </w:num>
  <w:num w:numId="3" w16cid:durableId="1303270427">
    <w:abstractNumId w:val="8"/>
  </w:num>
  <w:num w:numId="4" w16cid:durableId="866723193">
    <w:abstractNumId w:val="0"/>
  </w:num>
  <w:num w:numId="5" w16cid:durableId="181937425">
    <w:abstractNumId w:val="4"/>
  </w:num>
  <w:num w:numId="6" w16cid:durableId="2076007914">
    <w:abstractNumId w:val="4"/>
    <w:lvlOverride w:ilvl="0">
      <w:startOverride w:val="1"/>
    </w:lvlOverride>
  </w:num>
  <w:num w:numId="7" w16cid:durableId="1401096298">
    <w:abstractNumId w:val="4"/>
    <w:lvlOverride w:ilvl="0">
      <w:startOverride w:val="1"/>
    </w:lvlOverride>
  </w:num>
  <w:num w:numId="8" w16cid:durableId="73478312">
    <w:abstractNumId w:val="4"/>
    <w:lvlOverride w:ilvl="0">
      <w:startOverride w:val="1"/>
    </w:lvlOverride>
  </w:num>
  <w:num w:numId="9" w16cid:durableId="1634365392">
    <w:abstractNumId w:val="4"/>
    <w:lvlOverride w:ilvl="0">
      <w:startOverride w:val="1"/>
    </w:lvlOverride>
  </w:num>
  <w:num w:numId="10" w16cid:durableId="583760678">
    <w:abstractNumId w:val="4"/>
    <w:lvlOverride w:ilvl="0">
      <w:startOverride w:val="1"/>
    </w:lvlOverride>
  </w:num>
  <w:num w:numId="11" w16cid:durableId="544759952">
    <w:abstractNumId w:val="4"/>
    <w:lvlOverride w:ilvl="0">
      <w:startOverride w:val="2"/>
    </w:lvlOverride>
  </w:num>
  <w:num w:numId="12" w16cid:durableId="81269814">
    <w:abstractNumId w:val="6"/>
  </w:num>
  <w:num w:numId="13" w16cid:durableId="1804343516">
    <w:abstractNumId w:val="1"/>
  </w:num>
  <w:num w:numId="14" w16cid:durableId="53508054">
    <w:abstractNumId w:val="5"/>
  </w:num>
  <w:num w:numId="15" w16cid:durableId="736128192">
    <w:abstractNumId w:val="2"/>
  </w:num>
  <w:num w:numId="16" w16cid:durableId="2031758705">
    <w:abstractNumId w:val="9"/>
  </w:num>
  <w:num w:numId="17" w16cid:durableId="1268925348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3EDC"/>
    <w:rsid w:val="000172DD"/>
    <w:rsid w:val="00017791"/>
    <w:rsid w:val="0002028A"/>
    <w:rsid w:val="00025561"/>
    <w:rsid w:val="000324E1"/>
    <w:rsid w:val="000331E6"/>
    <w:rsid w:val="000338A2"/>
    <w:rsid w:val="00033E70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592D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527"/>
    <w:rsid w:val="000B2EA5"/>
    <w:rsid w:val="000B4629"/>
    <w:rsid w:val="000B6195"/>
    <w:rsid w:val="000B7957"/>
    <w:rsid w:val="000C17C3"/>
    <w:rsid w:val="000C2309"/>
    <w:rsid w:val="000C279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2919"/>
    <w:rsid w:val="000F3713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4A6D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B61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2A4"/>
    <w:rsid w:val="00166FA8"/>
    <w:rsid w:val="001707B1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EF6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5C4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C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02A0"/>
    <w:rsid w:val="002112DA"/>
    <w:rsid w:val="0021293B"/>
    <w:rsid w:val="002130D8"/>
    <w:rsid w:val="00213414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085"/>
    <w:rsid w:val="002513D6"/>
    <w:rsid w:val="00251BF2"/>
    <w:rsid w:val="00254418"/>
    <w:rsid w:val="0025662A"/>
    <w:rsid w:val="00260C4C"/>
    <w:rsid w:val="00261BE0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1D2"/>
    <w:rsid w:val="00290A84"/>
    <w:rsid w:val="00290F83"/>
    <w:rsid w:val="0029277E"/>
    <w:rsid w:val="002934A6"/>
    <w:rsid w:val="00294BAE"/>
    <w:rsid w:val="002977CC"/>
    <w:rsid w:val="002A264B"/>
    <w:rsid w:val="002A338E"/>
    <w:rsid w:val="002A5628"/>
    <w:rsid w:val="002A597C"/>
    <w:rsid w:val="002A7CDF"/>
    <w:rsid w:val="002B2E36"/>
    <w:rsid w:val="002B4000"/>
    <w:rsid w:val="002B4A67"/>
    <w:rsid w:val="002B6120"/>
    <w:rsid w:val="002B7686"/>
    <w:rsid w:val="002C191C"/>
    <w:rsid w:val="002C341E"/>
    <w:rsid w:val="002C4BC0"/>
    <w:rsid w:val="002C59EE"/>
    <w:rsid w:val="002D07C0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2F96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1430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46147"/>
    <w:rsid w:val="00352453"/>
    <w:rsid w:val="00354B2F"/>
    <w:rsid w:val="003554C4"/>
    <w:rsid w:val="00361248"/>
    <w:rsid w:val="003632B4"/>
    <w:rsid w:val="003642CE"/>
    <w:rsid w:val="0036502B"/>
    <w:rsid w:val="003654E8"/>
    <w:rsid w:val="00367A6E"/>
    <w:rsid w:val="00370F56"/>
    <w:rsid w:val="00373215"/>
    <w:rsid w:val="00373BEA"/>
    <w:rsid w:val="00374CFA"/>
    <w:rsid w:val="00374EDF"/>
    <w:rsid w:val="00375AB4"/>
    <w:rsid w:val="003803D6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AE3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E00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1665"/>
    <w:rsid w:val="00423AFA"/>
    <w:rsid w:val="00423E68"/>
    <w:rsid w:val="00424C34"/>
    <w:rsid w:val="004262D7"/>
    <w:rsid w:val="00426669"/>
    <w:rsid w:val="00430148"/>
    <w:rsid w:val="004313A2"/>
    <w:rsid w:val="004317F0"/>
    <w:rsid w:val="00432AE6"/>
    <w:rsid w:val="004330B3"/>
    <w:rsid w:val="004345FB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3478"/>
    <w:rsid w:val="00474BCD"/>
    <w:rsid w:val="004835B8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8B8"/>
    <w:rsid w:val="004B599A"/>
    <w:rsid w:val="004B69E1"/>
    <w:rsid w:val="004C0B85"/>
    <w:rsid w:val="004C0D06"/>
    <w:rsid w:val="004C154B"/>
    <w:rsid w:val="004C1C27"/>
    <w:rsid w:val="004C46FD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165D"/>
    <w:rsid w:val="004E29E1"/>
    <w:rsid w:val="004E56E6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0877"/>
    <w:rsid w:val="005213F9"/>
    <w:rsid w:val="00522617"/>
    <w:rsid w:val="00530F38"/>
    <w:rsid w:val="0054025F"/>
    <w:rsid w:val="0054032C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148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702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1E7F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40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0C"/>
    <w:rsid w:val="00603EFB"/>
    <w:rsid w:val="00605372"/>
    <w:rsid w:val="006063E8"/>
    <w:rsid w:val="006069D3"/>
    <w:rsid w:val="0060790D"/>
    <w:rsid w:val="00611027"/>
    <w:rsid w:val="006261D1"/>
    <w:rsid w:val="00627B6C"/>
    <w:rsid w:val="00630359"/>
    <w:rsid w:val="00630386"/>
    <w:rsid w:val="00632FB0"/>
    <w:rsid w:val="006339DC"/>
    <w:rsid w:val="00637D68"/>
    <w:rsid w:val="00641554"/>
    <w:rsid w:val="00642387"/>
    <w:rsid w:val="00644449"/>
    <w:rsid w:val="006445C6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0274"/>
    <w:rsid w:val="0068537D"/>
    <w:rsid w:val="006924F2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0F94"/>
    <w:rsid w:val="0072344A"/>
    <w:rsid w:val="0072695D"/>
    <w:rsid w:val="00726991"/>
    <w:rsid w:val="00726DDA"/>
    <w:rsid w:val="00726E78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509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0F25"/>
    <w:rsid w:val="0079191F"/>
    <w:rsid w:val="00793FFB"/>
    <w:rsid w:val="00795E84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0F5"/>
    <w:rsid w:val="007D7B37"/>
    <w:rsid w:val="007E04F1"/>
    <w:rsid w:val="007E47FA"/>
    <w:rsid w:val="007E4E9F"/>
    <w:rsid w:val="007E57D5"/>
    <w:rsid w:val="007E594B"/>
    <w:rsid w:val="007F0C3F"/>
    <w:rsid w:val="007F1269"/>
    <w:rsid w:val="007F232A"/>
    <w:rsid w:val="007F4606"/>
    <w:rsid w:val="007F4631"/>
    <w:rsid w:val="007F6CF4"/>
    <w:rsid w:val="007F76C3"/>
    <w:rsid w:val="00800377"/>
    <w:rsid w:val="0080190B"/>
    <w:rsid w:val="00804AFA"/>
    <w:rsid w:val="00805075"/>
    <w:rsid w:val="0080548E"/>
    <w:rsid w:val="00805AB5"/>
    <w:rsid w:val="00806CE9"/>
    <w:rsid w:val="00806EE2"/>
    <w:rsid w:val="008073F8"/>
    <w:rsid w:val="00810064"/>
    <w:rsid w:val="00812AA4"/>
    <w:rsid w:val="00814C6A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FD1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73D3"/>
    <w:rsid w:val="008822F6"/>
    <w:rsid w:val="0088588A"/>
    <w:rsid w:val="0088729A"/>
    <w:rsid w:val="00887301"/>
    <w:rsid w:val="00887683"/>
    <w:rsid w:val="00887C84"/>
    <w:rsid w:val="008907A4"/>
    <w:rsid w:val="00891481"/>
    <w:rsid w:val="008925D9"/>
    <w:rsid w:val="00893756"/>
    <w:rsid w:val="0089652C"/>
    <w:rsid w:val="00896DD3"/>
    <w:rsid w:val="008A0EA1"/>
    <w:rsid w:val="008A1C0E"/>
    <w:rsid w:val="008A22AF"/>
    <w:rsid w:val="008A2966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04E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D7A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F4B"/>
    <w:rsid w:val="009145D4"/>
    <w:rsid w:val="00915C15"/>
    <w:rsid w:val="00916576"/>
    <w:rsid w:val="00916A1E"/>
    <w:rsid w:val="009226CD"/>
    <w:rsid w:val="00923139"/>
    <w:rsid w:val="00923813"/>
    <w:rsid w:val="009257EB"/>
    <w:rsid w:val="0093153F"/>
    <w:rsid w:val="00931E37"/>
    <w:rsid w:val="00935FE3"/>
    <w:rsid w:val="00936D4E"/>
    <w:rsid w:val="00940D06"/>
    <w:rsid w:val="009423AE"/>
    <w:rsid w:val="009441EB"/>
    <w:rsid w:val="00944984"/>
    <w:rsid w:val="009458E0"/>
    <w:rsid w:val="00947653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50A5"/>
    <w:rsid w:val="00977B3B"/>
    <w:rsid w:val="00981011"/>
    <w:rsid w:val="0098136C"/>
    <w:rsid w:val="00981A10"/>
    <w:rsid w:val="0098537D"/>
    <w:rsid w:val="00985D23"/>
    <w:rsid w:val="0098647C"/>
    <w:rsid w:val="009904D9"/>
    <w:rsid w:val="00991C72"/>
    <w:rsid w:val="0099467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B9B"/>
    <w:rsid w:val="009B2573"/>
    <w:rsid w:val="009B2884"/>
    <w:rsid w:val="009B2D72"/>
    <w:rsid w:val="009B46BC"/>
    <w:rsid w:val="009B56FC"/>
    <w:rsid w:val="009B60B7"/>
    <w:rsid w:val="009B6F60"/>
    <w:rsid w:val="009B7215"/>
    <w:rsid w:val="009B7785"/>
    <w:rsid w:val="009C36C6"/>
    <w:rsid w:val="009C678E"/>
    <w:rsid w:val="009D02E9"/>
    <w:rsid w:val="009D0700"/>
    <w:rsid w:val="009D26ED"/>
    <w:rsid w:val="009D2ECF"/>
    <w:rsid w:val="009D56BB"/>
    <w:rsid w:val="009D77F1"/>
    <w:rsid w:val="009E1555"/>
    <w:rsid w:val="009E16EA"/>
    <w:rsid w:val="009E5E66"/>
    <w:rsid w:val="009E736D"/>
    <w:rsid w:val="009E7CC2"/>
    <w:rsid w:val="009F0298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21E"/>
    <w:rsid w:val="00A52311"/>
    <w:rsid w:val="00A5391E"/>
    <w:rsid w:val="00A558FF"/>
    <w:rsid w:val="00A5618F"/>
    <w:rsid w:val="00A56B4E"/>
    <w:rsid w:val="00A61B19"/>
    <w:rsid w:val="00A61FB3"/>
    <w:rsid w:val="00A622D8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72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C7413"/>
    <w:rsid w:val="00AD0575"/>
    <w:rsid w:val="00AD13A8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62A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040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0C71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34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05C"/>
    <w:rsid w:val="00C12F2A"/>
    <w:rsid w:val="00C13216"/>
    <w:rsid w:val="00C14925"/>
    <w:rsid w:val="00C16984"/>
    <w:rsid w:val="00C22B63"/>
    <w:rsid w:val="00C22C68"/>
    <w:rsid w:val="00C235CB"/>
    <w:rsid w:val="00C2402A"/>
    <w:rsid w:val="00C24B6B"/>
    <w:rsid w:val="00C30B33"/>
    <w:rsid w:val="00C3356B"/>
    <w:rsid w:val="00C3571D"/>
    <w:rsid w:val="00C4130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412"/>
    <w:rsid w:val="00C56D14"/>
    <w:rsid w:val="00C57290"/>
    <w:rsid w:val="00C575CA"/>
    <w:rsid w:val="00C57960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339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B7B4A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4C16"/>
    <w:rsid w:val="00CE612B"/>
    <w:rsid w:val="00CF2329"/>
    <w:rsid w:val="00CF2FC7"/>
    <w:rsid w:val="00CF3073"/>
    <w:rsid w:val="00CF414F"/>
    <w:rsid w:val="00CF7C4C"/>
    <w:rsid w:val="00D00810"/>
    <w:rsid w:val="00D02B99"/>
    <w:rsid w:val="00D04670"/>
    <w:rsid w:val="00D04D91"/>
    <w:rsid w:val="00D1180C"/>
    <w:rsid w:val="00D1421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69B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558"/>
    <w:rsid w:val="00DD1CC9"/>
    <w:rsid w:val="00DD23C0"/>
    <w:rsid w:val="00DD5774"/>
    <w:rsid w:val="00DE16DE"/>
    <w:rsid w:val="00DE1D1A"/>
    <w:rsid w:val="00DE358C"/>
    <w:rsid w:val="00DE5898"/>
    <w:rsid w:val="00DE7959"/>
    <w:rsid w:val="00DF2433"/>
    <w:rsid w:val="00DF434E"/>
    <w:rsid w:val="00E00A08"/>
    <w:rsid w:val="00E02FF0"/>
    <w:rsid w:val="00E03B57"/>
    <w:rsid w:val="00E10B8A"/>
    <w:rsid w:val="00E1390D"/>
    <w:rsid w:val="00E16EB6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5E82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313B"/>
    <w:rsid w:val="00E64317"/>
    <w:rsid w:val="00E677EF"/>
    <w:rsid w:val="00E718F5"/>
    <w:rsid w:val="00E72295"/>
    <w:rsid w:val="00E72C65"/>
    <w:rsid w:val="00E75CBD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6BDB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18C"/>
    <w:rsid w:val="00EE3689"/>
    <w:rsid w:val="00EE642D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339D"/>
    <w:rsid w:val="00F150F1"/>
    <w:rsid w:val="00F16214"/>
    <w:rsid w:val="00F16237"/>
    <w:rsid w:val="00F16F26"/>
    <w:rsid w:val="00F17012"/>
    <w:rsid w:val="00F20205"/>
    <w:rsid w:val="00F208D4"/>
    <w:rsid w:val="00F20AB3"/>
    <w:rsid w:val="00F21B02"/>
    <w:rsid w:val="00F23139"/>
    <w:rsid w:val="00F248A0"/>
    <w:rsid w:val="00F2492B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2A5B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377"/>
    <w:rsid w:val="00F865E8"/>
    <w:rsid w:val="00F86EEF"/>
    <w:rsid w:val="00F904D5"/>
    <w:rsid w:val="00F90A4F"/>
    <w:rsid w:val="00F91913"/>
    <w:rsid w:val="00F9359C"/>
    <w:rsid w:val="00F9506A"/>
    <w:rsid w:val="00FA01BC"/>
    <w:rsid w:val="00FA1716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B21"/>
    <w:rsid w:val="00FB2525"/>
    <w:rsid w:val="00FB5521"/>
    <w:rsid w:val="00FC156B"/>
    <w:rsid w:val="00FC1D72"/>
    <w:rsid w:val="00FC4E3E"/>
    <w:rsid w:val="00FC603B"/>
    <w:rsid w:val="00FD085E"/>
    <w:rsid w:val="00FD0E89"/>
    <w:rsid w:val="00FD1C14"/>
    <w:rsid w:val="00FD3474"/>
    <w:rsid w:val="00FD44E7"/>
    <w:rsid w:val="00FD4736"/>
    <w:rsid w:val="00FD477B"/>
    <w:rsid w:val="00FD484C"/>
    <w:rsid w:val="00FE0172"/>
    <w:rsid w:val="00FE057E"/>
    <w:rsid w:val="00FE2CC6"/>
    <w:rsid w:val="00FE3AB4"/>
    <w:rsid w:val="00FF0E24"/>
    <w:rsid w:val="00FF3376"/>
    <w:rsid w:val="00FF46DB"/>
    <w:rsid w:val="00FF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  <w14:docId w14:val="7ED2EE5B"/>
  <w15:docId w15:val="{93F054EC-E3F9-47B3-9420-E196D911B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oleObject" Target="embeddings/Microsoft_Excel_97-2003_Worksheet.xls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openxmlformats.org/package/2006/metadata/core-properties"/>
    <ds:schemaRef ds:uri="http://purl.org/dc/terms/"/>
    <ds:schemaRef ds:uri="http://www.w3.org/XML/1998/namespace"/>
    <ds:schemaRef ds:uri="cf981484-ed93-4090-baf6-fe2481f804a7"/>
    <ds:schemaRef ds:uri="http://schemas.microsoft.com/sharepoint/v3/fields"/>
    <ds:schemaRef ds:uri="http://schemas.microsoft.com/office/2006/documentManagement/types"/>
    <ds:schemaRef ds:uri="http://schemas.microsoft.com/sharepoint/v3"/>
    <ds:schemaRef ds:uri="http://purl.org/dc/dcmitype/"/>
    <ds:schemaRef ds:uri="b00f20d5-ceb3-4adf-8632-db85932f34e5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BF31B25C-2865-4DEB-8FCF-4419074EB6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2074</Words>
  <Characters>11823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Bezuchova</cp:lastModifiedBy>
  <cp:revision>4</cp:revision>
  <cp:lastPrinted>2017-03-14T15:40:00Z</cp:lastPrinted>
  <dcterms:created xsi:type="dcterms:W3CDTF">2025-03-28T09:31:00Z</dcterms:created>
  <dcterms:modified xsi:type="dcterms:W3CDTF">2025-03-29T15:18:00Z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