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sz w:val="46"/>
          <w:szCs w:val="46"/>
        </w:rPr>
      </w:pPr>
      <w:bookmarkStart w:colFirst="0" w:colLast="0" w:name="_i1v1ur7mm1te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POZNÁMKY individuálnej účtovnej závierky zostavenej k 31.12.2024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au1iq5fhefw5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Účtovná jednotka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Obchodné meno:</w:t>
      </w:r>
      <w:r w:rsidDel="00000000" w:rsidR="00000000" w:rsidRPr="00000000">
        <w:rPr>
          <w:rtl w:val="0"/>
        </w:rPr>
        <w:t xml:space="preserve"> Fair Media s. r. o. </w:t>
        <w:br w:type="textWrapping"/>
      </w:r>
      <w:r w:rsidDel="00000000" w:rsidR="00000000" w:rsidRPr="00000000">
        <w:rPr>
          <w:b w:val="1"/>
          <w:rtl w:val="0"/>
        </w:rPr>
        <w:t xml:space="preserve">IČO:</w:t>
      </w:r>
      <w:r w:rsidDel="00000000" w:rsidR="00000000" w:rsidRPr="00000000">
        <w:rPr>
          <w:rtl w:val="0"/>
        </w:rPr>
        <w:t xml:space="preserve"> 55188630</w:t>
        <w:br w:type="textWrapping"/>
      </w:r>
      <w:r w:rsidDel="00000000" w:rsidR="00000000" w:rsidRPr="00000000">
        <w:rPr>
          <w:b w:val="1"/>
          <w:rtl w:val="0"/>
        </w:rPr>
        <w:t xml:space="preserve">DIČ:</w:t>
      </w:r>
      <w:r w:rsidDel="00000000" w:rsidR="00000000" w:rsidRPr="00000000">
        <w:rPr>
          <w:rtl w:val="0"/>
        </w:rPr>
        <w:t xml:space="preserve"> 2121893125</w:t>
        <w:br w:type="textWrapping"/>
      </w:r>
      <w:r w:rsidDel="00000000" w:rsidR="00000000" w:rsidRPr="00000000">
        <w:rPr>
          <w:b w:val="1"/>
          <w:rtl w:val="0"/>
        </w:rPr>
        <w:t xml:space="preserve">SK NACE:</w:t>
      </w:r>
      <w:r w:rsidDel="00000000" w:rsidR="00000000" w:rsidRPr="00000000">
        <w:rPr>
          <w:rtl w:val="0"/>
        </w:rPr>
        <w:t xml:space="preserve"> 73.11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Sídlo účtovnej jednotky:</w:t>
        <w:br w:type="textWrapping"/>
      </w:r>
      <w:r w:rsidDel="00000000" w:rsidR="00000000" w:rsidRPr="00000000">
        <w:rPr>
          <w:rtl w:val="0"/>
        </w:rPr>
        <w:t xml:space="preserve">Ulica: Šancová 3567/94</w:t>
        <w:br w:type="textWrapping"/>
        <w:t xml:space="preserve">PSČ: 83104</w:t>
        <w:br w:type="textWrapping"/>
        <w:t xml:space="preserve">Obec: Bratislava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5s6j97ekxh6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Účtovná závierka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Typ závierky:</w:t>
      </w:r>
      <w:r w:rsidDel="00000000" w:rsidR="00000000" w:rsidRPr="00000000">
        <w:rPr>
          <w:rtl w:val="0"/>
        </w:rPr>
        <w:t xml:space="preserve"> ☑ riadna ☐ mimoriadna ☐ priebežná</w:t>
        <w:br w:type="textWrapping"/>
      </w:r>
      <w:r w:rsidDel="00000000" w:rsidR="00000000" w:rsidRPr="00000000">
        <w:rPr>
          <w:b w:val="1"/>
          <w:rtl w:val="0"/>
        </w:rPr>
        <w:t xml:space="preserve">Dátum zostavenia:</w:t>
      </w:r>
      <w:r w:rsidDel="00000000" w:rsidR="00000000" w:rsidRPr="00000000">
        <w:rPr>
          <w:rtl w:val="0"/>
        </w:rPr>
        <w:t xml:space="preserve"> 6.10.2025</w:t>
        <w:br w:type="textWrapping"/>
      </w:r>
      <w:r w:rsidDel="00000000" w:rsidR="00000000" w:rsidRPr="00000000">
        <w:rPr>
          <w:b w:val="1"/>
          <w:rtl w:val="0"/>
        </w:rPr>
        <w:t xml:space="preserve">Peňažná jednotka:</w:t>
      </w:r>
      <w:r w:rsidDel="00000000" w:rsidR="00000000" w:rsidRPr="00000000">
        <w:rPr>
          <w:rtl w:val="0"/>
        </w:rPr>
        <w:t xml:space="preserve"> ☑ v celých eurách ☐ v eurocentoch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8dcx8d79ebby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Obdobie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Za obdobie:</w:t>
        <w:br w:type="textWrapping"/>
      </w:r>
      <w:r w:rsidDel="00000000" w:rsidR="00000000" w:rsidRPr="00000000">
        <w:rPr>
          <w:rtl w:val="0"/>
        </w:rPr>
        <w:t xml:space="preserve">od: Január 2024</w:t>
        <w:br w:type="textWrapping"/>
        <w:t xml:space="preserve">do: December 2024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Bezprostredne predchádzajúce obdobie: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od: - Január 2023</w:t>
        <w:br w:type="textWrapping"/>
        <w:t xml:space="preserve">do: - Január 2023</w:t>
        <w:br w:type="textWrapping"/>
      </w:r>
    </w:p>
    <w:p w:rsidR="00000000" w:rsidDel="00000000" w:rsidP="00000000" w:rsidRDefault="00000000" w:rsidRPr="00000000" w14:paraId="0000000B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Účtovné metódy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Účtovné metódy neboli realizované, pretože spoločnosť bola spiaca, mala nulové príjmy aj výdaje. 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i490ihyahog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Informácie vysvetľujúce a doplňujúce údaje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Spoločnosť Fair Media s.r.o. bola v roku 2023 spiaca s nulovými príjmami a výdavkami. Žiadne obchodné operácie sa nerealizovali.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Základné imanie vo výške 5000 eur nebolo spoločníkmi splatené a je evidované ako pohľadávka voči spoločníkom.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Poznámka:</w:t>
      </w:r>
      <w:r w:rsidDel="00000000" w:rsidR="00000000" w:rsidRPr="00000000">
        <w:rPr>
          <w:rtl w:val="0"/>
        </w:rPr>
        <w:t xml:space="preserve"> Spoločnosť vstúpila do likvidácie až dňa 18.7.2025, t.j. po skončení účtovného obdobia za rok 2024. V roku 2024 bola riadne fungujúcou (hoci spiacou) spoločnosťou.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