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9D7924" w14:textId="77777777" w:rsidR="00F777C8" w:rsidRPr="00F777C8" w:rsidRDefault="00F777C8" w:rsidP="00F777C8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sk-SK"/>
          <w14:ligatures w14:val="none"/>
        </w:rPr>
      </w:pPr>
      <w:r w:rsidRPr="00F777C8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sk-SK"/>
          <w14:ligatures w14:val="none"/>
        </w:rPr>
        <w:t>Poznámky individuálnej účtovnej závierky</w:t>
      </w:r>
    </w:p>
    <w:p w14:paraId="4F3D4EF7" w14:textId="77777777" w:rsidR="00F777C8" w:rsidRPr="00F777C8" w:rsidRDefault="00F777C8" w:rsidP="00F777C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777C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Obchodné meno:</w:t>
      </w:r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YVV </w:t>
      </w:r>
      <w:proofErr w:type="spellStart"/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Capital</w:t>
      </w:r>
      <w:proofErr w:type="spellEnd"/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proofErr w:type="spellStart"/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s.r.o</w:t>
      </w:r>
      <w:proofErr w:type="spellEnd"/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</w:t>
      </w:r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F777C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Sídlo:</w:t>
      </w:r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Agátová 7/H, 84101 Bratislava – mestská časť Dúbravka</w:t>
      </w:r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F777C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IČO:</w:t>
      </w:r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55207812</w:t>
      </w:r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F777C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DIČ:</w:t>
      </w:r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2121936157</w:t>
      </w:r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F777C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Dátum zostavenia:</w:t>
      </w:r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10.11.2025</w:t>
      </w:r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F777C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Typ závierky:</w:t>
      </w:r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Riadna účtovná závierka za rok 2024</w:t>
      </w:r>
    </w:p>
    <w:p w14:paraId="7E0B415A" w14:textId="77777777" w:rsidR="00F777C8" w:rsidRPr="00F777C8" w:rsidRDefault="00F777C8" w:rsidP="00F777C8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pict w14:anchorId="10548747">
          <v:rect id="_x0000_i1025" style="width:0;height:1.5pt" o:hralign="center" o:hrstd="t" o:hr="t" fillcolor="#a0a0a0" stroked="f"/>
        </w:pict>
      </w:r>
    </w:p>
    <w:p w14:paraId="10D721EB" w14:textId="77777777" w:rsidR="00F777C8" w:rsidRPr="00F777C8" w:rsidRDefault="00F777C8" w:rsidP="00F777C8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</w:pPr>
      <w:r w:rsidRPr="00F777C8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  <w:t>1. Úvodné informácie</w:t>
      </w:r>
    </w:p>
    <w:p w14:paraId="283CF08A" w14:textId="77777777" w:rsidR="00F777C8" w:rsidRPr="00F777C8" w:rsidRDefault="00F777C8" w:rsidP="00F777C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Spoločnosť </w:t>
      </w:r>
      <w:r w:rsidRPr="00F777C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 xml:space="preserve">YVV </w:t>
      </w:r>
      <w:proofErr w:type="spellStart"/>
      <w:r w:rsidRPr="00F777C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Capital</w:t>
      </w:r>
      <w:proofErr w:type="spellEnd"/>
      <w:r w:rsidRPr="00F777C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 xml:space="preserve"> </w:t>
      </w:r>
      <w:proofErr w:type="spellStart"/>
      <w:r w:rsidRPr="00F777C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s.r.o</w:t>
      </w:r>
      <w:proofErr w:type="spellEnd"/>
      <w:r w:rsidRPr="00F777C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.</w:t>
      </w:r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účtuje v sústave podvojného účtovníctva a zostavuje účtovnú závierku v súlade so zákonom č. 431/2002 Z. z. o účtovníctve v znení neskorších predpisov.</w:t>
      </w:r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 xml:space="preserve">Účtovná závierka bola zostavená k </w:t>
      </w:r>
      <w:r w:rsidRPr="00F777C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31.12.2024</w:t>
      </w:r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</w:t>
      </w:r>
    </w:p>
    <w:p w14:paraId="44E4B281" w14:textId="77777777" w:rsidR="00F777C8" w:rsidRPr="00F777C8" w:rsidRDefault="00F777C8" w:rsidP="00F777C8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pict w14:anchorId="15D66A37">
          <v:rect id="_x0000_i1026" style="width:0;height:1.5pt" o:hralign="center" o:hrstd="t" o:hr="t" fillcolor="#a0a0a0" stroked="f"/>
        </w:pict>
      </w:r>
    </w:p>
    <w:p w14:paraId="14A0C693" w14:textId="77777777" w:rsidR="00F777C8" w:rsidRPr="00F777C8" w:rsidRDefault="00F777C8" w:rsidP="00F777C8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</w:pPr>
      <w:r w:rsidRPr="00F777C8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  <w:t>2. Hospodárska činnosť spoločnosti</w:t>
      </w:r>
    </w:p>
    <w:p w14:paraId="76EEA25B" w14:textId="77777777" w:rsidR="00F777C8" w:rsidRPr="00F777C8" w:rsidRDefault="00F777C8" w:rsidP="00F777C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Spoločnosť počas účtovného obdobia </w:t>
      </w:r>
      <w:r w:rsidRPr="00F777C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nevykonávala žiadnu podnikateľskú činnosť</w:t>
      </w:r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, nevytvárala výnosy ani náklady.</w:t>
      </w:r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>Počas obdobia neboli zamestnanci a nebola vykonaná žiadna ekonomická aktivita.</w:t>
      </w:r>
    </w:p>
    <w:p w14:paraId="3BD77CA9" w14:textId="77777777" w:rsidR="00F777C8" w:rsidRPr="00F777C8" w:rsidRDefault="00F777C8" w:rsidP="00F777C8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pict w14:anchorId="5DB57507">
          <v:rect id="_x0000_i1027" style="width:0;height:1.5pt" o:hralign="center" o:hrstd="t" o:hr="t" fillcolor="#a0a0a0" stroked="f"/>
        </w:pict>
      </w:r>
    </w:p>
    <w:p w14:paraId="54D6461F" w14:textId="77777777" w:rsidR="00F777C8" w:rsidRPr="00F777C8" w:rsidRDefault="00F777C8" w:rsidP="00F777C8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</w:pPr>
      <w:r w:rsidRPr="00F777C8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  <w:t>3. Majetok a záväzky</w:t>
      </w:r>
    </w:p>
    <w:p w14:paraId="3B4CEE3A" w14:textId="77777777" w:rsidR="00F777C8" w:rsidRPr="00F777C8" w:rsidRDefault="00F777C8" w:rsidP="00F777C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Spoločnosť </w:t>
      </w:r>
      <w:r w:rsidRPr="00F777C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nevlastnila žiadny dlhodobý ani krátkodobý majetok</w:t>
      </w:r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a neevidovala žiadne záväzky ani pohľadávky k dátumu účtovnej závierky.</w:t>
      </w:r>
    </w:p>
    <w:p w14:paraId="115BEE2E" w14:textId="77777777" w:rsidR="00F777C8" w:rsidRPr="00F777C8" w:rsidRDefault="00F777C8" w:rsidP="00F777C8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pict w14:anchorId="15577E76">
          <v:rect id="_x0000_i1028" style="width:0;height:1.5pt" o:hralign="center" o:hrstd="t" o:hr="t" fillcolor="#a0a0a0" stroked="f"/>
        </w:pict>
      </w:r>
    </w:p>
    <w:p w14:paraId="0ECD1CA7" w14:textId="77777777" w:rsidR="00F777C8" w:rsidRPr="00F777C8" w:rsidRDefault="00F777C8" w:rsidP="00F777C8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</w:pPr>
      <w:r w:rsidRPr="00F777C8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  <w:t>4. Výsledok hospodárenia</w:t>
      </w:r>
    </w:p>
    <w:p w14:paraId="6DD0E026" w14:textId="77777777" w:rsidR="00F777C8" w:rsidRPr="00F777C8" w:rsidRDefault="00F777C8" w:rsidP="00F777C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Za účtovné obdobie roka 2024 spoločnosť dosiahla </w:t>
      </w:r>
      <w:r w:rsidRPr="00F777C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nulový hospodársky výsledok</w:t>
      </w:r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</w:t>
      </w:r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>Nevznikli žiadne výnosy ani náklady.</w:t>
      </w:r>
    </w:p>
    <w:p w14:paraId="0133F577" w14:textId="77777777" w:rsidR="00F777C8" w:rsidRPr="00F777C8" w:rsidRDefault="00F777C8" w:rsidP="00F777C8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pict w14:anchorId="589B4471">
          <v:rect id="_x0000_i1029" style="width:0;height:1.5pt" o:hralign="center" o:hrstd="t" o:hr="t" fillcolor="#a0a0a0" stroked="f"/>
        </w:pict>
      </w:r>
    </w:p>
    <w:p w14:paraId="415C79D2" w14:textId="77777777" w:rsidR="00F777C8" w:rsidRPr="00F777C8" w:rsidRDefault="00F777C8" w:rsidP="00F777C8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</w:pPr>
      <w:r w:rsidRPr="00F777C8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  <w:t>5. Záver</w:t>
      </w:r>
    </w:p>
    <w:p w14:paraId="7BCEF0FA" w14:textId="78B708A4" w:rsidR="00300596" w:rsidRPr="00F777C8" w:rsidRDefault="00F777C8" w:rsidP="00F777C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Účtovná závierka bola zostavená ako </w:t>
      </w:r>
      <w:r w:rsidRPr="00F777C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nulová</w:t>
      </w:r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, nakoľko spoločnosť počas celého účtovného obdobia nevykonávala žiadnu ekonomickú činnosť.</w:t>
      </w:r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 xml:space="preserve">Údaje v účtovnej závierke verne zobrazujú finančnú situáciu spoločnosti k </w:t>
      </w:r>
      <w:r w:rsidRPr="00F777C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31.12.2024</w:t>
      </w:r>
      <w:r w:rsidRPr="00F777C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</w:t>
      </w:r>
    </w:p>
    <w:sectPr w:rsidR="00300596" w:rsidRPr="00F777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77C8"/>
    <w:rsid w:val="00300596"/>
    <w:rsid w:val="00B24A44"/>
    <w:rsid w:val="00F777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D9CCDF"/>
  <w15:chartTrackingRefBased/>
  <w15:docId w15:val="{9716CE23-1640-4C03-A784-C25AA1879F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F777C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F777C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kern w:val="0"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777C8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F777C8"/>
    <w:rPr>
      <w:rFonts w:ascii="Times New Roman" w:eastAsia="Times New Roman" w:hAnsi="Times New Roman" w:cs="Times New Roman"/>
      <w:b/>
      <w:bCs/>
      <w:kern w:val="0"/>
      <w:sz w:val="36"/>
      <w:szCs w:val="36"/>
      <w:lang w:eastAsia="sk-SK"/>
    </w:rPr>
  </w:style>
  <w:style w:type="character" w:styleId="Vrazn">
    <w:name w:val="Strong"/>
    <w:basedOn w:val="Predvolenpsmoodseku"/>
    <w:uiPriority w:val="22"/>
    <w:qFormat/>
    <w:rsid w:val="00F777C8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F777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0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186</Words>
  <Characters>1065</Characters>
  <Application>Microsoft Office Word</Application>
  <DocSecurity>0</DocSecurity>
  <Lines>8</Lines>
  <Paragraphs>2</Paragraphs>
  <ScaleCrop>false</ScaleCrop>
  <Company/>
  <LinksUpToDate>false</LinksUpToDate>
  <CharactersWithSpaces>1249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Laco Volny</dc:creator>
  <cp:keywords/>
  <dc:description/>
  <cp:lastModifiedBy>Laco Volny</cp:lastModifiedBy>
  <cp:revision>1</cp:revision>
  <dcterms:created xsi:type="dcterms:W3CDTF">2025-11-10T19:23:00Z</dcterms:created>
  <dcterms:modified xsi:type="dcterms:W3CDTF">2025-11-10T19:24:00Z</dcterms:modified>
</cp:coreProperties>
</file>