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17ED6" w:rsidRDefault="00317ED6" w:rsidP="00B73708">
      <w:pPr>
        <w:pStyle w:val="Nadpis1"/>
        <w:rPr>
          <w:rFonts w:asciiTheme="minorHAnsi" w:eastAsiaTheme="minorHAnsi" w:hAnsiTheme="minorHAnsi" w:cstheme="minorBidi"/>
          <w:bCs w:val="0"/>
          <w:color w:val="auto"/>
          <w:sz w:val="32"/>
          <w:szCs w:val="32"/>
        </w:rPr>
      </w:pPr>
      <w:bookmarkStart w:id="0" w:name="_GoBack"/>
      <w:bookmarkEnd w:id="0"/>
    </w:p>
    <w:p w:rsidR="00317ED6" w:rsidRDefault="00317ED6" w:rsidP="00B73708">
      <w:pPr>
        <w:pStyle w:val="Nadpis1"/>
        <w:rPr>
          <w:rFonts w:asciiTheme="minorHAnsi" w:eastAsiaTheme="minorHAnsi" w:hAnsiTheme="minorHAnsi" w:cstheme="minorBidi"/>
          <w:bCs w:val="0"/>
          <w:color w:val="auto"/>
          <w:sz w:val="32"/>
          <w:szCs w:val="32"/>
        </w:rPr>
      </w:pPr>
    </w:p>
    <w:p w:rsidR="00317ED6" w:rsidRDefault="00317ED6" w:rsidP="00B73708">
      <w:pPr>
        <w:pStyle w:val="Nadpis1"/>
        <w:rPr>
          <w:rFonts w:asciiTheme="minorHAnsi" w:eastAsiaTheme="minorHAnsi" w:hAnsiTheme="minorHAnsi" w:cstheme="minorBidi"/>
          <w:bCs w:val="0"/>
          <w:color w:val="auto"/>
          <w:sz w:val="32"/>
          <w:szCs w:val="32"/>
        </w:rPr>
      </w:pPr>
    </w:p>
    <w:p w:rsidR="00317ED6" w:rsidRDefault="00317ED6" w:rsidP="00B73708">
      <w:pPr>
        <w:pStyle w:val="Nadpis1"/>
        <w:rPr>
          <w:rFonts w:asciiTheme="minorHAnsi" w:eastAsiaTheme="minorHAnsi" w:hAnsiTheme="minorHAnsi" w:cstheme="minorBidi"/>
          <w:bCs w:val="0"/>
          <w:color w:val="auto"/>
          <w:sz w:val="32"/>
          <w:szCs w:val="32"/>
        </w:rPr>
      </w:pPr>
    </w:p>
    <w:p w:rsidR="00317ED6" w:rsidRDefault="00317ED6" w:rsidP="00B73708">
      <w:pPr>
        <w:pStyle w:val="Nadpis1"/>
        <w:rPr>
          <w:rFonts w:asciiTheme="minorHAnsi" w:eastAsiaTheme="minorHAnsi" w:hAnsiTheme="minorHAnsi" w:cstheme="minorBidi"/>
          <w:bCs w:val="0"/>
          <w:color w:val="auto"/>
          <w:sz w:val="32"/>
          <w:szCs w:val="32"/>
        </w:rPr>
      </w:pPr>
    </w:p>
    <w:p w:rsidR="00317ED6" w:rsidRDefault="00317ED6" w:rsidP="00B73708">
      <w:pPr>
        <w:pStyle w:val="Nadpis1"/>
        <w:rPr>
          <w:rFonts w:asciiTheme="minorHAnsi" w:eastAsiaTheme="minorHAnsi" w:hAnsiTheme="minorHAnsi" w:cstheme="minorBidi"/>
          <w:bCs w:val="0"/>
          <w:color w:val="auto"/>
          <w:sz w:val="32"/>
          <w:szCs w:val="32"/>
        </w:rPr>
      </w:pPr>
    </w:p>
    <w:p w:rsidR="00EC3B96" w:rsidRDefault="00B73708" w:rsidP="00B73708">
      <w:pPr>
        <w:pStyle w:val="Nadpis1"/>
        <w:rPr>
          <w:color w:val="0070C0"/>
          <w:sz w:val="96"/>
          <w:szCs w:val="96"/>
        </w:rPr>
      </w:pPr>
      <w:r>
        <w:rPr>
          <w:rFonts w:asciiTheme="minorHAnsi" w:eastAsiaTheme="minorHAnsi" w:hAnsiTheme="minorHAnsi" w:cstheme="minorBidi"/>
          <w:bCs w:val="0"/>
          <w:color w:val="auto"/>
          <w:sz w:val="32"/>
          <w:szCs w:val="32"/>
        </w:rPr>
        <w:t xml:space="preserve">                 </w:t>
      </w:r>
      <w:r w:rsidR="005D1EB3" w:rsidRPr="00FD76C8">
        <w:rPr>
          <w:color w:val="0070C0"/>
          <w:sz w:val="96"/>
          <w:szCs w:val="96"/>
        </w:rPr>
        <w:t>Výročná správa</w:t>
      </w:r>
    </w:p>
    <w:p w:rsidR="00103DD6" w:rsidRPr="009A198A" w:rsidRDefault="006337C5" w:rsidP="00103DD6">
      <w:pPr>
        <w:rPr>
          <w:b/>
          <w:color w:val="4F81BD" w:themeColor="accent1"/>
          <w:sz w:val="72"/>
          <w:szCs w:val="72"/>
        </w:rPr>
      </w:pPr>
      <w:r w:rsidRPr="009A198A">
        <w:rPr>
          <w:b/>
          <w:color w:val="00B0F0"/>
          <w:sz w:val="36"/>
          <w:szCs w:val="36"/>
        </w:rPr>
        <w:t xml:space="preserve">                                  </w:t>
      </w:r>
      <w:r w:rsidRPr="009A198A">
        <w:rPr>
          <w:b/>
          <w:color w:val="4F81BD" w:themeColor="accent1"/>
          <w:sz w:val="72"/>
          <w:szCs w:val="72"/>
        </w:rPr>
        <w:t>za rok 20</w:t>
      </w:r>
      <w:r w:rsidR="005060FD" w:rsidRPr="009A198A">
        <w:rPr>
          <w:b/>
          <w:color w:val="4F81BD" w:themeColor="accent1"/>
          <w:sz w:val="72"/>
          <w:szCs w:val="72"/>
        </w:rPr>
        <w:t>2</w:t>
      </w:r>
      <w:r w:rsidR="00B73708">
        <w:rPr>
          <w:b/>
          <w:color w:val="4F81BD" w:themeColor="accent1"/>
          <w:sz w:val="72"/>
          <w:szCs w:val="72"/>
        </w:rPr>
        <w:t>4</w:t>
      </w:r>
    </w:p>
    <w:p w:rsidR="005D1EB3" w:rsidRPr="00FD76C8" w:rsidRDefault="005D1EB3" w:rsidP="005D1EB3">
      <w:pPr>
        <w:pStyle w:val="Nadpis2"/>
        <w:jc w:val="center"/>
        <w:rPr>
          <w:color w:val="0070C0"/>
          <w:sz w:val="52"/>
          <w:szCs w:val="52"/>
        </w:rPr>
      </w:pPr>
      <w:r w:rsidRPr="00FD76C8">
        <w:rPr>
          <w:color w:val="0070C0"/>
          <w:sz w:val="52"/>
          <w:szCs w:val="52"/>
        </w:rPr>
        <w:t xml:space="preserve">obce </w:t>
      </w:r>
      <w:r w:rsidR="00DF753A" w:rsidRPr="00FD76C8">
        <w:rPr>
          <w:color w:val="0070C0"/>
          <w:sz w:val="52"/>
          <w:szCs w:val="52"/>
        </w:rPr>
        <w:t>Henclová</w:t>
      </w:r>
    </w:p>
    <w:p w:rsidR="005D1EB3" w:rsidRPr="00FD76C8" w:rsidRDefault="005D1EB3" w:rsidP="005D1EB3">
      <w:pPr>
        <w:rPr>
          <w:color w:val="0070C0"/>
        </w:rPr>
      </w:pPr>
    </w:p>
    <w:p w:rsidR="005D1EB3" w:rsidRPr="00FD76C8" w:rsidRDefault="005D1EB3" w:rsidP="005D1EB3">
      <w:pPr>
        <w:rPr>
          <w:color w:val="0070C0"/>
        </w:rPr>
      </w:pPr>
    </w:p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Pr="00325865" w:rsidRDefault="005D1EB3" w:rsidP="005D1EB3">
      <w:pPr>
        <w:rPr>
          <w:rFonts w:ascii="Times New Roman" w:hAnsi="Times New Roman" w:cs="Times New Roman"/>
          <w:sz w:val="32"/>
          <w:szCs w:val="32"/>
        </w:rPr>
      </w:pPr>
      <w:r w:rsidRPr="005051C3">
        <w:rPr>
          <w:rFonts w:ascii="Times New Roman" w:eastAsia="Dotum" w:hAnsi="Times New Roman" w:cs="Times New Roman"/>
          <w:b/>
          <w:color w:val="FF0000"/>
          <w:sz w:val="28"/>
          <w:szCs w:val="28"/>
        </w:rPr>
        <w:lastRenderedPageBreak/>
        <w:t>Identifikačné údaje obce:</w:t>
      </w:r>
    </w:p>
    <w:p w:rsidR="005D1EB3" w:rsidRPr="00AA18DD" w:rsidRDefault="005D1EB3" w:rsidP="005D1EB3">
      <w:pPr>
        <w:spacing w:after="0" w:line="240" w:lineRule="auto"/>
        <w:rPr>
          <w:rFonts w:ascii="Arial Black" w:eastAsia="Times New Roman" w:hAnsi="Arial Black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Názov: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Obec 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Henclová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Adresa: </w:t>
      </w:r>
      <w:r w:rsidR="00DF753A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Henclová 50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, 0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53 33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pošta 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Nálepkovo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Telefón: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05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3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/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4494150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e-mail: </w:t>
      </w:r>
      <w:r w:rsidR="00F42ED8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henclova.obec@gmail.com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web: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hyperlink r:id="rId6" w:history="1">
        <w:r w:rsidR="00F42ED8" w:rsidRPr="00E004EB">
          <w:rPr>
            <w:rStyle w:val="Hypertextovprepojenie"/>
            <w:rFonts w:ascii="Times New Roman" w:eastAsia="Dotum" w:hAnsi="Times New Roman" w:cs="Times New Roman"/>
            <w:b/>
            <w:sz w:val="24"/>
            <w:szCs w:val="24"/>
            <w:lang w:eastAsia="cs-CZ"/>
          </w:rPr>
          <w:t>www.henclova.sk</w:t>
        </w:r>
      </w:hyperlink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Okres: 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Gelnica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IČO: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0032</w:t>
      </w:r>
      <w:r w:rsidR="00DF7184">
        <w:rPr>
          <w:rFonts w:ascii="Times New Roman" w:eastAsia="Dotum" w:hAnsi="Times New Roman" w:cs="Times New Roman"/>
          <w:sz w:val="24"/>
          <w:szCs w:val="24"/>
          <w:lang w:eastAsia="cs-CZ"/>
        </w:rPr>
        <w:t>9118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DIČ: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20207</w:t>
      </w:r>
      <w:r w:rsidR="00DF7184">
        <w:rPr>
          <w:rFonts w:ascii="Times New Roman" w:eastAsia="Dotum" w:hAnsi="Times New Roman" w:cs="Times New Roman"/>
          <w:sz w:val="24"/>
          <w:szCs w:val="24"/>
          <w:lang w:eastAsia="cs-CZ"/>
        </w:rPr>
        <w:t>17655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Právna forma: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právnická osoba</w:t>
      </w:r>
    </w:p>
    <w:p w:rsidR="005D1EB3" w:rsidRPr="005060FD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60FD">
        <w:rPr>
          <w:rFonts w:ascii="Times New Roman" w:eastAsia="Dotum" w:hAnsi="Times New Roman" w:cs="Times New Roman"/>
          <w:sz w:val="24"/>
          <w:szCs w:val="24"/>
          <w:lang w:eastAsia="cs-CZ"/>
        </w:rPr>
        <w:t>Obec ako samostatný územný samosprávny a správny celok sa riadi zákonom č. 369/1990 Zb. o obecnom zriadení v znení neskorších zmien a doplnkov a Ústavou SR.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Rozloha obce: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1</w:t>
      </w:r>
      <w:r w:rsidR="00DF7184">
        <w:rPr>
          <w:rFonts w:ascii="Times New Roman" w:eastAsia="Dotum" w:hAnsi="Times New Roman" w:cs="Times New Roman"/>
          <w:sz w:val="24"/>
          <w:szCs w:val="24"/>
          <w:lang w:eastAsia="cs-CZ"/>
        </w:rPr>
        <w:t>432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ha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Demografické údaje o obci 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Henclová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za rok 20</w:t>
      </w:r>
      <w:r w:rsidR="005060F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2</w:t>
      </w:r>
      <w:r w:rsidR="0092580A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</w:t>
      </w:r>
    </w:p>
    <w:p w:rsidR="00A671CF" w:rsidRPr="005051C3" w:rsidRDefault="00A671CF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6B7697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Počet obyvateľov obce k 31.12.20</w:t>
      </w:r>
      <w:r w:rsidR="005060F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2</w:t>
      </w:r>
      <w:r w:rsidR="0092580A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: </w:t>
      </w:r>
      <w:r w:rsidR="001825F9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104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  <w:r w:rsidRP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obyvateľov</w:t>
      </w:r>
    </w:p>
    <w:p w:rsidR="005D1EB3" w:rsidRPr="00BF1F3D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Z toho občanov</w:t>
      </w:r>
      <w:r w:rsidR="00BF1F3D" w:rsidRP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nad 15 rokov</w:t>
      </w:r>
      <w:r w:rsidRP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: 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1C16E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  </w:t>
      </w:r>
      <w:r w:rsidR="001825F9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94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Detí(do 15 rokov):</w:t>
      </w:r>
      <w:r w:rsid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             </w:t>
      </w:r>
      <w:r w:rsidR="001C16E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</w:t>
      </w:r>
      <w:r w:rsid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5F19C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65195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1</w:t>
      </w:r>
      <w:r w:rsidR="001825F9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0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Priemerný vek: </w:t>
      </w:r>
      <w:r w:rsid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          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1C16E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9272F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49,</w:t>
      </w:r>
      <w:r w:rsidR="001825F9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83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roka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>Deti (do 15 rokov):</w:t>
      </w:r>
      <w:r w:rsidR="00DF7184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 xml:space="preserve"> 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Dievčatá: 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9272F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6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Chlapci: 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1825F9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Spolu: 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</w:t>
      </w:r>
      <w:r w:rsidR="00DA6DD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9272F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65195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1</w:t>
      </w:r>
      <w:r w:rsidR="001825F9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0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>Mládež(od 15 do 18 rokov):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Dievčatá:</w:t>
      </w:r>
      <w:r w:rsidR="007D3178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C0142F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1825F9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Chlapci: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7D3178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1C16E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1825F9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0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Spolu: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7D3178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1825F9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 xml:space="preserve">Dospelí: </w:t>
      </w:r>
    </w:p>
    <w:p w:rsidR="00EE69E0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Ženy: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</w:t>
      </w:r>
      <w:r w:rsidR="001825F9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48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Muži: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</w:t>
      </w:r>
      <w:r w:rsidR="001825F9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42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Spolu: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</w:t>
      </w:r>
      <w:r w:rsidR="001825F9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90</w:t>
      </w:r>
    </w:p>
    <w:p w:rsidR="00FD76C8" w:rsidRDefault="00FD76C8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Erb obce:                            </w:t>
      </w:r>
      <w:r w:rsid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 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Vlajka obce:</w:t>
      </w:r>
    </w:p>
    <w:p w:rsidR="005D1EB3" w:rsidRPr="00AA18DD" w:rsidRDefault="005D1EB3" w:rsidP="005D1EB3">
      <w:pPr>
        <w:spacing w:after="0" w:line="240" w:lineRule="auto"/>
        <w:rPr>
          <w:rFonts w:ascii="Dotum" w:eastAsia="Dotum" w:hAnsi="Dotum" w:cs="Times New Roman"/>
          <w:b/>
          <w:sz w:val="24"/>
          <w:szCs w:val="24"/>
          <w:lang w:eastAsia="cs-CZ"/>
        </w:rPr>
      </w:pPr>
    </w:p>
    <w:p w:rsidR="00261B2D" w:rsidRPr="00EC44C6" w:rsidRDefault="005D1EB3" w:rsidP="00EC44C6">
      <w:pPr>
        <w:jc w:val="both"/>
        <w:rPr>
          <w:b/>
          <w:noProof/>
          <w:sz w:val="28"/>
          <w:szCs w:val="28"/>
          <w:lang w:eastAsia="sk-SK"/>
        </w:rPr>
      </w:pPr>
      <w:r>
        <w:t xml:space="preserve">        </w:t>
      </w:r>
      <w:r w:rsidR="0095308C">
        <w:rPr>
          <w:noProof/>
          <w:lang w:eastAsia="sk-SK"/>
        </w:rPr>
        <w:drawing>
          <wp:inline distT="0" distB="0" distL="0" distR="0">
            <wp:extent cx="974884" cy="1095375"/>
            <wp:effectExtent l="19050" t="0" r="0" b="0"/>
            <wp:docPr id="4" name="Obrázok 1" descr="C:\Users\pc\Desktop\j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c\Desktop\jg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5137" cy="10956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             </w:t>
      </w:r>
      <w:r w:rsidR="006B7697">
        <w:t xml:space="preserve">                      </w:t>
      </w:r>
      <w:r w:rsidR="0095308C">
        <w:rPr>
          <w:noProof/>
          <w:lang w:eastAsia="sk-SK"/>
        </w:rPr>
        <w:drawing>
          <wp:inline distT="0" distB="0" distL="0" distR="0">
            <wp:extent cx="1805501" cy="1254823"/>
            <wp:effectExtent l="19050" t="0" r="4249" b="0"/>
            <wp:docPr id="5" name="Obrázok 2" descr="C:\Users\pc\Desktop\jhjh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pc\Desktop\jhjhn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5501" cy="12548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B7697">
        <w:t xml:space="preserve">       </w:t>
      </w:r>
      <w:r>
        <w:t xml:space="preserve">                </w:t>
      </w:r>
    </w:p>
    <w:p w:rsidR="005D1EB3" w:rsidRPr="005051C3" w:rsidRDefault="005D1EB3" w:rsidP="00EC44C6">
      <w:pPr>
        <w:keepNext/>
        <w:spacing w:after="0" w:line="240" w:lineRule="auto"/>
        <w:jc w:val="center"/>
        <w:outlineLvl w:val="1"/>
        <w:rPr>
          <w:rFonts w:ascii="Times New Roman" w:eastAsia="Dotum" w:hAnsi="Times New Roman" w:cs="Times New Roman"/>
          <w:b/>
          <w:color w:val="002060"/>
          <w:sz w:val="32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002060"/>
          <w:sz w:val="32"/>
          <w:szCs w:val="24"/>
          <w:lang w:eastAsia="cs-CZ"/>
        </w:rPr>
        <w:lastRenderedPageBreak/>
        <w:t>Základné orgány obce</w:t>
      </w:r>
    </w:p>
    <w:p w:rsidR="005D1EB3" w:rsidRPr="005051C3" w:rsidRDefault="005D1EB3" w:rsidP="005D1EB3">
      <w:pPr>
        <w:spacing w:after="0" w:line="240" w:lineRule="auto"/>
        <w:jc w:val="center"/>
        <w:rPr>
          <w:rFonts w:ascii="Times New Roman" w:eastAsia="Dotum" w:hAnsi="Times New Roman" w:cs="Times New Roman"/>
          <w:b/>
          <w:i/>
          <w:sz w:val="28"/>
          <w:szCs w:val="28"/>
          <w:lang w:eastAsia="cs-CZ"/>
        </w:rPr>
      </w:pPr>
    </w:p>
    <w:p w:rsidR="005D1EB3" w:rsidRPr="005051C3" w:rsidRDefault="005D1EB3" w:rsidP="005D1EB3">
      <w:pPr>
        <w:numPr>
          <w:ilvl w:val="0"/>
          <w:numId w:val="1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8"/>
          <w:szCs w:val="28"/>
          <w:lang w:eastAsia="cs-CZ"/>
        </w:rPr>
        <w:t>Starosta obce</w:t>
      </w:r>
    </w:p>
    <w:p w:rsidR="005D1EB3" w:rsidRPr="005051C3" w:rsidRDefault="005D1EB3" w:rsidP="005D1EB3">
      <w:pPr>
        <w:numPr>
          <w:ilvl w:val="0"/>
          <w:numId w:val="1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8"/>
          <w:szCs w:val="28"/>
          <w:lang w:eastAsia="cs-CZ"/>
        </w:rPr>
        <w:t>Obecné zastupiteľstvo</w:t>
      </w:r>
    </w:p>
    <w:p w:rsidR="00900F65" w:rsidRDefault="00900F65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  <w:t>OBECNÝ ÚRAD:</w:t>
      </w:r>
    </w:p>
    <w:p w:rsidR="005D1EB3" w:rsidRPr="002D69A1" w:rsidRDefault="005D1EB3" w:rsidP="005D1EB3">
      <w:pPr>
        <w:spacing w:after="0" w:line="240" w:lineRule="auto"/>
        <w:rPr>
          <w:rFonts w:ascii="Dotum" w:eastAsia="Dotum" w:hAnsi="Dotum" w:cs="Times New Roman"/>
          <w:b/>
          <w:color w:val="000000"/>
          <w:sz w:val="28"/>
          <w:szCs w:val="28"/>
          <w:lang w:eastAsia="cs-CZ"/>
        </w:rPr>
      </w:pPr>
    </w:p>
    <w:p w:rsidR="005D1EB3" w:rsidRPr="00CA3E8C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Obecný úrad je výkonným orgánom obecného zastupiteľstva a starostu obce, zabezpečuje organizačné a administratívne práce. Prácu a činnost</w:t>
      </w:r>
      <w:r w:rsidR="00540B80">
        <w:rPr>
          <w:rFonts w:ascii="Times New Roman" w:eastAsia="Dotum" w:hAnsi="Times New Roman" w:cs="Times New Roman"/>
          <w:sz w:val="24"/>
          <w:szCs w:val="24"/>
          <w:lang w:eastAsia="cs-CZ"/>
        </w:rPr>
        <w:t>í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obecného úradu organizuje a riadi starost</w:t>
      </w:r>
      <w:r w:rsidR="00CA3E8C">
        <w:rPr>
          <w:rFonts w:ascii="Times New Roman" w:eastAsia="Dotum" w:hAnsi="Times New Roman" w:cs="Times New Roman"/>
          <w:sz w:val="24"/>
          <w:szCs w:val="24"/>
          <w:lang w:eastAsia="cs-CZ"/>
        </w:rPr>
        <w:t>k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a obce: </w:t>
      </w:r>
      <w:r w:rsidR="00FD76C8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Lýdia </w:t>
      </w:r>
      <w:proofErr w:type="spellStart"/>
      <w:r w:rsidR="00FD76C8">
        <w:rPr>
          <w:rFonts w:ascii="Times New Roman" w:eastAsia="Dotum" w:hAnsi="Times New Roman" w:cs="Times New Roman"/>
          <w:sz w:val="24"/>
          <w:szCs w:val="24"/>
          <w:lang w:eastAsia="cs-CZ"/>
        </w:rPr>
        <w:t>Šomšáková</w:t>
      </w:r>
      <w:proofErr w:type="spellEnd"/>
      <w:r w:rsidR="00FD76C8">
        <w:rPr>
          <w:rFonts w:ascii="Times New Roman" w:eastAsia="Dotum" w:hAnsi="Times New Roman" w:cs="Times New Roman"/>
          <w:sz w:val="24"/>
          <w:szCs w:val="24"/>
          <w:lang w:eastAsia="cs-CZ"/>
        </w:rPr>
        <w:t>, bytom Henclová 114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.</w:t>
      </w:r>
      <w:r w:rsidR="00CA3E8C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CA3E8C" w:rsidRPr="00CA3E8C">
        <w:rPr>
          <w:rFonts w:ascii="Times New Roman" w:eastAsia="Dotum" w:hAnsi="Times New Roman" w:cs="Times New Roman"/>
          <w:sz w:val="24"/>
          <w:szCs w:val="24"/>
          <w:lang w:eastAsia="cs-CZ"/>
        </w:rPr>
        <w:t>Zamestnaná je na ½ pracovný úväzok</w:t>
      </w:r>
      <w:r w:rsidR="00900F65">
        <w:rPr>
          <w:rFonts w:ascii="Times New Roman" w:eastAsia="Dotum" w:hAnsi="Times New Roman" w:cs="Times New Roman"/>
          <w:sz w:val="24"/>
          <w:szCs w:val="24"/>
          <w:lang w:eastAsia="cs-CZ"/>
        </w:rPr>
        <w:t>.</w:t>
      </w:r>
    </w:p>
    <w:p w:rsidR="005D1EB3" w:rsidRPr="00CA3E8C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Starosta obce je najvyšším výkonným orgánom. Zvoláva a vedie zasadnutia obecného zastupiteľstva, zastupuje obec vo vzťahu k štátnym orgánom, právnickým a fyzickým osobám, vykonáva obecnú správu a rozhoduje o veciach, ktoré nie sú vyhradené obecnému zastupiteľstvu.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Zamestnanci </w:t>
      </w:r>
      <w:r w:rsidR="00D03F1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obce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Default="00FD76C8" w:rsidP="002E594A">
      <w:pPr>
        <w:spacing w:after="0" w:line="240" w:lineRule="auto"/>
        <w:ind w:left="360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466F9C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</w:p>
    <w:p w:rsidR="005060FD" w:rsidRPr="00997520" w:rsidRDefault="00D03F12" w:rsidP="00997520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5060FD" w:rsidRPr="0099752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Marta </w:t>
      </w:r>
      <w:proofErr w:type="spellStart"/>
      <w:r w:rsidR="005060FD" w:rsidRPr="0099752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Lapšanská</w:t>
      </w:r>
      <w:proofErr w:type="spellEnd"/>
    </w:p>
    <w:p w:rsidR="00661F7D" w:rsidRDefault="00661F7D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2E594A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Jana Macková</w:t>
      </w:r>
    </w:p>
    <w:p w:rsidR="001C16ED" w:rsidRPr="009A198A" w:rsidRDefault="00661F7D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9A198A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1C16ED" w:rsidRPr="009A198A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Ing. Jozef Timko</w:t>
      </w:r>
    </w:p>
    <w:p w:rsidR="005D1EB3" w:rsidRPr="005D712D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475167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</w:pPr>
      <w:r w:rsidRPr="00475167"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  <w:t>OBECNÉ ZASTUPITEĽSTVO:</w:t>
      </w:r>
    </w:p>
    <w:p w:rsidR="005D1EB3" w:rsidRPr="002E5444" w:rsidRDefault="005D1EB3" w:rsidP="005D1EB3">
      <w:pPr>
        <w:spacing w:after="0" w:line="240" w:lineRule="auto"/>
        <w:rPr>
          <w:rFonts w:ascii="Dotum" w:eastAsia="Dotum" w:hAnsi="Dotum" w:cs="Arial"/>
          <w:b/>
          <w:sz w:val="28"/>
          <w:szCs w:val="28"/>
          <w:lang w:eastAsia="cs-CZ"/>
        </w:rPr>
      </w:pPr>
    </w:p>
    <w:p w:rsid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Obecné zastupiteľstvo je zastupiteľský zbor zložený z poslancov zvolených v priamych voľbách</w:t>
      </w:r>
      <w:r w:rsidR="00C2500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. Vo voľbách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, ktoré sa konali v roku 20</w:t>
      </w:r>
      <w:r w:rsidR="009A198A">
        <w:rPr>
          <w:rFonts w:ascii="Times New Roman" w:eastAsia="Dotum" w:hAnsi="Times New Roman" w:cs="Times New Roman"/>
          <w:sz w:val="24"/>
          <w:szCs w:val="24"/>
          <w:lang w:eastAsia="cs-CZ"/>
        </w:rPr>
        <w:t>22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na obdobie 4 rokov v počte 5</w:t>
      </w:r>
      <w:r w:rsidR="00C2500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, boli zvolení </w:t>
      </w:r>
    </w:p>
    <w:p w:rsidR="005D1EB3" w:rsidRPr="00EB6DCE" w:rsidRDefault="00C2500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p</w:t>
      </w:r>
      <w:r w:rsidR="005D1EB3" w:rsidRPr="00EB6DCE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oslanci obecného zastupiteľstva: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90C02" w:rsidRPr="00590C02" w:rsidRDefault="00590C02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90C0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Jana Vis</w:t>
      </w:r>
      <w:r w:rsidR="002E594A" w:rsidRPr="00590C0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,</w:t>
      </w:r>
      <w:r w:rsidR="00FD76C8" w:rsidRPr="00590C0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Henclová </w:t>
      </w:r>
      <w:r w:rsidRPr="00590C0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84</w:t>
      </w:r>
    </w:p>
    <w:p w:rsidR="005D1EB3" w:rsidRPr="00590C02" w:rsidRDefault="000B0751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90C0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František Smolko</w:t>
      </w:r>
      <w:r w:rsidR="00907703" w:rsidRPr="00590C0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,</w:t>
      </w:r>
      <w:r w:rsidR="00FD76C8" w:rsidRPr="00590C0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Henclová </w:t>
      </w:r>
      <w:r w:rsidRPr="00590C0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9</w:t>
      </w:r>
      <w:r w:rsidR="00FD76C8" w:rsidRPr="00590C0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9</w:t>
      </w:r>
      <w:r w:rsidRPr="00590C0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, zástupca starostky obce</w:t>
      </w:r>
    </w:p>
    <w:p w:rsidR="000B0751" w:rsidRPr="000B0751" w:rsidRDefault="00590C02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 xml:space="preserve">Mgr. Daniela </w:t>
      </w:r>
      <w:proofErr w:type="spellStart"/>
      <w:r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>Lapšanská</w:t>
      </w:r>
      <w:proofErr w:type="spellEnd"/>
      <w:r w:rsidR="00CA3E8C" w:rsidRPr="000B0751"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 xml:space="preserve"> Henclová </w:t>
      </w:r>
      <w:r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>67</w:t>
      </w:r>
    </w:p>
    <w:p w:rsidR="005D1EB3" w:rsidRDefault="000B0751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Mgr. Mária Krajňáková</w:t>
      </w:r>
      <w:r w:rsidR="0090770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,</w:t>
      </w:r>
      <w:r w:rsidR="00CA3E8C" w:rsidRPr="000B0751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Henclová </w:t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66</w:t>
      </w:r>
      <w:r w:rsidR="005D1EB3" w:rsidRPr="000B0751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</w:p>
    <w:p w:rsidR="006E169B" w:rsidRPr="006E169B" w:rsidRDefault="00590C02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Peter </w:t>
      </w:r>
      <w:proofErr w:type="spellStart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Dobrovskýá</w:t>
      </w:r>
      <w:proofErr w:type="spellEnd"/>
      <w:r w:rsidR="0090770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, Henclová</w:t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93</w:t>
      </w:r>
    </w:p>
    <w:p w:rsidR="006F0044" w:rsidRDefault="002E594A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 xml:space="preserve">       </w:t>
      </w:r>
      <w:r w:rsidR="005D1EB3" w:rsidRPr="005051C3">
        <w:rPr>
          <w:rFonts w:ascii="Times New Roman" w:eastAsia="Dotum" w:hAnsi="Times New Roman" w:cs="Times New Roman"/>
          <w:sz w:val="24"/>
          <w:szCs w:val="24"/>
        </w:rPr>
        <w:t xml:space="preserve">    </w:t>
      </w:r>
      <w:r w:rsidR="006F0044">
        <w:rPr>
          <w:rFonts w:ascii="Times New Roman" w:eastAsia="Dotum" w:hAnsi="Times New Roman" w:cs="Times New Roman"/>
          <w:sz w:val="24"/>
          <w:szCs w:val="24"/>
        </w:rPr>
        <w:t xml:space="preserve"> </w:t>
      </w:r>
    </w:p>
    <w:p w:rsidR="00EC44C6" w:rsidRPr="00540B80" w:rsidRDefault="00FF17F1" w:rsidP="00CA0D9B">
      <w:pPr>
        <w:rPr>
          <w:rFonts w:ascii="Times New Roman" w:eastAsia="Dotum" w:hAnsi="Times New Roman" w:cs="Times New Roman"/>
          <w:sz w:val="24"/>
          <w:szCs w:val="24"/>
        </w:rPr>
      </w:pPr>
      <w:r w:rsidRPr="00CA0D9B">
        <w:rPr>
          <w:rFonts w:ascii="Times New Roman" w:eastAsia="Dotum" w:hAnsi="Times New Roman" w:cs="Times New Roman"/>
          <w:sz w:val="24"/>
          <w:szCs w:val="24"/>
        </w:rPr>
        <w:t>D</w:t>
      </w:r>
      <w:r w:rsidR="00C25003" w:rsidRPr="00CA0D9B">
        <w:rPr>
          <w:rFonts w:ascii="Times New Roman" w:eastAsia="Dotum" w:hAnsi="Times New Roman" w:cs="Times New Roman"/>
          <w:sz w:val="24"/>
          <w:szCs w:val="24"/>
        </w:rPr>
        <w:t xml:space="preserve">ňa </w:t>
      </w:r>
      <w:r w:rsidR="00BF0ED6">
        <w:rPr>
          <w:rFonts w:ascii="Times New Roman" w:eastAsia="Dotum" w:hAnsi="Times New Roman" w:cs="Times New Roman"/>
          <w:sz w:val="24"/>
          <w:szCs w:val="24"/>
        </w:rPr>
        <w:t>1.12.2023</w:t>
      </w:r>
      <w:r w:rsidR="00C25003" w:rsidRPr="00CA0D9B">
        <w:rPr>
          <w:rFonts w:ascii="Times New Roman" w:eastAsia="Dotum" w:hAnsi="Times New Roman" w:cs="Times New Roman"/>
          <w:sz w:val="24"/>
          <w:szCs w:val="24"/>
        </w:rPr>
        <w:t xml:space="preserve"> </w:t>
      </w:r>
      <w:r w:rsidR="00931B34" w:rsidRPr="00CA0D9B">
        <w:rPr>
          <w:rFonts w:ascii="Times New Roman" w:eastAsia="Dotum" w:hAnsi="Times New Roman" w:cs="Times New Roman"/>
          <w:sz w:val="24"/>
          <w:szCs w:val="24"/>
        </w:rPr>
        <w:t>bol</w:t>
      </w:r>
      <w:r w:rsidR="004E7148" w:rsidRPr="00CA0D9B">
        <w:rPr>
          <w:rFonts w:ascii="Times New Roman" w:eastAsia="Dotum" w:hAnsi="Times New Roman" w:cs="Times New Roman"/>
          <w:sz w:val="24"/>
          <w:szCs w:val="24"/>
        </w:rPr>
        <w:t>o</w:t>
      </w:r>
      <w:r w:rsidR="00931B34" w:rsidRPr="00CA0D9B">
        <w:rPr>
          <w:rFonts w:ascii="Times New Roman" w:eastAsia="Dotum" w:hAnsi="Times New Roman" w:cs="Times New Roman"/>
          <w:sz w:val="24"/>
          <w:szCs w:val="24"/>
        </w:rPr>
        <w:t xml:space="preserve"> </w:t>
      </w:r>
      <w:r w:rsidRPr="00CA0D9B">
        <w:rPr>
          <w:rFonts w:ascii="Times New Roman" w:eastAsia="Dotum" w:hAnsi="Times New Roman" w:cs="Times New Roman"/>
          <w:sz w:val="24"/>
          <w:szCs w:val="24"/>
        </w:rPr>
        <w:t xml:space="preserve">OZ </w:t>
      </w:r>
      <w:r w:rsidR="00931B34" w:rsidRPr="00CA0D9B">
        <w:rPr>
          <w:rFonts w:ascii="Times New Roman" w:eastAsia="Dotum" w:hAnsi="Times New Roman" w:cs="Times New Roman"/>
          <w:sz w:val="24"/>
          <w:szCs w:val="24"/>
        </w:rPr>
        <w:t>predložen</w:t>
      </w:r>
      <w:r w:rsidR="004E7148" w:rsidRPr="00CA0D9B">
        <w:rPr>
          <w:rFonts w:ascii="Times New Roman" w:eastAsia="Dotum" w:hAnsi="Times New Roman" w:cs="Times New Roman"/>
          <w:sz w:val="24"/>
          <w:szCs w:val="24"/>
        </w:rPr>
        <w:t>é</w:t>
      </w:r>
      <w:r w:rsidR="00931B34" w:rsidRPr="00CA0D9B">
        <w:rPr>
          <w:rFonts w:ascii="Times New Roman" w:eastAsia="Dotum" w:hAnsi="Times New Roman" w:cs="Times New Roman"/>
          <w:sz w:val="24"/>
          <w:szCs w:val="24"/>
        </w:rPr>
        <w:t xml:space="preserve"> Stanovisko hlavného kontrolóra k návrhu rozpočtu obce na rok</w:t>
      </w:r>
      <w:r w:rsidR="004E7148" w:rsidRPr="00CA0D9B">
        <w:rPr>
          <w:rFonts w:ascii="Times New Roman" w:eastAsia="Dotum" w:hAnsi="Times New Roman" w:cs="Times New Roman"/>
          <w:sz w:val="24"/>
          <w:szCs w:val="24"/>
        </w:rPr>
        <w:t xml:space="preserve"> 202</w:t>
      </w:r>
      <w:r w:rsidR="0092580A">
        <w:rPr>
          <w:rFonts w:ascii="Times New Roman" w:eastAsia="Dotum" w:hAnsi="Times New Roman" w:cs="Times New Roman"/>
          <w:sz w:val="24"/>
          <w:szCs w:val="24"/>
        </w:rPr>
        <w:t>4</w:t>
      </w:r>
      <w:r w:rsidR="00590C02">
        <w:rPr>
          <w:rFonts w:ascii="Times New Roman" w:eastAsia="Dotum" w:hAnsi="Times New Roman" w:cs="Times New Roman"/>
          <w:sz w:val="24"/>
          <w:szCs w:val="24"/>
        </w:rPr>
        <w:t xml:space="preserve"> </w:t>
      </w:r>
      <w:r w:rsidR="004E7148" w:rsidRPr="00CA0D9B">
        <w:rPr>
          <w:rFonts w:ascii="Times New Roman" w:eastAsia="Dotum" w:hAnsi="Times New Roman" w:cs="Times New Roman"/>
          <w:sz w:val="24"/>
          <w:szCs w:val="24"/>
        </w:rPr>
        <w:t>s výhľadom na roky 202</w:t>
      </w:r>
      <w:r w:rsidR="0092580A">
        <w:rPr>
          <w:rFonts w:ascii="Times New Roman" w:eastAsia="Dotum" w:hAnsi="Times New Roman" w:cs="Times New Roman"/>
          <w:sz w:val="24"/>
          <w:szCs w:val="24"/>
        </w:rPr>
        <w:t>5</w:t>
      </w:r>
      <w:r w:rsidR="004E7148" w:rsidRPr="00CA0D9B">
        <w:rPr>
          <w:rFonts w:ascii="Times New Roman" w:eastAsia="Dotum" w:hAnsi="Times New Roman" w:cs="Times New Roman"/>
          <w:sz w:val="24"/>
          <w:szCs w:val="24"/>
        </w:rPr>
        <w:t>, 202</w:t>
      </w:r>
      <w:r w:rsidR="0092580A">
        <w:rPr>
          <w:rFonts w:ascii="Times New Roman" w:eastAsia="Dotum" w:hAnsi="Times New Roman" w:cs="Times New Roman"/>
          <w:sz w:val="24"/>
          <w:szCs w:val="24"/>
        </w:rPr>
        <w:t>6</w:t>
      </w:r>
      <w:r w:rsidR="004E7148" w:rsidRPr="00CA0D9B">
        <w:rPr>
          <w:rFonts w:ascii="Times New Roman" w:eastAsia="Dotum" w:hAnsi="Times New Roman" w:cs="Times New Roman"/>
          <w:sz w:val="24"/>
          <w:szCs w:val="24"/>
        </w:rPr>
        <w:t>, Plán kontrolnej činnosti na 1. polrok 202</w:t>
      </w:r>
      <w:r w:rsidR="0092580A">
        <w:rPr>
          <w:rFonts w:ascii="Times New Roman" w:eastAsia="Dotum" w:hAnsi="Times New Roman" w:cs="Times New Roman"/>
          <w:sz w:val="24"/>
          <w:szCs w:val="24"/>
        </w:rPr>
        <w:t>4</w:t>
      </w:r>
      <w:r w:rsidR="009E0F5A" w:rsidRPr="00CA0D9B">
        <w:rPr>
          <w:rFonts w:ascii="Times New Roman" w:eastAsia="Dotum" w:hAnsi="Times New Roman" w:cs="Times New Roman"/>
          <w:sz w:val="24"/>
          <w:szCs w:val="24"/>
        </w:rPr>
        <w:t>, Rozpočet obce na rok 202</w:t>
      </w:r>
      <w:r w:rsidR="0092580A">
        <w:rPr>
          <w:rFonts w:ascii="Times New Roman" w:eastAsia="Dotum" w:hAnsi="Times New Roman" w:cs="Times New Roman"/>
          <w:sz w:val="24"/>
          <w:szCs w:val="24"/>
        </w:rPr>
        <w:t>4</w:t>
      </w:r>
      <w:r w:rsidR="009E0F5A" w:rsidRPr="00CA0D9B">
        <w:rPr>
          <w:rFonts w:ascii="Times New Roman" w:eastAsia="Dotum" w:hAnsi="Times New Roman" w:cs="Times New Roman"/>
          <w:sz w:val="24"/>
          <w:szCs w:val="24"/>
        </w:rPr>
        <w:t xml:space="preserve"> </w:t>
      </w:r>
      <w:r w:rsidR="00E533CC" w:rsidRPr="00CA0D9B">
        <w:rPr>
          <w:rFonts w:ascii="Times New Roman" w:eastAsia="Dotum" w:hAnsi="Times New Roman" w:cs="Times New Roman"/>
          <w:sz w:val="24"/>
          <w:szCs w:val="24"/>
        </w:rPr>
        <w:t>s výhľadom na roky 202</w:t>
      </w:r>
      <w:r w:rsidR="0092580A">
        <w:rPr>
          <w:rFonts w:ascii="Times New Roman" w:eastAsia="Dotum" w:hAnsi="Times New Roman" w:cs="Times New Roman"/>
          <w:sz w:val="24"/>
          <w:szCs w:val="24"/>
        </w:rPr>
        <w:t>5</w:t>
      </w:r>
      <w:r w:rsidR="00E533CC" w:rsidRPr="00CA0D9B">
        <w:rPr>
          <w:rFonts w:ascii="Times New Roman" w:eastAsia="Dotum" w:hAnsi="Times New Roman" w:cs="Times New Roman"/>
          <w:sz w:val="24"/>
          <w:szCs w:val="24"/>
        </w:rPr>
        <w:t>, 202</w:t>
      </w:r>
      <w:r w:rsidR="0092580A">
        <w:rPr>
          <w:rFonts w:ascii="Times New Roman" w:eastAsia="Dotum" w:hAnsi="Times New Roman" w:cs="Times New Roman"/>
          <w:sz w:val="24"/>
          <w:szCs w:val="24"/>
        </w:rPr>
        <w:t>6</w:t>
      </w:r>
      <w:r w:rsidR="00E533CC" w:rsidRPr="00CA0D9B">
        <w:rPr>
          <w:rFonts w:ascii="Times New Roman" w:eastAsia="Dotum" w:hAnsi="Times New Roman" w:cs="Times New Roman"/>
          <w:sz w:val="24"/>
          <w:szCs w:val="24"/>
        </w:rPr>
        <w:t>.</w:t>
      </w:r>
      <w:r w:rsidRPr="00CA0D9B">
        <w:rPr>
          <w:rFonts w:ascii="Times New Roman" w:eastAsia="Dotum" w:hAnsi="Times New Roman" w:cs="Times New Roman"/>
          <w:sz w:val="24"/>
          <w:szCs w:val="24"/>
        </w:rPr>
        <w:t xml:space="preserve"> </w:t>
      </w:r>
      <w:r w:rsidR="0011068C" w:rsidRPr="00CA0D9B">
        <w:rPr>
          <w:rFonts w:ascii="Times New Roman" w:eastAsia="Dotum" w:hAnsi="Times New Roman" w:cs="Times New Roman"/>
          <w:sz w:val="24"/>
          <w:szCs w:val="24"/>
        </w:rPr>
        <w:t xml:space="preserve">OZ </w:t>
      </w:r>
      <w:r w:rsidR="00780584">
        <w:rPr>
          <w:rFonts w:ascii="Times New Roman" w:eastAsia="Dotum" w:hAnsi="Times New Roman" w:cs="Times New Roman"/>
          <w:sz w:val="24"/>
          <w:szCs w:val="24"/>
        </w:rPr>
        <w:t xml:space="preserve">1.3.2024 schválilo Rozpočet obce na rok 2024. OZ dňa 31.5.2024 </w:t>
      </w:r>
      <w:proofErr w:type="spellStart"/>
      <w:r w:rsidR="00780584">
        <w:rPr>
          <w:rFonts w:ascii="Times New Roman" w:eastAsia="Dotum" w:hAnsi="Times New Roman" w:cs="Times New Roman"/>
          <w:sz w:val="24"/>
          <w:szCs w:val="24"/>
        </w:rPr>
        <w:t>prejednáva</w:t>
      </w:r>
      <w:r w:rsidR="00E533CC" w:rsidRPr="00CA0D9B">
        <w:rPr>
          <w:rFonts w:ascii="Times New Roman" w:eastAsia="Dotum" w:hAnsi="Times New Roman" w:cs="Times New Roman"/>
          <w:sz w:val="24"/>
          <w:szCs w:val="24"/>
        </w:rPr>
        <w:t>l</w:t>
      </w:r>
      <w:r w:rsidR="00461BA0" w:rsidRPr="00CA0D9B">
        <w:rPr>
          <w:rFonts w:ascii="Times New Roman" w:eastAsia="Dotum" w:hAnsi="Times New Roman" w:cs="Times New Roman"/>
          <w:sz w:val="24"/>
          <w:szCs w:val="24"/>
        </w:rPr>
        <w:t>o</w:t>
      </w:r>
      <w:proofErr w:type="spellEnd"/>
      <w:r w:rsidR="00E533CC" w:rsidRPr="00CA0D9B">
        <w:rPr>
          <w:rFonts w:ascii="Times New Roman" w:eastAsia="Dotum" w:hAnsi="Times New Roman" w:cs="Times New Roman"/>
          <w:sz w:val="24"/>
          <w:szCs w:val="24"/>
        </w:rPr>
        <w:t xml:space="preserve"> </w:t>
      </w:r>
      <w:r w:rsidR="00FD799D">
        <w:rPr>
          <w:rFonts w:ascii="Times New Roman" w:eastAsia="Dotum" w:hAnsi="Times New Roman" w:cs="Times New Roman"/>
          <w:sz w:val="24"/>
          <w:szCs w:val="24"/>
        </w:rPr>
        <w:t>oprav</w:t>
      </w:r>
      <w:r w:rsidR="005766A6">
        <w:rPr>
          <w:rFonts w:ascii="Times New Roman" w:eastAsia="Dotum" w:hAnsi="Times New Roman" w:cs="Times New Roman"/>
          <w:sz w:val="24"/>
          <w:szCs w:val="24"/>
        </w:rPr>
        <w:t>u</w:t>
      </w:r>
      <w:r w:rsidR="00FD799D">
        <w:rPr>
          <w:rFonts w:ascii="Times New Roman" w:eastAsia="Dotum" w:hAnsi="Times New Roman" w:cs="Times New Roman"/>
          <w:sz w:val="24"/>
          <w:szCs w:val="24"/>
        </w:rPr>
        <w:t xml:space="preserve"> MK</w:t>
      </w:r>
      <w:r w:rsidR="00461BA0" w:rsidRPr="00CA0D9B">
        <w:rPr>
          <w:rFonts w:ascii="Times New Roman" w:eastAsia="Dotum" w:hAnsi="Times New Roman" w:cs="Times New Roman"/>
          <w:sz w:val="24"/>
          <w:szCs w:val="24"/>
        </w:rPr>
        <w:t>, výsledné ukazovatele Potravín a Pohostinstva,</w:t>
      </w:r>
      <w:r w:rsidR="005766A6">
        <w:rPr>
          <w:rFonts w:ascii="Times New Roman" w:eastAsia="Dotum" w:hAnsi="Times New Roman" w:cs="Times New Roman"/>
          <w:sz w:val="24"/>
          <w:szCs w:val="24"/>
        </w:rPr>
        <w:t xml:space="preserve"> plánované</w:t>
      </w:r>
      <w:r w:rsidR="00461BA0" w:rsidRPr="00CA0D9B">
        <w:rPr>
          <w:rFonts w:ascii="Times New Roman" w:eastAsia="Dotum" w:hAnsi="Times New Roman" w:cs="Times New Roman"/>
          <w:sz w:val="24"/>
          <w:szCs w:val="24"/>
        </w:rPr>
        <w:t xml:space="preserve"> oprav</w:t>
      </w:r>
      <w:r w:rsidR="005766A6">
        <w:rPr>
          <w:rFonts w:ascii="Times New Roman" w:eastAsia="Dotum" w:hAnsi="Times New Roman" w:cs="Times New Roman"/>
          <w:sz w:val="24"/>
          <w:szCs w:val="24"/>
        </w:rPr>
        <w:t>y a údržby</w:t>
      </w:r>
      <w:r w:rsidR="00461BA0" w:rsidRPr="00CA0D9B">
        <w:rPr>
          <w:rFonts w:ascii="Times New Roman" w:eastAsia="Dotum" w:hAnsi="Times New Roman" w:cs="Times New Roman"/>
          <w:sz w:val="24"/>
          <w:szCs w:val="24"/>
        </w:rPr>
        <w:t xml:space="preserve">.  </w:t>
      </w:r>
      <w:r w:rsidR="00FD799D">
        <w:rPr>
          <w:rFonts w:ascii="Times New Roman" w:eastAsia="Dotum" w:hAnsi="Times New Roman" w:cs="Times New Roman"/>
          <w:sz w:val="24"/>
          <w:szCs w:val="24"/>
        </w:rPr>
        <w:t xml:space="preserve"> OZ </w:t>
      </w:r>
      <w:r w:rsidR="00780584">
        <w:rPr>
          <w:rFonts w:ascii="Times New Roman" w:eastAsia="Dotum" w:hAnsi="Times New Roman" w:cs="Times New Roman"/>
          <w:sz w:val="24"/>
          <w:szCs w:val="24"/>
        </w:rPr>
        <w:t xml:space="preserve">30.8.2024 schvaľovalo </w:t>
      </w:r>
      <w:r w:rsidR="00CA0D9B">
        <w:rPr>
          <w:rFonts w:ascii="Times New Roman" w:eastAsia="Dotum" w:hAnsi="Times New Roman" w:cs="Times New Roman"/>
          <w:sz w:val="24"/>
          <w:szCs w:val="24"/>
        </w:rPr>
        <w:t xml:space="preserve">, poplatok za komunálny odpad, ten sa upravil na </w:t>
      </w:r>
      <w:r w:rsidR="00590C02">
        <w:rPr>
          <w:rFonts w:ascii="Times New Roman" w:eastAsia="Dotum" w:hAnsi="Times New Roman" w:cs="Times New Roman"/>
          <w:sz w:val="24"/>
          <w:szCs w:val="24"/>
        </w:rPr>
        <w:t>12</w:t>
      </w:r>
      <w:r w:rsidR="00CA0D9B">
        <w:rPr>
          <w:rFonts w:ascii="Times New Roman" w:eastAsia="Dotum" w:hAnsi="Times New Roman" w:cs="Times New Roman"/>
          <w:sz w:val="24"/>
          <w:szCs w:val="24"/>
        </w:rPr>
        <w:t>,00</w:t>
      </w:r>
      <w:r w:rsidR="00242030">
        <w:rPr>
          <w:rFonts w:ascii="Times New Roman" w:eastAsia="Dotum" w:hAnsi="Times New Roman" w:cs="Times New Roman"/>
          <w:sz w:val="24"/>
          <w:szCs w:val="24"/>
        </w:rPr>
        <w:t xml:space="preserve"> </w:t>
      </w:r>
      <w:r w:rsidR="00CA0D9B">
        <w:rPr>
          <w:rFonts w:ascii="Times New Roman" w:eastAsia="Dotum" w:hAnsi="Times New Roman" w:cs="Times New Roman"/>
          <w:sz w:val="24"/>
          <w:szCs w:val="24"/>
        </w:rPr>
        <w:t>eur za 1 osobu.</w:t>
      </w:r>
      <w:r w:rsidR="00FD052C">
        <w:rPr>
          <w:rFonts w:ascii="Times New Roman" w:eastAsia="Dotum" w:hAnsi="Times New Roman" w:cs="Times New Roman"/>
          <w:sz w:val="24"/>
          <w:szCs w:val="24"/>
        </w:rPr>
        <w:t xml:space="preserve"> </w:t>
      </w:r>
      <w:r w:rsidR="00545FC1">
        <w:rPr>
          <w:rFonts w:ascii="Times New Roman" w:eastAsia="Dotum" w:hAnsi="Times New Roman" w:cs="Times New Roman"/>
          <w:sz w:val="24"/>
          <w:szCs w:val="24"/>
        </w:rPr>
        <w:t xml:space="preserve"> </w:t>
      </w:r>
      <w:r w:rsidR="00780584">
        <w:rPr>
          <w:rFonts w:ascii="Times New Roman" w:eastAsia="Dotum" w:hAnsi="Times New Roman" w:cs="Times New Roman"/>
          <w:sz w:val="24"/>
          <w:szCs w:val="24"/>
        </w:rPr>
        <w:t xml:space="preserve">OZ dňa 30.8.2024 schválilo krátkodobí úver na rekonštrukciu Kultúrneho domu. </w:t>
      </w:r>
      <w:r w:rsidR="00ED1427">
        <w:rPr>
          <w:rFonts w:ascii="Times New Roman" w:eastAsia="Dotum" w:hAnsi="Times New Roman" w:cs="Times New Roman"/>
          <w:sz w:val="24"/>
          <w:szCs w:val="24"/>
        </w:rPr>
        <w:t xml:space="preserve">OZ dňa 18.10.2024 </w:t>
      </w:r>
      <w:proofErr w:type="spellStart"/>
      <w:r w:rsidR="00ED1427">
        <w:rPr>
          <w:rFonts w:ascii="Times New Roman" w:eastAsia="Dotum" w:hAnsi="Times New Roman" w:cs="Times New Roman"/>
          <w:sz w:val="24"/>
          <w:szCs w:val="24"/>
        </w:rPr>
        <w:t>prejednávalo</w:t>
      </w:r>
      <w:proofErr w:type="spellEnd"/>
      <w:r w:rsidR="00ED1427">
        <w:rPr>
          <w:rFonts w:ascii="Times New Roman" w:eastAsia="Dotum" w:hAnsi="Times New Roman" w:cs="Times New Roman"/>
          <w:sz w:val="24"/>
          <w:szCs w:val="24"/>
        </w:rPr>
        <w:t xml:space="preserve"> Dohodu o urovnaní s PPS Henclová. OZ dňa schvaľovalo Rozpočet obce na rok 2025 </w:t>
      </w:r>
      <w:r w:rsidR="00EF614D">
        <w:rPr>
          <w:rFonts w:ascii="Times New Roman" w:eastAsia="Dotum" w:hAnsi="Times New Roman" w:cs="Times New Roman"/>
          <w:sz w:val="24"/>
          <w:szCs w:val="24"/>
        </w:rPr>
        <w:t>Overovateľ zápisníc zo zasadnutí OZ</w:t>
      </w:r>
      <w:r w:rsidR="0011068C">
        <w:rPr>
          <w:rFonts w:ascii="Times New Roman" w:eastAsia="Dotum" w:hAnsi="Times New Roman" w:cs="Times New Roman"/>
          <w:sz w:val="24"/>
          <w:szCs w:val="24"/>
        </w:rPr>
        <w:t xml:space="preserve"> bol pán</w:t>
      </w:r>
      <w:r w:rsidR="00EF614D">
        <w:rPr>
          <w:rFonts w:ascii="Times New Roman" w:eastAsia="Dotum" w:hAnsi="Times New Roman" w:cs="Times New Roman"/>
          <w:sz w:val="24"/>
          <w:szCs w:val="24"/>
        </w:rPr>
        <w:t xml:space="preserve"> František Smolko</w:t>
      </w:r>
      <w:r w:rsidR="004C4969">
        <w:rPr>
          <w:rFonts w:ascii="Times New Roman" w:eastAsia="Dotum" w:hAnsi="Times New Roman" w:cs="Times New Roman"/>
          <w:sz w:val="24"/>
          <w:szCs w:val="24"/>
        </w:rPr>
        <w:t>, zástupca</w:t>
      </w:r>
      <w:r w:rsidR="0011068C">
        <w:rPr>
          <w:rFonts w:ascii="Times New Roman" w:eastAsia="Dotum" w:hAnsi="Times New Roman" w:cs="Times New Roman"/>
          <w:sz w:val="24"/>
          <w:szCs w:val="24"/>
        </w:rPr>
        <w:t xml:space="preserve">. </w:t>
      </w:r>
    </w:p>
    <w:p w:rsidR="009E3E3B" w:rsidRPr="00475167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</w:pPr>
      <w:r w:rsidRPr="00475167"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  <w:lastRenderedPageBreak/>
        <w:t>Samospráva obce</w:t>
      </w:r>
    </w:p>
    <w:p w:rsidR="009E3E3B" w:rsidRPr="002E5444" w:rsidRDefault="009E3E3B" w:rsidP="009E3E3B">
      <w:pPr>
        <w:spacing w:after="0" w:line="240" w:lineRule="auto"/>
        <w:rPr>
          <w:rFonts w:ascii="Dotum" w:eastAsia="Dotum" w:hAnsi="Dotum" w:cs="Arial"/>
          <w:b/>
          <w:sz w:val="28"/>
          <w:szCs w:val="24"/>
          <w:lang w:val="cs-CZ" w:eastAsia="cs-CZ"/>
        </w:rPr>
      </w:pPr>
    </w:p>
    <w:p w:rsidR="009E3E3B" w:rsidRPr="005051C3" w:rsidRDefault="009E3E3B" w:rsidP="00D003EA">
      <w:pPr>
        <w:spacing w:after="0" w:line="240" w:lineRule="auto"/>
        <w:jc w:val="both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samostatne rozhoduje a uskutočňuje všetky úkony súvisiace so správou obce a jej majetku, všetky záležitosti, ktoré ako jej samosprávnu pôsobnosť upravuje osobitný zákon.</w:t>
      </w:r>
    </w:p>
    <w:p w:rsidR="009E3E3B" w:rsidRPr="005051C3" w:rsidRDefault="009E3E3B" w:rsidP="00D003EA">
      <w:pPr>
        <w:spacing w:after="0" w:line="240" w:lineRule="auto"/>
        <w:jc w:val="both"/>
        <w:rPr>
          <w:rFonts w:ascii="Times New Roman" w:eastAsia="Dotum" w:hAnsi="Times New Roman" w:cs="Times New Roman"/>
          <w:bCs/>
          <w:sz w:val="24"/>
          <w:szCs w:val="24"/>
          <w:lang w:val="cs-CZ"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pri výkone samosprávy najmä vykonáva úkony súvisiace s riadnym hospodárením s hnuteľným a nehnuteľným majetkom obce, zostavuje a schvaľuje rozpočet obce a  záverečný účet obce, rozhoduje vo veciach miestnych daní a miestnych poplatkov a vykonáva ich správu. Ďalej obec vykonáva správu a  údržbu miestnych komunikácií, verejných priestranstiev, obecného cintorína, kultúrnych zariadení. Zabezpečuje verejnoprospešné služby medzi ktoré patrí nakladanie s komunálnym odpadom, udržiavanie čistoty v obci, správu a údržbu verejnej</w:t>
      </w:r>
      <w:r w:rsidRPr="005051C3"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  <w:t xml:space="preserve"> </w:t>
      </w: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>zelene a podobne</w:t>
      </w:r>
      <w:r w:rsidRPr="005051C3">
        <w:rPr>
          <w:rFonts w:ascii="Times New Roman" w:eastAsia="Dotum" w:hAnsi="Times New Roman" w:cs="Times New Roman"/>
          <w:bCs/>
          <w:sz w:val="24"/>
          <w:szCs w:val="24"/>
          <w:lang w:val="cs-CZ" w:eastAsia="cs-CZ"/>
        </w:rPr>
        <w:t>.</w:t>
      </w:r>
    </w:p>
    <w:p w:rsidR="00261B2D" w:rsidRDefault="00261B2D" w:rsidP="00540B80">
      <w:pPr>
        <w:keepNext/>
        <w:spacing w:after="0" w:line="240" w:lineRule="auto"/>
        <w:outlineLvl w:val="2"/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2"/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  <w:t>Financovanie obce</w:t>
      </w:r>
    </w:p>
    <w:p w:rsidR="009E3E3B" w:rsidRPr="005051C3" w:rsidRDefault="009E3E3B" w:rsidP="009E3E3B">
      <w:pPr>
        <w:spacing w:after="0" w:line="240" w:lineRule="auto"/>
        <w:jc w:val="center"/>
        <w:rPr>
          <w:rFonts w:ascii="Times New Roman" w:eastAsia="Dotum" w:hAnsi="Times New Roman" w:cs="Times New Roman"/>
          <w:b/>
          <w:color w:val="339966"/>
          <w:sz w:val="28"/>
          <w:szCs w:val="24"/>
          <w:lang w:eastAsia="cs-CZ"/>
        </w:rPr>
      </w:pPr>
    </w:p>
    <w:p w:rsidR="00645DB9" w:rsidRPr="000F27AA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financuje svoje potreby hlavne z vlastných príjmov, dotácií zo štátneho rozpočtu a ďalších zdrojov.</w:t>
      </w:r>
    </w:p>
    <w:p w:rsidR="00645DB9" w:rsidRDefault="00645DB9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</w:pPr>
    </w:p>
    <w:p w:rsidR="00645DB9" w:rsidRPr="005051C3" w:rsidRDefault="00645DB9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  <w:t>Rozpočet obce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Základom finančného hospodárenia obce je rozpočet obce</w:t>
      </w:r>
      <w:r w:rsidR="00C76565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>.</w:t>
      </w:r>
    </w:p>
    <w:p w:rsidR="009E3E3B" w:rsidRPr="005051C3" w:rsidRDefault="009E3E3B" w:rsidP="009E3E3B">
      <w:pPr>
        <w:keepNext/>
        <w:spacing w:after="0" w:line="240" w:lineRule="auto"/>
        <w:outlineLvl w:val="5"/>
        <w:rPr>
          <w:rFonts w:ascii="Times New Roman" w:eastAsia="Dotum" w:hAnsi="Times New Roman" w:cs="Times New Roman"/>
          <w:b/>
          <w:i/>
          <w:iCs/>
          <w:color w:val="339966"/>
          <w:sz w:val="28"/>
          <w:szCs w:val="24"/>
          <w:lang w:eastAsia="cs-CZ"/>
        </w:rPr>
      </w:pPr>
    </w:p>
    <w:p w:rsidR="009E3E3B" w:rsidRPr="00ED1427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sz w:val="36"/>
          <w:szCs w:val="36"/>
          <w:lang w:eastAsia="cs-CZ"/>
        </w:rPr>
      </w:pPr>
      <w:r w:rsidRPr="00ED1427">
        <w:rPr>
          <w:rFonts w:ascii="Times New Roman" w:eastAsia="Dotum" w:hAnsi="Times New Roman" w:cs="Times New Roman"/>
          <w:b/>
          <w:color w:val="FF0000"/>
          <w:sz w:val="36"/>
          <w:szCs w:val="36"/>
          <w:lang w:eastAsia="cs-CZ"/>
        </w:rPr>
        <w:t xml:space="preserve">Informácie o rozpočte a hodnotenie plnenia rozpočtu </w:t>
      </w:r>
      <w:r w:rsidR="00ED1427" w:rsidRPr="00ED1427">
        <w:rPr>
          <w:rFonts w:ascii="Times New Roman" w:eastAsia="Dotum" w:hAnsi="Times New Roman" w:cs="Times New Roman"/>
          <w:b/>
          <w:color w:val="FF0000"/>
          <w:sz w:val="36"/>
          <w:szCs w:val="36"/>
          <w:lang w:eastAsia="cs-CZ"/>
        </w:rPr>
        <w:t>za rok 2024</w:t>
      </w:r>
    </w:p>
    <w:p w:rsidR="00A51998" w:rsidRDefault="00A51998" w:rsidP="009E3E3B">
      <w:pPr>
        <w:spacing w:after="0" w:line="240" w:lineRule="auto"/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  <w:t>Bežné príjmy:</w:t>
      </w:r>
    </w:p>
    <w:p w:rsidR="009E3E3B" w:rsidRPr="005051C3" w:rsidRDefault="009E3E3B" w:rsidP="009E3E3B">
      <w:pPr>
        <w:spacing w:after="0" w:line="240" w:lineRule="auto"/>
        <w:jc w:val="center"/>
        <w:rPr>
          <w:rFonts w:ascii="Times New Roman" w:eastAsia="Dotum" w:hAnsi="Times New Roman" w:cs="Times New Roman"/>
          <w:b/>
          <w:color w:val="FF0000"/>
          <w:sz w:val="32"/>
          <w:szCs w:val="32"/>
          <w:lang w:val="cs-CZ" w:eastAsia="cs-CZ"/>
        </w:rPr>
      </w:pPr>
    </w:p>
    <w:p w:rsidR="009E3E3B" w:rsidRPr="005051C3" w:rsidRDefault="00CA3E8C" w:rsidP="009E3E3B">
      <w:pPr>
        <w:spacing w:after="0" w:line="240" w:lineRule="auto"/>
        <w:ind w:left="108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  <w:r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 xml:space="preserve">Daňové </w:t>
      </w:r>
      <w:r w:rsidR="009E3E3B" w:rsidRPr="005051C3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>príjmy: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Daň z príjmov FO 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Daň z nehnuteľnosti  (daň z pozemkov, daň zo stavieb)</w:t>
      </w:r>
    </w:p>
    <w:p w:rsidR="0051533B" w:rsidRPr="005051C3" w:rsidRDefault="009E3E3B" w:rsidP="00540B80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Dane za špecifické s</w:t>
      </w:r>
      <w:r w:rsidR="00540B80">
        <w:rPr>
          <w:rFonts w:ascii="Times New Roman" w:eastAsia="Dotum" w:hAnsi="Times New Roman" w:cs="Times New Roman"/>
          <w:sz w:val="24"/>
          <w:szCs w:val="24"/>
          <w:lang w:eastAsia="cs-CZ"/>
        </w:rPr>
        <w:t>lužby (príjem za odpady, za psa</w:t>
      </w:r>
      <w:r w:rsidR="00645DB9">
        <w:rPr>
          <w:rFonts w:ascii="Times New Roman" w:eastAsia="Dotum" w:hAnsi="Times New Roman" w:cs="Times New Roman"/>
          <w:sz w:val="24"/>
          <w:szCs w:val="24"/>
          <w:lang w:eastAsia="cs-CZ"/>
        </w:rPr>
        <w:t>)</w:t>
      </w:r>
    </w:p>
    <w:p w:rsidR="00A51998" w:rsidRDefault="00CA3E8C" w:rsidP="0051533B">
      <w:pPr>
        <w:spacing w:after="0" w:line="240" w:lineRule="auto"/>
        <w:rPr>
          <w:rFonts w:ascii="Times New Roman" w:eastAsia="Dotum" w:hAnsi="Times New Roman" w:cs="Times New Roman"/>
          <w:color w:val="FF0000"/>
          <w:sz w:val="32"/>
          <w:szCs w:val="32"/>
          <w:lang w:eastAsia="cs-CZ"/>
        </w:rPr>
      </w:pPr>
      <w:r>
        <w:rPr>
          <w:rFonts w:ascii="Times New Roman" w:eastAsia="Dotum" w:hAnsi="Times New Roman" w:cs="Times New Roman"/>
          <w:color w:val="FF0000"/>
          <w:sz w:val="32"/>
          <w:szCs w:val="32"/>
          <w:lang w:eastAsia="cs-CZ"/>
        </w:rPr>
        <w:t xml:space="preserve">            </w:t>
      </w:r>
    </w:p>
    <w:p w:rsidR="009E3E3B" w:rsidRPr="0051533B" w:rsidRDefault="00A51998" w:rsidP="0051533B">
      <w:pPr>
        <w:spacing w:after="0" w:line="240" w:lineRule="auto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  <w:r>
        <w:rPr>
          <w:rFonts w:ascii="Times New Roman" w:eastAsia="Dotum" w:hAnsi="Times New Roman" w:cs="Times New Roman"/>
          <w:color w:val="FF0000"/>
          <w:sz w:val="32"/>
          <w:szCs w:val="32"/>
          <w:lang w:eastAsia="cs-CZ"/>
        </w:rPr>
        <w:t xml:space="preserve">           </w:t>
      </w:r>
      <w:r w:rsidR="00CA0D9B">
        <w:rPr>
          <w:rFonts w:ascii="Times New Roman" w:eastAsia="Dotum" w:hAnsi="Times New Roman" w:cs="Times New Roman"/>
          <w:color w:val="FF0000"/>
          <w:sz w:val="32"/>
          <w:szCs w:val="32"/>
          <w:lang w:eastAsia="cs-CZ"/>
        </w:rPr>
        <w:t xml:space="preserve"> </w:t>
      </w:r>
      <w:r>
        <w:rPr>
          <w:rFonts w:ascii="Times New Roman" w:eastAsia="Dotum" w:hAnsi="Times New Roman" w:cs="Times New Roman"/>
          <w:color w:val="FF0000"/>
          <w:sz w:val="32"/>
          <w:szCs w:val="32"/>
          <w:lang w:eastAsia="cs-CZ"/>
        </w:rPr>
        <w:t xml:space="preserve"> </w:t>
      </w:r>
      <w:r w:rsidR="00CA3E8C">
        <w:rPr>
          <w:rFonts w:ascii="Times New Roman" w:eastAsia="Dotum" w:hAnsi="Times New Roman" w:cs="Times New Roman"/>
          <w:color w:val="FF0000"/>
          <w:sz w:val="32"/>
          <w:szCs w:val="32"/>
          <w:lang w:eastAsia="cs-CZ"/>
        </w:rPr>
        <w:t xml:space="preserve"> </w:t>
      </w:r>
      <w:r w:rsidR="009E3E3B" w:rsidRPr="005051C3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>Nedaňové príjmy: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Administratívne poplatky (správne)</w:t>
      </w:r>
    </w:p>
    <w:p w:rsidR="009E3E3B" w:rsidRPr="005051C3" w:rsidRDefault="00900F65" w:rsidP="00900F65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                       </w:t>
      </w:r>
      <w:r w:rsidR="00102180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Oznamy </w:t>
      </w:r>
      <w:r w:rsidR="009E3E3B"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v miestnom rozhlase, ostatné</w:t>
      </w:r>
    </w:p>
    <w:p w:rsidR="005B35FD" w:rsidRDefault="001D0367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                       Za dobývací priestor</w:t>
      </w:r>
    </w:p>
    <w:p w:rsidR="009E3E3B" w:rsidRPr="005051C3" w:rsidRDefault="005B35FD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                       Z Ministerstva vnútra SR </w:t>
      </w:r>
      <w:r w:rsidR="001D0367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Ďalšie administratívne a iné poplatky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Z vkladov</w:t>
      </w:r>
    </w:p>
    <w:p w:rsidR="009E3E3B" w:rsidRDefault="00322BD8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Príjmy z ÚPSVaR na základe</w:t>
      </w:r>
      <w:r w:rsidR="005B35FD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dohody podľa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§ 5</w:t>
      </w:r>
      <w:r w:rsidR="009748FB">
        <w:rPr>
          <w:rFonts w:ascii="Times New Roman" w:eastAsia="Dotum" w:hAnsi="Times New Roman" w:cs="Times New Roman"/>
          <w:sz w:val="24"/>
          <w:szCs w:val="24"/>
          <w:lang w:eastAsia="cs-CZ"/>
        </w:rPr>
        <w:t>4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>, §5</w:t>
      </w:r>
      <w:r w:rsidR="009748FB">
        <w:rPr>
          <w:rFonts w:ascii="Times New Roman" w:eastAsia="Dotum" w:hAnsi="Times New Roman" w:cs="Times New Roman"/>
          <w:sz w:val="24"/>
          <w:szCs w:val="24"/>
          <w:lang w:eastAsia="cs-CZ"/>
        </w:rPr>
        <w:t>4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>a,  §60</w:t>
      </w:r>
    </w:p>
    <w:p w:rsidR="00322BD8" w:rsidRPr="005051C3" w:rsidRDefault="00322BD8" w:rsidP="00322BD8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A51998" w:rsidRDefault="00A51998" w:rsidP="009E3E3B">
      <w:pPr>
        <w:spacing w:after="0" w:line="240" w:lineRule="auto"/>
        <w:rPr>
          <w:rFonts w:ascii="Times New Roman" w:eastAsia="Dotum" w:hAnsi="Times New Roman" w:cs="Times New Roman"/>
          <w:b/>
          <w:bCs/>
          <w:color w:val="000000" w:themeColor="text1"/>
          <w:sz w:val="32"/>
          <w:szCs w:val="32"/>
          <w:lang w:eastAsia="cs-CZ"/>
        </w:rPr>
      </w:pPr>
    </w:p>
    <w:p w:rsidR="00CA0D9B" w:rsidRDefault="00CA0D9B" w:rsidP="009E3E3B">
      <w:pPr>
        <w:spacing w:after="0" w:line="240" w:lineRule="auto"/>
        <w:rPr>
          <w:rFonts w:ascii="Times New Roman" w:eastAsia="Dotum" w:hAnsi="Times New Roman" w:cs="Times New Roman"/>
          <w:b/>
          <w:bCs/>
          <w:color w:val="000000" w:themeColor="text1"/>
          <w:sz w:val="32"/>
          <w:szCs w:val="32"/>
          <w:lang w:eastAsia="cs-CZ"/>
        </w:rPr>
      </w:pPr>
    </w:p>
    <w:p w:rsidR="00CA0D9B" w:rsidRDefault="00CA0D9B" w:rsidP="009E3E3B">
      <w:pPr>
        <w:spacing w:after="0" w:line="240" w:lineRule="auto"/>
        <w:rPr>
          <w:rFonts w:ascii="Times New Roman" w:eastAsia="Dotum" w:hAnsi="Times New Roman" w:cs="Times New Roman"/>
          <w:b/>
          <w:bCs/>
          <w:color w:val="000000" w:themeColor="text1"/>
          <w:sz w:val="32"/>
          <w:szCs w:val="32"/>
          <w:lang w:eastAsia="cs-CZ"/>
        </w:rPr>
      </w:pPr>
    </w:p>
    <w:p w:rsidR="009E3E3B" w:rsidRPr="00540B80" w:rsidRDefault="00441242" w:rsidP="009E3E3B">
      <w:pPr>
        <w:spacing w:after="0" w:line="240" w:lineRule="auto"/>
        <w:rPr>
          <w:rFonts w:ascii="Times New Roman" w:eastAsia="Dotum" w:hAnsi="Times New Roman" w:cs="Times New Roman"/>
          <w:b/>
          <w:bCs/>
          <w:color w:val="000000" w:themeColor="text1"/>
          <w:sz w:val="32"/>
          <w:szCs w:val="32"/>
          <w:lang w:eastAsia="cs-CZ"/>
        </w:rPr>
      </w:pPr>
      <w:r w:rsidRPr="00540B80">
        <w:rPr>
          <w:rFonts w:ascii="Times New Roman" w:eastAsia="Dotum" w:hAnsi="Times New Roman" w:cs="Times New Roman"/>
          <w:b/>
          <w:bCs/>
          <w:color w:val="000000" w:themeColor="text1"/>
          <w:sz w:val="32"/>
          <w:szCs w:val="32"/>
          <w:lang w:eastAsia="cs-CZ"/>
        </w:rPr>
        <w:t xml:space="preserve">Bežné </w:t>
      </w:r>
      <w:r w:rsidR="009E3E3B" w:rsidRPr="00540B80">
        <w:rPr>
          <w:rFonts w:ascii="Times New Roman" w:eastAsia="Dotum" w:hAnsi="Times New Roman" w:cs="Times New Roman"/>
          <w:b/>
          <w:bCs/>
          <w:color w:val="000000" w:themeColor="text1"/>
          <w:sz w:val="32"/>
          <w:szCs w:val="32"/>
          <w:lang w:eastAsia="cs-CZ"/>
        </w:rPr>
        <w:t>výdavky:</w:t>
      </w:r>
    </w:p>
    <w:p w:rsidR="009E3E3B" w:rsidRPr="00540B80" w:rsidRDefault="009E3E3B" w:rsidP="009E3E3B">
      <w:pPr>
        <w:spacing w:after="0" w:line="240" w:lineRule="auto"/>
        <w:rPr>
          <w:rFonts w:ascii="Times New Roman" w:eastAsia="Dotum" w:hAnsi="Times New Roman" w:cs="Times New Roman"/>
          <w:color w:val="000000" w:themeColor="text1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Výdavky verejnej správy </w:t>
      </w:r>
      <w:r w:rsidR="002D0971">
        <w:rPr>
          <w:rFonts w:ascii="Times New Roman" w:eastAsia="Dotum" w:hAnsi="Times New Roman" w:cs="Times New Roman"/>
          <w:sz w:val="24"/>
          <w:szCs w:val="24"/>
          <w:lang w:eastAsia="cs-CZ"/>
        </w:rPr>
        <w:t>/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mzdy,  tarifný, základný funkčný plat,   odmeny – za splnenie úlohy, zákonné poistenie</w:t>
      </w:r>
      <w:r w:rsidR="002D0971">
        <w:rPr>
          <w:rFonts w:ascii="Times New Roman" w:eastAsia="Dotum" w:hAnsi="Times New Roman" w:cs="Times New Roman"/>
          <w:sz w:val="24"/>
          <w:szCs w:val="24"/>
          <w:lang w:eastAsia="cs-CZ"/>
        </w:rPr>
        <w:t>/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Tovary a služby 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Energia, </w:t>
      </w:r>
      <w:r w:rsidR="002D0971">
        <w:rPr>
          <w:rFonts w:ascii="Times New Roman" w:eastAsia="Dotum" w:hAnsi="Times New Roman" w:cs="Times New Roman"/>
          <w:sz w:val="24"/>
          <w:szCs w:val="24"/>
          <w:lang w:eastAsia="cs-CZ"/>
        </w:rPr>
        <w:t>poštové služby</w:t>
      </w:r>
    </w:p>
    <w:p w:rsidR="009E3E3B" w:rsidRDefault="002D0971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Všeobecný m</w:t>
      </w:r>
      <w:r w:rsidR="009E3E3B"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ateriál </w:t>
      </w:r>
    </w:p>
    <w:p w:rsidR="002D0971" w:rsidRPr="005051C3" w:rsidRDefault="002D0971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Ochrana pred požiarmi</w:t>
      </w:r>
    </w:p>
    <w:p w:rsidR="009E3E3B" w:rsidRDefault="00CA0D9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Nakl</w:t>
      </w:r>
      <w:r w:rsidR="00242030">
        <w:rPr>
          <w:rFonts w:ascii="Times New Roman" w:eastAsia="Dotum" w:hAnsi="Times New Roman" w:cs="Times New Roman"/>
          <w:sz w:val="24"/>
          <w:szCs w:val="24"/>
          <w:lang w:eastAsia="cs-CZ"/>
        </w:rPr>
        <w:t>a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>danie s</w:t>
      </w:r>
      <w:r w:rsidR="00242030">
        <w:rPr>
          <w:rFonts w:ascii="Times New Roman" w:eastAsia="Dotum" w:hAnsi="Times New Roman" w:cs="Times New Roman"/>
          <w:sz w:val="24"/>
          <w:szCs w:val="24"/>
          <w:lang w:eastAsia="cs-CZ"/>
        </w:rPr>
        <w:t> odpadmi - s</w:t>
      </w:r>
      <w:r w:rsidR="002D0971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ervis, </w:t>
      </w:r>
      <w:r w:rsidR="00242030">
        <w:rPr>
          <w:rFonts w:ascii="Times New Roman" w:eastAsia="Dotum" w:hAnsi="Times New Roman" w:cs="Times New Roman"/>
          <w:sz w:val="24"/>
          <w:szCs w:val="24"/>
          <w:lang w:eastAsia="cs-CZ"/>
        </w:rPr>
        <w:t>odvoz</w:t>
      </w:r>
    </w:p>
    <w:p w:rsidR="002D0971" w:rsidRPr="005051C3" w:rsidRDefault="002D0971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Rozvoj obce</w:t>
      </w:r>
    </w:p>
    <w:p w:rsidR="009E3E3B" w:rsidRPr="005051C3" w:rsidRDefault="002D0971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Verejné osvetlenie</w:t>
      </w:r>
    </w:p>
    <w:p w:rsidR="00EC44C6" w:rsidRPr="00EC44C6" w:rsidRDefault="002B3D3C" w:rsidP="00052397">
      <w:pPr>
        <w:spacing w:after="0" w:line="240" w:lineRule="auto"/>
        <w:rPr>
          <w:rFonts w:ascii="Times New Roman" w:eastAsia="Dotum" w:hAnsi="Times New Roman" w:cs="Times New Roman"/>
          <w:color w:val="000000" w:themeColor="text1"/>
          <w:sz w:val="24"/>
          <w:szCs w:val="24"/>
          <w:lang w:eastAsia="cs-CZ"/>
        </w:rPr>
      </w:pPr>
      <w:r w:rsidRPr="00AF0B12">
        <w:rPr>
          <w:rFonts w:ascii="Times New Roman" w:eastAsia="Dotum" w:hAnsi="Times New Roman" w:cs="Times New Roman"/>
          <w:color w:val="000000" w:themeColor="text1"/>
          <w:sz w:val="24"/>
          <w:szCs w:val="24"/>
          <w:lang w:eastAsia="cs-CZ"/>
        </w:rPr>
        <w:t xml:space="preserve">                                 </w:t>
      </w:r>
    </w:p>
    <w:p w:rsidR="00DA4F6E" w:rsidRDefault="00DA4F6E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9E3E3B" w:rsidRPr="00475167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>Rozpočet obce bol schválený obecným zastupiteľstvom dňa</w:t>
      </w:r>
      <w:r w:rsidR="0076326E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  <w:r w:rsidR="007C42F1">
        <w:rPr>
          <w:rFonts w:ascii="Times New Roman" w:eastAsia="Dotum" w:hAnsi="Times New Roman" w:cs="Times New Roman"/>
          <w:sz w:val="24"/>
          <w:szCs w:val="24"/>
          <w:lang w:eastAsia="cs-CZ"/>
        </w:rPr>
        <w:t>1.3.2024</w:t>
      </w:r>
    </w:p>
    <w:p w:rsidR="009F5AE0" w:rsidRPr="006D12A9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uznesením č. </w:t>
      </w:r>
      <w:r w:rsidR="007C42F1">
        <w:rPr>
          <w:rFonts w:ascii="Times New Roman" w:eastAsia="Dotum" w:hAnsi="Times New Roman" w:cs="Times New Roman"/>
          <w:sz w:val="24"/>
          <w:szCs w:val="24"/>
          <w:lang w:eastAsia="cs-CZ"/>
        </w:rPr>
        <w:t>01</w:t>
      </w:r>
      <w:r w:rsidR="002464BC">
        <w:rPr>
          <w:rFonts w:ascii="Times New Roman" w:eastAsia="Dotum" w:hAnsi="Times New Roman" w:cs="Times New Roman"/>
          <w:sz w:val="24"/>
          <w:szCs w:val="24"/>
          <w:lang w:eastAsia="cs-CZ"/>
        </w:rPr>
        <w:t>-0</w:t>
      </w:r>
      <w:r w:rsidR="007C42F1">
        <w:rPr>
          <w:rFonts w:ascii="Times New Roman" w:eastAsia="Dotum" w:hAnsi="Times New Roman" w:cs="Times New Roman"/>
          <w:sz w:val="24"/>
          <w:szCs w:val="24"/>
          <w:lang w:eastAsia="cs-CZ"/>
        </w:rPr>
        <w:t>3</w:t>
      </w:r>
      <w:r w:rsidR="002464BC">
        <w:rPr>
          <w:rFonts w:ascii="Times New Roman" w:eastAsia="Dotum" w:hAnsi="Times New Roman" w:cs="Times New Roman"/>
          <w:sz w:val="24"/>
          <w:szCs w:val="24"/>
          <w:lang w:eastAsia="cs-CZ"/>
        </w:rPr>
        <w:t>/202</w:t>
      </w:r>
      <w:r w:rsidR="007C42F1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4  </w:t>
      </w:r>
    </w:p>
    <w:p w:rsidR="009F5AE0" w:rsidRDefault="009F5AE0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102180" w:rsidRDefault="00102180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>Príjmy bežného</w:t>
      </w:r>
      <w:r w:rsidR="007D20CF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 xml:space="preserve"> </w:t>
      </w:r>
      <w:r w:rsidRPr="005051C3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 xml:space="preserve"> rozpočtu:</w:t>
      </w:r>
    </w:p>
    <w:p w:rsidR="009E3E3B" w:rsidRDefault="009E3E3B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tbl>
      <w:tblPr>
        <w:tblW w:w="98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898"/>
        <w:gridCol w:w="1276"/>
        <w:gridCol w:w="1926"/>
        <w:gridCol w:w="1720"/>
        <w:gridCol w:w="1457"/>
        <w:gridCol w:w="1623"/>
      </w:tblGrid>
      <w:tr w:rsidR="009E3E3B" w:rsidRPr="00547EB6" w:rsidTr="001E4EA0">
        <w:trPr>
          <w:trHeight w:val="108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 </w:t>
            </w:r>
            <w:r w:rsidR="00B36EF2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Zdroj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Položka ekonomickej klasifikácie</w:t>
            </w:r>
          </w:p>
        </w:tc>
        <w:tc>
          <w:tcPr>
            <w:tcW w:w="19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Názov položky ekonomickej klasifikácie</w:t>
            </w: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Schválený rozpočet</w:t>
            </w:r>
          </w:p>
        </w:tc>
        <w:tc>
          <w:tcPr>
            <w:tcW w:w="14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 xml:space="preserve">Rozpočet po zmenách </w:t>
            </w:r>
          </w:p>
        </w:tc>
        <w:tc>
          <w:tcPr>
            <w:tcW w:w="16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Skutočnosť k 31.12. bežného účtovného obdobia</w:t>
            </w:r>
          </w:p>
        </w:tc>
      </w:tr>
      <w:tr w:rsidR="009E3E3B" w:rsidRPr="00547EB6" w:rsidTr="001E4EA0">
        <w:trPr>
          <w:trHeight w:val="606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a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b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3</w:t>
            </w:r>
          </w:p>
        </w:tc>
      </w:tr>
      <w:tr w:rsidR="009E3E3B" w:rsidRPr="00547EB6" w:rsidTr="001E4EA0">
        <w:trPr>
          <w:trHeight w:val="448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5051C3" w:rsidP="00B36E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 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</w:t>
            </w: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5F7B" w:rsidRDefault="003F5F7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:rsidR="003F5F7B" w:rsidRDefault="00B36E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111003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540B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Výnos dane z príj</w:t>
            </w:r>
            <w:r w:rsidR="00E768E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</w:t>
            </w:r>
            <w:r w:rsidR="00540B8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ov</w:t>
            </w: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E3E3B" w:rsidRDefault="00B2644C" w:rsidP="009748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30000,00</w:t>
            </w:r>
          </w:p>
          <w:p w:rsidR="00B2644C" w:rsidRPr="005051C3" w:rsidRDefault="00B2644C" w:rsidP="009748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2644C" w:rsidP="009748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30000,00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625D69" w:rsidP="009748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33381,00</w:t>
            </w:r>
          </w:p>
        </w:tc>
      </w:tr>
      <w:tr w:rsidR="009E3E3B" w:rsidRPr="00547EB6" w:rsidTr="001E4EA0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36E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41 </w:t>
            </w:r>
            <w:r w:rsidR="009E3E3B"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121001</w:t>
            </w:r>
          </w:p>
        </w:tc>
        <w:tc>
          <w:tcPr>
            <w:tcW w:w="1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36E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</w:t>
            </w:r>
            <w:r w:rsidR="009E3E3B"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Daň z pozemkov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C54578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6000,00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C54578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6000,00</w:t>
            </w:r>
          </w:p>
        </w:tc>
        <w:tc>
          <w:tcPr>
            <w:tcW w:w="16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625D69" w:rsidP="00B125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6514,47</w:t>
            </w:r>
          </w:p>
        </w:tc>
      </w:tr>
      <w:tr w:rsidR="009E3E3B" w:rsidRPr="00547EB6" w:rsidTr="001E4EA0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36E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  <w:r w:rsidR="009E3E3B"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121002</w:t>
            </w:r>
          </w:p>
        </w:tc>
        <w:tc>
          <w:tcPr>
            <w:tcW w:w="1926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Daň zo stavieb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76326E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D1084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76326E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D1084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623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625D69" w:rsidP="00B125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1504,14</w:t>
            </w:r>
          </w:p>
        </w:tc>
      </w:tr>
      <w:tr w:rsidR="009E3E3B" w:rsidRPr="00547EB6" w:rsidTr="001E4E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 41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133001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Daň za psa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C54578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B2644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36EF2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r w:rsidR="00C5457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B2644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</w:t>
            </w:r>
            <w:r w:rsidR="00C5457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625D69" w:rsidP="00B125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 90,00</w:t>
            </w:r>
          </w:p>
        </w:tc>
      </w:tr>
      <w:tr w:rsidR="009E3E3B" w:rsidRPr="00547EB6" w:rsidTr="001E4EA0">
        <w:trPr>
          <w:trHeight w:val="54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B36EF2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   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41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13301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Za 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užívanie ver</w:t>
            </w:r>
            <w:r w:rsidR="00E768E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ejného 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pries</w:t>
            </w:r>
            <w:r w:rsidR="00E768E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transtva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B36EF2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100,00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C91CA3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625D69" w:rsidP="00B125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</w:t>
            </w:r>
            <w:r w:rsidR="00893D3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  <w:r w:rsidR="001264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               </w:t>
            </w:r>
          </w:p>
        </w:tc>
      </w:tr>
      <w:tr w:rsidR="009E3E3B" w:rsidRPr="00547EB6" w:rsidTr="001E4E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B36EF2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41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5FA4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13301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C91CA3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Za kom</w:t>
            </w:r>
            <w:r w:rsidR="00E768E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unálny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odpad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B2644C" w:rsidP="00B125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  <w:r w:rsidR="00B125E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000,00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2644C" w:rsidP="00B125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  <w:r w:rsidR="00B125E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000,00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625D69" w:rsidP="00B125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                      2624,00  </w:t>
            </w:r>
          </w:p>
        </w:tc>
      </w:tr>
      <w:tr w:rsidR="009E3E3B" w:rsidRPr="00547EB6" w:rsidTr="001E4E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B36EF2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</w:t>
            </w:r>
            <w:r w:rsidR="0024203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41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4EA0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221004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4EA0" w:rsidP="00A401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Ost.poplatky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B2644C" w:rsidP="00B125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210</w:t>
            </w:r>
            <w:r w:rsidR="001E4EA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2644C" w:rsidP="00B125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210</w:t>
            </w:r>
            <w:r w:rsidR="001E4EA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264DC" w:rsidP="000C04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</w:t>
            </w:r>
            <w:r w:rsidR="00B2644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145,00</w:t>
            </w:r>
          </w:p>
        </w:tc>
      </w:tr>
      <w:tr w:rsidR="00423F7A" w:rsidRPr="00547EB6" w:rsidTr="00E75DCA">
        <w:trPr>
          <w:trHeight w:val="638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423F7A" w:rsidRPr="005051C3" w:rsidRDefault="00B36EF2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Default="00423F7A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</w:t>
            </w:r>
            <w:r w:rsidR="0024203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  <w:p w:rsidR="00045A6B" w:rsidRPr="005051C3" w:rsidRDefault="000C0410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41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Default="00423F7A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:rsidR="00045A6B" w:rsidRPr="005051C3" w:rsidRDefault="000C0410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134001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C0410" w:rsidRPr="005051C3" w:rsidRDefault="000C0410" w:rsidP="001E4E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 úhrad za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dob.pries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B2FF2" w:rsidRPr="005051C3" w:rsidRDefault="000C0410" w:rsidP="00DB2F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1340,00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C0410" w:rsidRPr="005051C3" w:rsidRDefault="000C0410" w:rsidP="001E4E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1340,00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Default="00423F7A" w:rsidP="00037A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:rsidR="00045A6B" w:rsidRPr="005051C3" w:rsidRDefault="000C0410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1333,34</w:t>
            </w:r>
          </w:p>
        </w:tc>
      </w:tr>
      <w:tr w:rsidR="00423F7A" w:rsidRPr="00547EB6" w:rsidTr="001E4EA0">
        <w:trPr>
          <w:trHeight w:val="114"/>
        </w:trPr>
        <w:tc>
          <w:tcPr>
            <w:tcW w:w="960" w:type="dxa"/>
            <w:tcBorders>
              <w:top w:val="nil"/>
              <w:left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423F7A" w:rsidRPr="005051C3" w:rsidRDefault="00423F7A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1E4EA0" w:rsidP="00E768E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1276" w:type="dxa"/>
            <w:tcBorders>
              <w:top w:val="nil"/>
              <w:left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7D20CF" w:rsidP="00DB2F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</w:t>
            </w:r>
            <w:r w:rsidR="001E4EA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 31</w:t>
            </w:r>
            <w:r w:rsidR="00DB2F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2011</w:t>
            </w:r>
          </w:p>
        </w:tc>
        <w:tc>
          <w:tcPr>
            <w:tcW w:w="1926" w:type="dxa"/>
            <w:tcBorders>
              <w:top w:val="nil"/>
              <w:left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D20CF" w:rsidRDefault="007D20CF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:rsidR="007D20CF" w:rsidRDefault="007D20CF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:rsidR="007D20CF" w:rsidRDefault="006D12A9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Od ostatných subjektov</w:t>
            </w:r>
            <w:r w:rsidR="002F6D7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r w:rsidR="00DB2F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VS</w:t>
            </w:r>
          </w:p>
          <w:p w:rsidR="007D20CF" w:rsidRDefault="007D20CF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:rsidR="007D20CF" w:rsidRPr="007D20CF" w:rsidRDefault="007D20CF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  <w:p w:rsidR="007D20CF" w:rsidRPr="005051C3" w:rsidRDefault="007D20CF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2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7D20CF" w:rsidRDefault="007D20CF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  <w:p w:rsidR="007D20CF" w:rsidRDefault="007D20CF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  <w:p w:rsidR="007D20CF" w:rsidRPr="002F6D7B" w:rsidRDefault="00B2644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6000</w:t>
            </w:r>
            <w:r w:rsidR="00C5457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,00</w:t>
            </w:r>
          </w:p>
          <w:p w:rsidR="00242030" w:rsidRDefault="00242030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</w:pPr>
          </w:p>
          <w:p w:rsidR="00242030" w:rsidRDefault="00242030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</w:pPr>
          </w:p>
          <w:p w:rsidR="00242030" w:rsidRPr="007D20CF" w:rsidRDefault="00242030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457" w:type="dxa"/>
            <w:tcBorders>
              <w:top w:val="nil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D20CF" w:rsidRDefault="00B2644C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6000</w:t>
            </w:r>
            <w:r w:rsidR="00C5457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  <w:p w:rsidR="007D20CF" w:rsidRDefault="007D20CF" w:rsidP="007D20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:rsidR="007D20CF" w:rsidRPr="007D20CF" w:rsidRDefault="007D20CF" w:rsidP="007D20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623" w:type="dxa"/>
            <w:tcBorders>
              <w:top w:val="nil"/>
              <w:left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D20CF" w:rsidRPr="005051C3" w:rsidRDefault="00B2644C" w:rsidP="000C04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7851,25</w:t>
            </w:r>
          </w:p>
        </w:tc>
      </w:tr>
      <w:tr w:rsidR="009E3E3B" w:rsidRPr="00547EB6" w:rsidTr="00DB2FF2">
        <w:trPr>
          <w:trHeight w:val="8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5D58E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E6440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E64401" w:rsidP="00E644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0523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D20CF" w:rsidRPr="005051C3" w:rsidRDefault="007D20CF" w:rsidP="007D20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E3E3B" w:rsidRPr="00547EB6" w:rsidTr="001E4EA0">
        <w:trPr>
          <w:trHeight w:val="268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</w:tcPr>
          <w:p w:rsidR="009E3E3B" w:rsidRPr="005051C3" w:rsidRDefault="00B36EF2" w:rsidP="00423F7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9E3E3B" w:rsidP="007B16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9E3E3B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9E3E3B" w:rsidP="00900E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E3E3B" w:rsidRPr="00547EB6" w:rsidTr="001E4E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625D69" w:rsidP="000C04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48200,00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625D69" w:rsidP="000C04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48200</w:t>
            </w:r>
            <w:r w:rsidR="00C5457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625D69" w:rsidP="007D20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53473,20</w:t>
            </w:r>
          </w:p>
        </w:tc>
      </w:tr>
    </w:tbl>
    <w:p w:rsidR="00102180" w:rsidRDefault="00102180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147A3F" w:rsidRDefault="00147A3F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DD51BE" w:rsidRDefault="00DD51BE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DD51BE" w:rsidRDefault="00DD51BE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E3E3B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lastRenderedPageBreak/>
        <w:t>Výdavky bežného rozpočtu:</w:t>
      </w:r>
    </w:p>
    <w:p w:rsidR="00DB2FF2" w:rsidRPr="005051C3" w:rsidRDefault="00DB2FF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tbl>
      <w:tblPr>
        <w:tblW w:w="1329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66"/>
        <w:gridCol w:w="1325"/>
        <w:gridCol w:w="2077"/>
        <w:gridCol w:w="1559"/>
        <w:gridCol w:w="1780"/>
        <w:gridCol w:w="916"/>
        <w:gridCol w:w="634"/>
        <w:gridCol w:w="2583"/>
        <w:gridCol w:w="1550"/>
      </w:tblGrid>
      <w:tr w:rsidR="009E3E3B" w:rsidRPr="005051C3" w:rsidTr="00A51998">
        <w:trPr>
          <w:gridAfter w:val="2"/>
          <w:wAfter w:w="4133" w:type="dxa"/>
          <w:trHeight w:val="1080"/>
        </w:trPr>
        <w:tc>
          <w:tcPr>
            <w:tcW w:w="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Zdroj</w:t>
            </w:r>
          </w:p>
        </w:tc>
        <w:tc>
          <w:tcPr>
            <w:tcW w:w="13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Položka ekonomickej klasifikácie</w:t>
            </w:r>
          </w:p>
        </w:tc>
        <w:tc>
          <w:tcPr>
            <w:tcW w:w="20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Názov položky ekonomickej klasifikácie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Schválený rozpočet</w:t>
            </w:r>
          </w:p>
        </w:tc>
        <w:tc>
          <w:tcPr>
            <w:tcW w:w="17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Rozpočet po zmenách</w:t>
            </w:r>
          </w:p>
        </w:tc>
        <w:tc>
          <w:tcPr>
            <w:tcW w:w="15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Skutočnosť k 31.12. bežného účtovného obdobia</w:t>
            </w:r>
          </w:p>
        </w:tc>
      </w:tr>
      <w:tr w:rsidR="009E3E3B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b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c</w:t>
            </w:r>
          </w:p>
        </w:tc>
        <w:tc>
          <w:tcPr>
            <w:tcW w:w="20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d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17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3</w:t>
            </w:r>
          </w:p>
        </w:tc>
      </w:tr>
      <w:tr w:rsidR="009E3E3B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7B16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624E8" w:rsidRDefault="005624E8" w:rsidP="005624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9E3E3B" w:rsidP="005624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611</w:t>
            </w:r>
          </w:p>
        </w:tc>
        <w:tc>
          <w:tcPr>
            <w:tcW w:w="2077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Tar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., os., </w:t>
            </w: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zákl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.,</w:t>
            </w: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funk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 plat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B2644C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1998</w:t>
            </w:r>
            <w:r w:rsidR="00147A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B2644C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1998</w:t>
            </w:r>
            <w:r w:rsidR="00147A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B2644C" w:rsidP="00D71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19975,62</w:t>
            </w:r>
          </w:p>
        </w:tc>
      </w:tr>
      <w:tr w:rsidR="009E3E3B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124BD" w:rsidRDefault="001124BD" w:rsidP="001124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1124BD" w:rsidP="001124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621</w:t>
            </w:r>
          </w:p>
        </w:tc>
        <w:tc>
          <w:tcPr>
            <w:tcW w:w="2077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Poisť. Do VŠZP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B2644C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1700,00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B2644C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1700,00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DE0FEB" w:rsidP="00D71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1728,35</w:t>
            </w:r>
          </w:p>
        </w:tc>
      </w:tr>
      <w:tr w:rsidR="009E3E3B" w:rsidRPr="005051C3" w:rsidTr="00A51998">
        <w:trPr>
          <w:gridAfter w:val="2"/>
          <w:wAfter w:w="4133" w:type="dxa"/>
          <w:trHeight w:val="8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7B16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9E3E3B" w:rsidRPr="005051C3" w:rsidTr="00A51998">
        <w:trPr>
          <w:gridAfter w:val="2"/>
          <w:wAfter w:w="4133" w:type="dxa"/>
          <w:trHeight w:val="434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D608B9" w:rsidP="005F54A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</w:t>
            </w:r>
            <w:r w:rsidR="005F54A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</w:t>
            </w:r>
            <w:r w:rsidR="009E3E3B"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24BD" w:rsidRDefault="001124B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625001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Nemoc. P.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DE0FEB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560,00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DE0FEB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560,00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DE0FEB" w:rsidP="001F38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52</w:t>
            </w:r>
            <w:r w:rsidR="00893D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8,55</w:t>
            </w:r>
          </w:p>
        </w:tc>
      </w:tr>
      <w:tr w:rsidR="009E3E3B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24BD" w:rsidRDefault="001124B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625002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Starob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 P.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DE0FEB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3600,00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DE0FEB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3600,00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0B08DB" w:rsidP="00D71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</w:t>
            </w:r>
            <w:r w:rsidR="00893D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572,25</w:t>
            </w:r>
          </w:p>
        </w:tc>
      </w:tr>
      <w:tr w:rsidR="009E3E3B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24BD" w:rsidRDefault="001124B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625003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Úraz. P.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DE0FEB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160,00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DE0FEB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160,00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0B08DB" w:rsidP="00D71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893D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49,60</w:t>
            </w:r>
          </w:p>
        </w:tc>
      </w:tr>
      <w:tr w:rsidR="009E3E3B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24BD" w:rsidRDefault="001124B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625004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Inval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. P.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DE0FEB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DE0FEB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0B08DB" w:rsidP="00D71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</w:t>
            </w:r>
            <w:r w:rsidR="00893D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94,22</w:t>
            </w:r>
          </w:p>
        </w:tc>
      </w:tr>
      <w:tr w:rsidR="009E3E3B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24BD" w:rsidRDefault="001124B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625005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Nezam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 P.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DE0FEB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DE0FEB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0B08DB" w:rsidP="00D71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</w:t>
            </w:r>
            <w:r w:rsidR="00893D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86,44</w:t>
            </w:r>
          </w:p>
        </w:tc>
      </w:tr>
      <w:tr w:rsidR="009E3E3B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F54A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24BD" w:rsidRDefault="001124B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9E3E3B" w:rsidRPr="005F54A9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F54A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625007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9E3E3B" w:rsidP="004069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F54A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Rez. F</w:t>
            </w:r>
            <w:r w:rsidR="004069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ond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DE0FEB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920,00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DE0FEB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920,00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893D3F" w:rsidP="00D71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883,22</w:t>
            </w: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CD15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CD152E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632001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Energie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3E63FB" w:rsidP="00D71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71</w:t>
            </w:r>
            <w:r w:rsidR="00D71F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3E63FB" w:rsidP="00D71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710</w:t>
            </w:r>
            <w:r w:rsidR="00D71F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  <w:r w:rsidR="00CD152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93D3F" w:rsidP="00D71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5086,33</w:t>
            </w: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D608B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4069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632003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Poštové služby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E0FEB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E0FEB" w:rsidP="00737C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93D3F" w:rsidP="00D71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958,33</w:t>
            </w: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CD15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63AB" w:rsidRDefault="00BA63AB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  <w:p w:rsidR="00BA63AB" w:rsidRDefault="00CD152E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CD152E" w:rsidRPr="005051C3" w:rsidRDefault="00CD152E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633006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Všeobecný materiál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E0FEB" w:rsidP="00D71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E0FEB" w:rsidP="00D71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93D3F" w:rsidP="009272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695,85</w:t>
            </w: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63AB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63AB" w:rsidRPr="005051C3" w:rsidRDefault="00CD152E" w:rsidP="00BA63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 0111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BA63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737C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3562A9" w:rsidP="003562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633016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Reprezentačné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3E63FB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1000</w:t>
            </w:r>
            <w:r w:rsidR="00CD152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3E63FB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</w:t>
            </w:r>
            <w:r w:rsidR="003678F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E0FEB" w:rsidP="00D71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965,85</w:t>
            </w: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220BCE" w:rsidP="003562A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637027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Odmeny poslancov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E0FEB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1550,00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E0FEB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1550,00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2F2AB2" w:rsidP="00D71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3E6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</w:t>
            </w:r>
            <w:r w:rsidR="00D71F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0320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641001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Ochrana pred požiarmi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A5199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A5199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E64401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1400,00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2F2AB2" w:rsidP="00D71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D71F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400</w:t>
            </w:r>
            <w:r w:rsidR="003678F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0510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634002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Nakladanie s odpadmi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E0FE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4030,00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E0FEB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4030,00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EA3D92" w:rsidP="00D71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3356,00</w:t>
            </w: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0620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2001" w:rsidRDefault="00F02001" w:rsidP="008865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</w:t>
            </w:r>
          </w:p>
          <w:p w:rsidR="0088657C" w:rsidRPr="005051C3" w:rsidRDefault="00F02001" w:rsidP="004B03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4B0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Servis, údržba a opravy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E0FEB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E0FEB" w:rsidP="00DE0F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3A4A" w:rsidRPr="005051C3" w:rsidRDefault="00DD51BE" w:rsidP="009272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1201,82</w:t>
            </w: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C6013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Default="0088657C" w:rsidP="008865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</w:t>
            </w:r>
            <w:r w:rsidR="004069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634002</w:t>
            </w:r>
          </w:p>
          <w:p w:rsidR="0088657C" w:rsidRDefault="0088657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  <w:p w:rsidR="008C6013" w:rsidRDefault="008C6013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0640</w:t>
            </w:r>
          </w:p>
          <w:p w:rsidR="008C6013" w:rsidRPr="005051C3" w:rsidRDefault="008C6013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632001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C6013" w:rsidP="008865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Energie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C6013" w:rsidP="003678F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  1</w:t>
            </w:r>
            <w:r w:rsidR="003E6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</w:t>
            </w:r>
            <w:r w:rsidR="00DE0FE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00,00</w:t>
            </w:r>
          </w:p>
        </w:tc>
        <w:tc>
          <w:tcPr>
            <w:tcW w:w="178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C6013" w:rsidP="003678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3E6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</w:t>
            </w:r>
            <w:r w:rsidR="00DE0FE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EA3D92" w:rsidP="00D71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1592</w:t>
            </w:r>
            <w:r w:rsidR="003E6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0246" w:rsidRPr="005051C3" w:rsidRDefault="00D80246" w:rsidP="008C60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57C" w:rsidRPr="005051C3" w:rsidRDefault="0088657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013" w:rsidRPr="008C6013" w:rsidRDefault="008C6013" w:rsidP="009B6D6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3A4A" w:rsidRPr="008C6013" w:rsidRDefault="00153A4A" w:rsidP="00A5199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3A4A" w:rsidRDefault="00153A4A" w:rsidP="008C60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  <w:p w:rsidR="00153A4A" w:rsidRPr="008C6013" w:rsidRDefault="00153A4A" w:rsidP="008C60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0CF" w:rsidRPr="008C6013" w:rsidRDefault="007D20CF" w:rsidP="00153A4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9B6D64" w:rsidRPr="005051C3" w:rsidTr="00A51998">
        <w:trPr>
          <w:gridAfter w:val="2"/>
          <w:wAfter w:w="4133" w:type="dxa"/>
          <w:trHeight w:val="617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Default="009B6D64" w:rsidP="00E53A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Spolu</w:t>
            </w:r>
          </w:p>
          <w:p w:rsidR="009B6D64" w:rsidRPr="00E53A4E" w:rsidRDefault="009B6D64" w:rsidP="00E53A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0D5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E53A4E" w:rsidRDefault="000B08DB" w:rsidP="000B08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48200,00</w:t>
            </w:r>
          </w:p>
        </w:tc>
        <w:tc>
          <w:tcPr>
            <w:tcW w:w="17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9B6D64" w:rsidRDefault="000B08DB" w:rsidP="009272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48200,00</w:t>
            </w:r>
          </w:p>
        </w:tc>
        <w:tc>
          <w:tcPr>
            <w:tcW w:w="15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E53A4E" w:rsidRDefault="000B08DB" w:rsidP="009272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45224,21</w:t>
            </w:r>
          </w:p>
        </w:tc>
      </w:tr>
      <w:tr w:rsidR="009B6D64" w:rsidRPr="005051C3" w:rsidTr="00A51998">
        <w:trPr>
          <w:gridAfter w:val="2"/>
          <w:wAfter w:w="4133" w:type="dxa"/>
          <w:trHeight w:val="70"/>
        </w:trPr>
        <w:tc>
          <w:tcPr>
            <w:tcW w:w="866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77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9B6D64" w:rsidRPr="005051C3" w:rsidTr="00F66600">
        <w:trPr>
          <w:gridBefore w:val="6"/>
          <w:wBefore w:w="8523" w:type="dxa"/>
          <w:trHeight w:val="180"/>
        </w:trPr>
        <w:tc>
          <w:tcPr>
            <w:tcW w:w="3217" w:type="dxa"/>
            <w:gridSpan w:val="2"/>
            <w:tcBorders>
              <w:left w:val="nil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9E3E3B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</w:p>
    <w:p w:rsidR="00423F7A" w:rsidRDefault="00423F7A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423F7A">
        <w:rPr>
          <w:rFonts w:ascii="Times New Roman" w:eastAsia="Dotum" w:hAnsi="Times New Roman" w:cs="Times New Roman"/>
          <w:sz w:val="24"/>
          <w:szCs w:val="24"/>
          <w:lang w:eastAsia="cs-CZ"/>
        </w:rPr>
        <w:t>V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> </w:t>
      </w:r>
      <w:r w:rsidRPr="00423F7A">
        <w:rPr>
          <w:rFonts w:ascii="Times New Roman" w:eastAsia="Dotum" w:hAnsi="Times New Roman" w:cs="Times New Roman"/>
          <w:sz w:val="24"/>
          <w:szCs w:val="24"/>
          <w:lang w:eastAsia="cs-CZ"/>
        </w:rPr>
        <w:t>Henclovej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  <w:r w:rsidR="000B08DB">
        <w:rPr>
          <w:rFonts w:ascii="Times New Roman" w:eastAsia="Dotum" w:hAnsi="Times New Roman" w:cs="Times New Roman"/>
          <w:sz w:val="24"/>
          <w:szCs w:val="24"/>
          <w:lang w:eastAsia="cs-CZ"/>
        </w:rPr>
        <w:t>29.12.2025</w:t>
      </w:r>
      <w:r w:rsidR="00372AC0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                                      Lýdia </w:t>
      </w:r>
      <w:proofErr w:type="spellStart"/>
      <w:r w:rsidR="00372AC0">
        <w:rPr>
          <w:rFonts w:ascii="Times New Roman" w:eastAsia="Dotum" w:hAnsi="Times New Roman" w:cs="Times New Roman"/>
          <w:sz w:val="24"/>
          <w:szCs w:val="24"/>
          <w:lang w:eastAsia="cs-CZ"/>
        </w:rPr>
        <w:t>Šomšáková</w:t>
      </w:r>
      <w:proofErr w:type="spellEnd"/>
      <w:r w:rsidR="00372AC0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, starostka obce   </w:t>
      </w:r>
    </w:p>
    <w:p w:rsidR="000B08DB" w:rsidRDefault="000B08D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0B08DB" w:rsidRDefault="000B08D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423F7A" w:rsidRDefault="00423F7A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423F7A" w:rsidRDefault="00423F7A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423F7A" w:rsidRPr="00423F7A" w:rsidRDefault="00423F7A" w:rsidP="00372AC0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                                                                                        </w:t>
      </w:r>
    </w:p>
    <w:sectPr w:rsidR="00423F7A" w:rsidRPr="00423F7A" w:rsidSect="00F569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Dotum">
    <w:altName w:val="Dotum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5AB18C4"/>
    <w:multiLevelType w:val="hybridMultilevel"/>
    <w:tmpl w:val="76EA9182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586559"/>
    <w:multiLevelType w:val="hybridMultilevel"/>
    <w:tmpl w:val="A6FA4B8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7434F7"/>
    <w:multiLevelType w:val="hybridMultilevel"/>
    <w:tmpl w:val="7256B3C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7F64015D"/>
    <w:multiLevelType w:val="hybridMultilevel"/>
    <w:tmpl w:val="14704E9A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1EB3"/>
    <w:rsid w:val="00000BDC"/>
    <w:rsid w:val="000234D6"/>
    <w:rsid w:val="00026A86"/>
    <w:rsid w:val="00037A94"/>
    <w:rsid w:val="000421C8"/>
    <w:rsid w:val="00045A6B"/>
    <w:rsid w:val="00052397"/>
    <w:rsid w:val="00057DE4"/>
    <w:rsid w:val="000B0751"/>
    <w:rsid w:val="000B08DB"/>
    <w:rsid w:val="000B19D6"/>
    <w:rsid w:val="000B5770"/>
    <w:rsid w:val="000C0410"/>
    <w:rsid w:val="000F27AA"/>
    <w:rsid w:val="00102180"/>
    <w:rsid w:val="00103DD6"/>
    <w:rsid w:val="0011068C"/>
    <w:rsid w:val="001124BD"/>
    <w:rsid w:val="0012543A"/>
    <w:rsid w:val="001264DC"/>
    <w:rsid w:val="00147A3F"/>
    <w:rsid w:val="00153A4A"/>
    <w:rsid w:val="001624A4"/>
    <w:rsid w:val="001825F9"/>
    <w:rsid w:val="00193559"/>
    <w:rsid w:val="00194FB7"/>
    <w:rsid w:val="001B3B60"/>
    <w:rsid w:val="001B57EE"/>
    <w:rsid w:val="001C16ED"/>
    <w:rsid w:val="001D0367"/>
    <w:rsid w:val="001E1E8D"/>
    <w:rsid w:val="001E4EA0"/>
    <w:rsid w:val="001E5FA4"/>
    <w:rsid w:val="001F38C6"/>
    <w:rsid w:val="00205A16"/>
    <w:rsid w:val="00220BCE"/>
    <w:rsid w:val="00232383"/>
    <w:rsid w:val="00242030"/>
    <w:rsid w:val="002464BC"/>
    <w:rsid w:val="002518D9"/>
    <w:rsid w:val="002576C7"/>
    <w:rsid w:val="00257765"/>
    <w:rsid w:val="00261B2D"/>
    <w:rsid w:val="00272C39"/>
    <w:rsid w:val="00274137"/>
    <w:rsid w:val="00276238"/>
    <w:rsid w:val="00281AD1"/>
    <w:rsid w:val="002B3D3C"/>
    <w:rsid w:val="002D0971"/>
    <w:rsid w:val="002E4DAD"/>
    <w:rsid w:val="002E594A"/>
    <w:rsid w:val="002F2AB2"/>
    <w:rsid w:val="002F6D7B"/>
    <w:rsid w:val="00311D8C"/>
    <w:rsid w:val="00317ED6"/>
    <w:rsid w:val="00322BD8"/>
    <w:rsid w:val="00325865"/>
    <w:rsid w:val="00355543"/>
    <w:rsid w:val="003562A9"/>
    <w:rsid w:val="00366E6A"/>
    <w:rsid w:val="003678FA"/>
    <w:rsid w:val="00372AC0"/>
    <w:rsid w:val="00373D7D"/>
    <w:rsid w:val="003B00C9"/>
    <w:rsid w:val="003B665A"/>
    <w:rsid w:val="003D1245"/>
    <w:rsid w:val="003D5954"/>
    <w:rsid w:val="003E2A64"/>
    <w:rsid w:val="003E63FB"/>
    <w:rsid w:val="003F1E89"/>
    <w:rsid w:val="003F5F7B"/>
    <w:rsid w:val="004069FD"/>
    <w:rsid w:val="00415389"/>
    <w:rsid w:val="00423F7A"/>
    <w:rsid w:val="00433E8A"/>
    <w:rsid w:val="004364E3"/>
    <w:rsid w:val="00441242"/>
    <w:rsid w:val="0045074C"/>
    <w:rsid w:val="00461BA0"/>
    <w:rsid w:val="00466F9C"/>
    <w:rsid w:val="00475167"/>
    <w:rsid w:val="00494C37"/>
    <w:rsid w:val="00495AE7"/>
    <w:rsid w:val="004A5A26"/>
    <w:rsid w:val="004B03AB"/>
    <w:rsid w:val="004C4969"/>
    <w:rsid w:val="004E7148"/>
    <w:rsid w:val="004F1D36"/>
    <w:rsid w:val="00500168"/>
    <w:rsid w:val="005026E4"/>
    <w:rsid w:val="00502CAF"/>
    <w:rsid w:val="005051C3"/>
    <w:rsid w:val="005060FD"/>
    <w:rsid w:val="0051533B"/>
    <w:rsid w:val="00540B80"/>
    <w:rsid w:val="00545FC1"/>
    <w:rsid w:val="005471AA"/>
    <w:rsid w:val="0055753D"/>
    <w:rsid w:val="005624E8"/>
    <w:rsid w:val="00574D3C"/>
    <w:rsid w:val="005766A6"/>
    <w:rsid w:val="00590C02"/>
    <w:rsid w:val="005A229B"/>
    <w:rsid w:val="005B35FD"/>
    <w:rsid w:val="005C2669"/>
    <w:rsid w:val="005D1EB3"/>
    <w:rsid w:val="005D58ED"/>
    <w:rsid w:val="005D712D"/>
    <w:rsid w:val="005E29D5"/>
    <w:rsid w:val="005F19C7"/>
    <w:rsid w:val="005F54A9"/>
    <w:rsid w:val="00620060"/>
    <w:rsid w:val="00622471"/>
    <w:rsid w:val="00625D69"/>
    <w:rsid w:val="006337C5"/>
    <w:rsid w:val="00645DB9"/>
    <w:rsid w:val="00647980"/>
    <w:rsid w:val="00651954"/>
    <w:rsid w:val="00661F7D"/>
    <w:rsid w:val="006772E4"/>
    <w:rsid w:val="006A2449"/>
    <w:rsid w:val="006B7697"/>
    <w:rsid w:val="006C4D53"/>
    <w:rsid w:val="006D1107"/>
    <w:rsid w:val="006D12A9"/>
    <w:rsid w:val="006D3C75"/>
    <w:rsid w:val="006E169B"/>
    <w:rsid w:val="006E3F45"/>
    <w:rsid w:val="006F0044"/>
    <w:rsid w:val="00727A70"/>
    <w:rsid w:val="00737CF7"/>
    <w:rsid w:val="00745417"/>
    <w:rsid w:val="00757A1D"/>
    <w:rsid w:val="0076326E"/>
    <w:rsid w:val="0077006B"/>
    <w:rsid w:val="00780584"/>
    <w:rsid w:val="007A3F02"/>
    <w:rsid w:val="007B16F2"/>
    <w:rsid w:val="007C42F1"/>
    <w:rsid w:val="007D20CF"/>
    <w:rsid w:val="007D3178"/>
    <w:rsid w:val="007D32B6"/>
    <w:rsid w:val="007E7B3C"/>
    <w:rsid w:val="007F13DD"/>
    <w:rsid w:val="007F20AC"/>
    <w:rsid w:val="008037AC"/>
    <w:rsid w:val="008067DF"/>
    <w:rsid w:val="008367E6"/>
    <w:rsid w:val="00856B58"/>
    <w:rsid w:val="00857125"/>
    <w:rsid w:val="0088657C"/>
    <w:rsid w:val="00893D3F"/>
    <w:rsid w:val="008C3B34"/>
    <w:rsid w:val="008C6013"/>
    <w:rsid w:val="008C6E81"/>
    <w:rsid w:val="008D391C"/>
    <w:rsid w:val="00900E42"/>
    <w:rsid w:val="00900F65"/>
    <w:rsid w:val="00907703"/>
    <w:rsid w:val="0092580A"/>
    <w:rsid w:val="009272FD"/>
    <w:rsid w:val="00931B34"/>
    <w:rsid w:val="00941E06"/>
    <w:rsid w:val="0095308C"/>
    <w:rsid w:val="00971198"/>
    <w:rsid w:val="00971550"/>
    <w:rsid w:val="009748FB"/>
    <w:rsid w:val="00984D08"/>
    <w:rsid w:val="0098711A"/>
    <w:rsid w:val="00997520"/>
    <w:rsid w:val="009A0658"/>
    <w:rsid w:val="009A198A"/>
    <w:rsid w:val="009A6460"/>
    <w:rsid w:val="009B6D64"/>
    <w:rsid w:val="009E0F5A"/>
    <w:rsid w:val="009E3E3B"/>
    <w:rsid w:val="009E3ED3"/>
    <w:rsid w:val="009F5AE0"/>
    <w:rsid w:val="00A04106"/>
    <w:rsid w:val="00A120B6"/>
    <w:rsid w:val="00A20B04"/>
    <w:rsid w:val="00A214BE"/>
    <w:rsid w:val="00A26EFA"/>
    <w:rsid w:val="00A33D5B"/>
    <w:rsid w:val="00A40105"/>
    <w:rsid w:val="00A51998"/>
    <w:rsid w:val="00A62FED"/>
    <w:rsid w:val="00A671CF"/>
    <w:rsid w:val="00A71385"/>
    <w:rsid w:val="00A77328"/>
    <w:rsid w:val="00A804B4"/>
    <w:rsid w:val="00A83736"/>
    <w:rsid w:val="00AA7A7A"/>
    <w:rsid w:val="00AA7F8F"/>
    <w:rsid w:val="00AC05D6"/>
    <w:rsid w:val="00AF0B12"/>
    <w:rsid w:val="00AF3DB8"/>
    <w:rsid w:val="00AF76E5"/>
    <w:rsid w:val="00B0296E"/>
    <w:rsid w:val="00B125EB"/>
    <w:rsid w:val="00B23D4B"/>
    <w:rsid w:val="00B2644C"/>
    <w:rsid w:val="00B30548"/>
    <w:rsid w:val="00B36EF2"/>
    <w:rsid w:val="00B73708"/>
    <w:rsid w:val="00B80CD5"/>
    <w:rsid w:val="00BA62DE"/>
    <w:rsid w:val="00BA63AB"/>
    <w:rsid w:val="00BB0463"/>
    <w:rsid w:val="00BB438E"/>
    <w:rsid w:val="00BD030F"/>
    <w:rsid w:val="00BD4828"/>
    <w:rsid w:val="00BF0ED6"/>
    <w:rsid w:val="00BF1F3D"/>
    <w:rsid w:val="00C0142F"/>
    <w:rsid w:val="00C015B2"/>
    <w:rsid w:val="00C17610"/>
    <w:rsid w:val="00C25003"/>
    <w:rsid w:val="00C31F0D"/>
    <w:rsid w:val="00C54578"/>
    <w:rsid w:val="00C62560"/>
    <w:rsid w:val="00C70122"/>
    <w:rsid w:val="00C76565"/>
    <w:rsid w:val="00C91CA3"/>
    <w:rsid w:val="00CA0D9B"/>
    <w:rsid w:val="00CA2DF7"/>
    <w:rsid w:val="00CA3E8C"/>
    <w:rsid w:val="00CC2DD8"/>
    <w:rsid w:val="00CD152E"/>
    <w:rsid w:val="00CE301C"/>
    <w:rsid w:val="00CF1904"/>
    <w:rsid w:val="00CF3C88"/>
    <w:rsid w:val="00D003EA"/>
    <w:rsid w:val="00D03F12"/>
    <w:rsid w:val="00D1084E"/>
    <w:rsid w:val="00D169B0"/>
    <w:rsid w:val="00D241F4"/>
    <w:rsid w:val="00D32833"/>
    <w:rsid w:val="00D608B9"/>
    <w:rsid w:val="00D71F22"/>
    <w:rsid w:val="00D80246"/>
    <w:rsid w:val="00DA4F6E"/>
    <w:rsid w:val="00DA6DDD"/>
    <w:rsid w:val="00DA70B7"/>
    <w:rsid w:val="00DB2FF2"/>
    <w:rsid w:val="00DB4BD6"/>
    <w:rsid w:val="00DB7E28"/>
    <w:rsid w:val="00DD51BE"/>
    <w:rsid w:val="00DE0FEB"/>
    <w:rsid w:val="00DF7184"/>
    <w:rsid w:val="00DF753A"/>
    <w:rsid w:val="00E07619"/>
    <w:rsid w:val="00E533CC"/>
    <w:rsid w:val="00E53A4E"/>
    <w:rsid w:val="00E63B5B"/>
    <w:rsid w:val="00E64401"/>
    <w:rsid w:val="00E645D1"/>
    <w:rsid w:val="00E75DCA"/>
    <w:rsid w:val="00E768E4"/>
    <w:rsid w:val="00E8248F"/>
    <w:rsid w:val="00EA3D92"/>
    <w:rsid w:val="00EA482E"/>
    <w:rsid w:val="00EB6DCE"/>
    <w:rsid w:val="00EC13E3"/>
    <w:rsid w:val="00EC3B96"/>
    <w:rsid w:val="00EC44C6"/>
    <w:rsid w:val="00ED1427"/>
    <w:rsid w:val="00EE0E54"/>
    <w:rsid w:val="00EE69E0"/>
    <w:rsid w:val="00EF614D"/>
    <w:rsid w:val="00F02001"/>
    <w:rsid w:val="00F22F43"/>
    <w:rsid w:val="00F23A7E"/>
    <w:rsid w:val="00F30DAB"/>
    <w:rsid w:val="00F42ED8"/>
    <w:rsid w:val="00F569AE"/>
    <w:rsid w:val="00F66600"/>
    <w:rsid w:val="00F849F9"/>
    <w:rsid w:val="00F923AD"/>
    <w:rsid w:val="00FC1B31"/>
    <w:rsid w:val="00FC38D1"/>
    <w:rsid w:val="00FC4AE8"/>
    <w:rsid w:val="00FD052C"/>
    <w:rsid w:val="00FD76C8"/>
    <w:rsid w:val="00FD799D"/>
    <w:rsid w:val="00FF17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A9301D9-3EA6-40F5-9B08-F697DFC232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F569AE"/>
  </w:style>
  <w:style w:type="paragraph" w:styleId="Nadpis1">
    <w:name w:val="heading 1"/>
    <w:basedOn w:val="Normlny"/>
    <w:next w:val="Normlny"/>
    <w:link w:val="Nadpis1Char"/>
    <w:uiPriority w:val="9"/>
    <w:qFormat/>
    <w:rsid w:val="005D1EB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D1EB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D1EB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5D1EB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D1E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1EB3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DF753A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900F6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henclova.sk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7A372CF-0EAE-4AD3-AFB4-FBAC710317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1099</Words>
  <Characters>6265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ŠOMŠÁKOVÁ Lýdia</cp:lastModifiedBy>
  <cp:revision>2</cp:revision>
  <cp:lastPrinted>2025-12-30T13:57:00Z</cp:lastPrinted>
  <dcterms:created xsi:type="dcterms:W3CDTF">2025-12-31T07:28:00Z</dcterms:created>
  <dcterms:modified xsi:type="dcterms:W3CDTF">2025-12-31T07:28:00Z</dcterms:modified>
</cp:coreProperties>
</file>