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465845" w:rsidRPr="00D90FC4" w:rsidTr="00753C9C">
        <w:tc>
          <w:tcPr>
            <w:tcW w:w="3061" w:type="dxa"/>
            <w:vAlign w:val="center"/>
          </w:tcPr>
          <w:p w:rsidR="00465845" w:rsidRPr="00D90FC4" w:rsidRDefault="00465845" w:rsidP="00753C9C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</w:t>
            </w:r>
            <w:r>
              <w:rPr>
                <w:sz w:val="22"/>
                <w:szCs w:val="22"/>
                <w:lang w:eastAsia="sk-SK"/>
              </w:rPr>
              <w:t>Poz</w:t>
            </w:r>
            <w:r w:rsidRPr="00D90FC4">
              <w:rPr>
                <w:sz w:val="22"/>
                <w:szCs w:val="22"/>
                <w:lang w:eastAsia="sk-SK"/>
              </w:rPr>
              <w:t>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465845" w:rsidRPr="00D90FC4" w:rsidRDefault="00465845" w:rsidP="00753C9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65845" w:rsidRPr="00D90FC4" w:rsidRDefault="00465845" w:rsidP="00465845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465845" w:rsidRPr="00D90FC4" w:rsidRDefault="00465845" w:rsidP="00465845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465845" w:rsidRPr="003569C4" w:rsidRDefault="00465845" w:rsidP="00465845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EMOVERE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25.06.2021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Ing. Jana Kamenická – poverený zástupca vedenia klubu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Mimoškolská činnosť</w:t>
      </w:r>
    </w:p>
    <w:p w:rsidR="00465845" w:rsidRPr="00D90FC4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465845" w:rsidRPr="00D90FC4" w:rsidRDefault="00465845" w:rsidP="00465845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65845" w:rsidRPr="00D90FC4" w:rsidTr="00753C9C">
        <w:tc>
          <w:tcPr>
            <w:tcW w:w="4961" w:type="dxa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65845" w:rsidRPr="00D90FC4" w:rsidTr="00753C9C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753C9C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753C9C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753C9C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465845" w:rsidRPr="00D90FC4" w:rsidRDefault="00465845" w:rsidP="00465845">
      <w:pPr>
        <w:spacing w:before="0" w:line="240" w:lineRule="auto"/>
        <w:rPr>
          <w:b/>
          <w:sz w:val="22"/>
          <w:szCs w:val="22"/>
        </w:rPr>
        <w:sectPr w:rsidR="00465845" w:rsidRPr="00D90FC4" w:rsidSect="00753C9C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465845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465845" w:rsidRDefault="00465845" w:rsidP="00465845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465845" w:rsidRPr="00D90FC4" w:rsidRDefault="00465845" w:rsidP="00465845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krátkodobý fin.majetok, časové rozlíšenie na strane aktív a pasív – menovitou hodnotou.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účt.jednotka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465845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465845" w:rsidRPr="00E774EB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465845" w:rsidRPr="00DB5C6F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465845" w:rsidRDefault="00465845" w:rsidP="00465845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465845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0</w:t>
      </w:r>
    </w:p>
    <w:p w:rsidR="00465845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nevysporiadaný výsledok hospodárenia min. rokov – 0</w:t>
      </w:r>
    </w:p>
    <w:p w:rsidR="00301DFF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Krátkodobé závazky – </w:t>
      </w:r>
      <w:r w:rsidR="00301DFF">
        <w:rPr>
          <w:sz w:val="22"/>
          <w:szCs w:val="22"/>
        </w:rPr>
        <w:t>0</w:t>
      </w:r>
    </w:p>
    <w:p w:rsidR="00301DFF" w:rsidRDefault="00301DFF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Výdavky budúcich období – </w:t>
      </w:r>
      <w:r w:rsidR="000C681D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465845" w:rsidRDefault="00753C9C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V</w:t>
      </w:r>
      <w:r w:rsidR="00465845">
        <w:rPr>
          <w:sz w:val="22"/>
          <w:szCs w:val="22"/>
        </w:rPr>
        <w:t>ýnosy budúcich období – riadok súvahy 10</w:t>
      </w:r>
      <w:r w:rsidR="00301DFF">
        <w:rPr>
          <w:sz w:val="22"/>
          <w:szCs w:val="22"/>
        </w:rPr>
        <w:t>2</w:t>
      </w:r>
      <w:r w:rsidR="00465845">
        <w:rPr>
          <w:sz w:val="22"/>
          <w:szCs w:val="22"/>
        </w:rPr>
        <w:t xml:space="preserve"> </w:t>
      </w:r>
      <w:r w:rsidR="000C681D">
        <w:rPr>
          <w:sz w:val="22"/>
          <w:szCs w:val="22"/>
        </w:rPr>
        <w:t>3122</w:t>
      </w:r>
      <w:r w:rsidR="00465845">
        <w:rPr>
          <w:sz w:val="22"/>
          <w:szCs w:val="22"/>
        </w:rPr>
        <w:t xml:space="preserve"> Eur</w:t>
      </w:r>
    </w:p>
    <w:p w:rsidR="00465845" w:rsidRPr="00D90FC4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Spolu: </w:t>
      </w:r>
      <w:r w:rsidR="000C681D">
        <w:rPr>
          <w:sz w:val="22"/>
          <w:szCs w:val="22"/>
        </w:rPr>
        <w:t>3122</w:t>
      </w:r>
      <w:r>
        <w:rPr>
          <w:sz w:val="22"/>
          <w:szCs w:val="22"/>
        </w:rPr>
        <w:t xml:space="preserve"> Eur</w:t>
      </w:r>
    </w:p>
    <w:p w:rsidR="00465845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</w:t>
      </w:r>
      <w:r>
        <w:rPr>
          <w:sz w:val="22"/>
          <w:szCs w:val="22"/>
        </w:rPr>
        <w:t xml:space="preserve"> v minulých účtovných obdobiach“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strata z bezprostredne predch.obdobia 0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>is a výška cudzích zdrojov – účt.jednotka nemá náplň pre túto položku</w:t>
      </w:r>
    </w:p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465845" w:rsidRPr="00D90FC4" w:rsidRDefault="00465845" w:rsidP="0046584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465845" w:rsidRPr="00D90FC4" w:rsidTr="00753C9C">
        <w:tc>
          <w:tcPr>
            <w:tcW w:w="3070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5845" w:rsidRPr="00D90FC4" w:rsidTr="00753C9C">
        <w:tc>
          <w:tcPr>
            <w:tcW w:w="3070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465845" w:rsidRPr="00D90FC4" w:rsidRDefault="00465845" w:rsidP="0046584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465845" w:rsidRPr="00D90FC4" w:rsidRDefault="00465845" w:rsidP="0046584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</w:tbl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</w:p>
    <w:p w:rsidR="00465845" w:rsidRPr="00D90FC4" w:rsidRDefault="00465845" w:rsidP="00465845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účt. Jednotka nemá</w:t>
      </w:r>
      <w:r w:rsidRPr="00D90FC4">
        <w:rPr>
          <w:sz w:val="22"/>
          <w:szCs w:val="22"/>
        </w:rPr>
        <w:t xml:space="preserve"> 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účt..jednotka nemá</w:t>
      </w: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465845" w:rsidRDefault="00465845" w:rsidP="00465845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Osobité výnosy </w:t>
      </w:r>
      <w:r w:rsidR="00753C9C">
        <w:rPr>
          <w:sz w:val="22"/>
          <w:szCs w:val="22"/>
        </w:rPr>
        <w:t>z Char.reklamy</w:t>
      </w:r>
      <w:r>
        <w:rPr>
          <w:sz w:val="22"/>
          <w:szCs w:val="22"/>
        </w:rPr>
        <w:t xml:space="preserve">: </w:t>
      </w:r>
      <w:r w:rsidR="000C681D">
        <w:rPr>
          <w:sz w:val="22"/>
          <w:szCs w:val="22"/>
        </w:rPr>
        <w:t>13</w:t>
      </w:r>
      <w:r w:rsidR="00753C9C">
        <w:rPr>
          <w:sz w:val="22"/>
          <w:szCs w:val="22"/>
        </w:rPr>
        <w:t>00</w:t>
      </w:r>
      <w:r>
        <w:rPr>
          <w:sz w:val="22"/>
          <w:szCs w:val="22"/>
        </w:rPr>
        <w:t xml:space="preserve"> Eur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</w:t>
      </w:r>
      <w:r w:rsidR="00753C9C">
        <w:rPr>
          <w:sz w:val="22"/>
          <w:szCs w:val="22"/>
        </w:rPr>
        <w:t xml:space="preserve">príspevky od FO: </w:t>
      </w:r>
      <w:r w:rsidR="000C681D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301DFF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 členské príspevky: </w:t>
      </w:r>
      <w:r w:rsidR="000C681D">
        <w:rPr>
          <w:sz w:val="22"/>
          <w:szCs w:val="22"/>
        </w:rPr>
        <w:t>6609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Dotácie: </w:t>
      </w:r>
      <w:r w:rsidR="000C681D">
        <w:rPr>
          <w:sz w:val="22"/>
          <w:szCs w:val="22"/>
        </w:rPr>
        <w:t>2850</w:t>
      </w:r>
      <w:r w:rsidR="00753C9C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Náklady: </w:t>
      </w:r>
      <w:r w:rsidR="00301DFF">
        <w:rPr>
          <w:sz w:val="22"/>
          <w:szCs w:val="22"/>
        </w:rPr>
        <w:t>7306</w:t>
      </w:r>
      <w:r>
        <w:rPr>
          <w:sz w:val="22"/>
          <w:szCs w:val="22"/>
        </w:rPr>
        <w:t>Eur</w:t>
      </w:r>
      <w:r w:rsidRPr="00D90FC4">
        <w:rPr>
          <w:sz w:val="22"/>
          <w:szCs w:val="22"/>
        </w:rPr>
        <w:t xml:space="preserve"> </w:t>
      </w:r>
    </w:p>
    <w:p w:rsidR="00465845" w:rsidRDefault="00465845" w:rsidP="00465845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465845" w:rsidRPr="00D90FC4" w:rsidTr="00753C9C">
        <w:tc>
          <w:tcPr>
            <w:tcW w:w="7158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465845" w:rsidRPr="00D90FC4" w:rsidTr="00753C9C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65845" w:rsidRPr="00D90FC4" w:rsidTr="00753C9C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465845" w:rsidRPr="00D90FC4" w:rsidTr="00753C9C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465845" w:rsidRPr="00D90FC4" w:rsidTr="00753C9C">
        <w:trPr>
          <w:trHeight w:val="397"/>
        </w:trPr>
        <w:tc>
          <w:tcPr>
            <w:tcW w:w="11127" w:type="dxa"/>
            <w:gridSpan w:val="2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</w:p>
    <w:p w:rsidR="00465845" w:rsidRDefault="00465845" w:rsidP="00465845">
      <w:pPr>
        <w:spacing w:before="0" w:line="240" w:lineRule="auto"/>
        <w:ind w:left="360"/>
        <w:rPr>
          <w:sz w:val="22"/>
          <w:szCs w:val="22"/>
        </w:rPr>
      </w:pP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465845" w:rsidRDefault="00465845" w:rsidP="0046584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465845" w:rsidRPr="00D90FC4" w:rsidRDefault="00465845" w:rsidP="0046584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 w:rsidRPr="00D90FC4">
        <w:lastRenderedPageBreak/>
        <w:t xml:space="preserve">.Opis a hodnota iných pasív </w:t>
      </w:r>
      <w:r>
        <w:t xml:space="preserve">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Významné položky ostatných finančných povinností, ktoré sa nesledujú v účtovníctve a neuvádzajú sa v súvahe –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465845" w:rsidRPr="00D90FC4" w:rsidRDefault="00465845" w:rsidP="00465845">
      <w:pPr>
        <w:pStyle w:val="Textopatrenia"/>
        <w:numPr>
          <w:ilvl w:val="0"/>
          <w:numId w:val="0"/>
        </w:numPr>
      </w:pPr>
      <w:r>
        <w:t>Miesto pre ďalšie záznamy:</w:t>
      </w:r>
    </w:p>
    <w:p w:rsidR="00465845" w:rsidRDefault="000C681D" w:rsidP="00465845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Nov0 Mesto nad.Váh.</w:t>
      </w:r>
      <w:r w:rsidR="00465845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28.01.2026</w:t>
      </w:r>
    </w:p>
    <w:p w:rsidR="00465845" w:rsidRDefault="00465845" w:rsidP="00465845">
      <w:pPr>
        <w:spacing w:before="0" w:line="240" w:lineRule="auto"/>
        <w:rPr>
          <w:b/>
          <w:sz w:val="22"/>
          <w:szCs w:val="22"/>
        </w:rPr>
      </w:pPr>
    </w:p>
    <w:p w:rsidR="00465845" w:rsidRDefault="00465845" w:rsidP="00465845"/>
    <w:p w:rsidR="00B509D8" w:rsidRDefault="00B509D8"/>
    <w:sectPr w:rsidR="00B509D8" w:rsidSect="00753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DD6" w:rsidRDefault="009A2DD6" w:rsidP="003029FB">
      <w:pPr>
        <w:spacing w:before="0" w:after="0" w:line="240" w:lineRule="auto"/>
      </w:pPr>
      <w:r>
        <w:separator/>
      </w:r>
    </w:p>
  </w:endnote>
  <w:endnote w:type="continuationSeparator" w:id="1">
    <w:p w:rsidR="009A2DD6" w:rsidRDefault="009A2DD6" w:rsidP="003029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C9C" w:rsidRDefault="00753C9C">
    <w:pPr>
      <w:pStyle w:val="Pta"/>
      <w:jc w:val="right"/>
    </w:pPr>
    <w:r>
      <w:t xml:space="preserve">Strana </w:t>
    </w:r>
    <w:fldSimple w:instr="PAGE   \* MERGEFORMAT">
      <w:r w:rsidR="000C681D">
        <w:rPr>
          <w:noProof/>
        </w:rPr>
        <w:t>11</w:t>
      </w:r>
    </w:fldSimple>
  </w:p>
  <w:p w:rsidR="00753C9C" w:rsidRDefault="00753C9C" w:rsidP="00753C9C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C9C" w:rsidRDefault="00753C9C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10</w:t>
      </w:r>
    </w:fldSimple>
  </w:p>
  <w:p w:rsidR="00753C9C" w:rsidRDefault="00753C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DD6" w:rsidRDefault="009A2DD6" w:rsidP="003029FB">
      <w:pPr>
        <w:spacing w:before="0" w:after="0" w:line="240" w:lineRule="auto"/>
      </w:pPr>
      <w:r>
        <w:separator/>
      </w:r>
    </w:p>
  </w:footnote>
  <w:footnote w:type="continuationSeparator" w:id="1">
    <w:p w:rsidR="009A2DD6" w:rsidRDefault="009A2DD6" w:rsidP="003029F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C9C" w:rsidRDefault="00753C9C">
    <w:pPr>
      <w:pStyle w:val="Hlavika"/>
      <w:jc w:val="right"/>
    </w:pPr>
  </w:p>
  <w:p w:rsidR="00753C9C" w:rsidRDefault="00753C9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845"/>
    <w:rsid w:val="000C681D"/>
    <w:rsid w:val="0025147C"/>
    <w:rsid w:val="00301DFF"/>
    <w:rsid w:val="003029FB"/>
    <w:rsid w:val="0044594D"/>
    <w:rsid w:val="00465845"/>
    <w:rsid w:val="005064D4"/>
    <w:rsid w:val="00753C9C"/>
    <w:rsid w:val="007B37CD"/>
    <w:rsid w:val="00842DC0"/>
    <w:rsid w:val="009A2DD6"/>
    <w:rsid w:val="00B509D8"/>
    <w:rsid w:val="00C55261"/>
    <w:rsid w:val="00C7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46584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465845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4658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5845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465845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658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5845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2</cp:revision>
  <dcterms:created xsi:type="dcterms:W3CDTF">2026-01-28T13:44:00Z</dcterms:created>
  <dcterms:modified xsi:type="dcterms:W3CDTF">2026-01-28T13:44:00Z</dcterms:modified>
</cp:coreProperties>
</file>