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22E0C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1568B8" w14:textId="4A80DA2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B68DF">
        <w:rPr>
          <w:rFonts w:ascii="Arial Narrow" w:hAnsi="Arial Narrow"/>
          <w:b/>
        </w:rPr>
        <w:t xml:space="preserve">účtovnej závierke za rok </w:t>
      </w:r>
      <w:r w:rsidR="0066222A">
        <w:rPr>
          <w:rFonts w:ascii="Arial Narrow" w:hAnsi="Arial Narrow"/>
          <w:b/>
        </w:rPr>
        <w:t>202</w:t>
      </w:r>
      <w:r w:rsidR="004547C8">
        <w:rPr>
          <w:rFonts w:ascii="Arial Narrow" w:hAnsi="Arial Narrow"/>
          <w:b/>
        </w:rPr>
        <w:t>5</w:t>
      </w:r>
    </w:p>
    <w:p w14:paraId="215F003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98C9C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48191D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9C3AD1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D3D44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834C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1DD11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342F8" w14:paraId="14D2847E" w14:textId="77777777" w:rsidTr="00D67EBD">
        <w:tc>
          <w:tcPr>
            <w:tcW w:w="3085" w:type="dxa"/>
          </w:tcPr>
          <w:p w14:paraId="05EB14A2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68343F3" w14:textId="48047EA4" w:rsidR="002D7E6D" w:rsidRPr="002F2178" w:rsidRDefault="008355FC" w:rsidP="001B11F9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 xml:space="preserve">TOP BRIZOLIT spol. s </w:t>
            </w:r>
            <w:r w:rsidR="003B11E6">
              <w:rPr>
                <w:rFonts w:ascii="Arial" w:hAnsi="Arial" w:cs="Arial"/>
                <w:i/>
              </w:rPr>
              <w:t>r.o.</w:t>
            </w:r>
          </w:p>
        </w:tc>
      </w:tr>
      <w:tr w:rsidR="00A55E63" w:rsidRPr="00A342F8" w14:paraId="252D1607" w14:textId="77777777" w:rsidTr="00D67EBD">
        <w:tc>
          <w:tcPr>
            <w:tcW w:w="3085" w:type="dxa"/>
          </w:tcPr>
          <w:p w14:paraId="6B3186A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6069272" w14:textId="1C7340C4" w:rsidR="002D7E6D" w:rsidRPr="002F2178" w:rsidRDefault="008355FC" w:rsidP="001B11F9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36856452</w:t>
            </w:r>
          </w:p>
        </w:tc>
      </w:tr>
      <w:tr w:rsidR="00A55E63" w:rsidRPr="00A342F8" w14:paraId="21D42FBC" w14:textId="77777777" w:rsidTr="00502188">
        <w:trPr>
          <w:trHeight w:val="88"/>
        </w:trPr>
        <w:tc>
          <w:tcPr>
            <w:tcW w:w="3085" w:type="dxa"/>
          </w:tcPr>
          <w:p w14:paraId="4DB2D2A0" w14:textId="77777777"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4713EC" w14:textId="650ECDBB" w:rsidR="00502188" w:rsidRPr="002F2178" w:rsidRDefault="008355FC" w:rsidP="0066222A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Staničná 1261</w:t>
            </w:r>
            <w:r w:rsidR="00331B8F">
              <w:rPr>
                <w:rFonts w:ascii="Arial" w:hAnsi="Arial" w:cs="Arial"/>
                <w:i/>
              </w:rPr>
              <w:t>9, 09301 Vranov nad Topľou</w:t>
            </w:r>
          </w:p>
        </w:tc>
      </w:tr>
    </w:tbl>
    <w:p w14:paraId="6438017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9CCE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1A16AE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8F1135" w14:textId="77777777"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9410AB" w14:textId="77777777" w:rsidR="00EE3F47" w:rsidRPr="00EE3F47" w:rsidRDefault="00D67EB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  <w:sz w:val="22"/>
          <w:szCs w:val="22"/>
        </w:rPr>
        <w:t>Spoločnosť nie je materskou ÚJ a nepatrí do žiadneho konsolidovaného celku.</w:t>
      </w:r>
    </w:p>
    <w:p w14:paraId="725057F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4BBBD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7296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96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342F8" w14:paraId="7F32BC1C" w14:textId="77777777" w:rsidTr="00D67EBD">
        <w:tc>
          <w:tcPr>
            <w:tcW w:w="4219" w:type="dxa"/>
          </w:tcPr>
          <w:p w14:paraId="320A5332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126666D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14:paraId="49344574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5595585" w14:textId="77777777"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14:paraId="4EFAC29A" w14:textId="77777777" w:rsidTr="00D67EBD">
        <w:tc>
          <w:tcPr>
            <w:tcW w:w="4219" w:type="dxa"/>
          </w:tcPr>
          <w:p w14:paraId="5867747C" w14:textId="77777777"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3EC8BB2" w14:textId="77777777" w:rsidR="002D7E6D" w:rsidRPr="00A342F8" w:rsidRDefault="0066222A" w:rsidP="00EE3F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74B7EC8D" w14:textId="77777777" w:rsidR="002D7E6D" w:rsidRPr="00A342F8" w:rsidRDefault="0066222A" w:rsidP="00EE3F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5085E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D23AB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C75F8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4B911C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EC45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3DC3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81E807" w14:textId="77777777"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AF4F47" w14:textId="77777777" w:rsidR="00EE3F47" w:rsidRP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EE3F47">
        <w:rPr>
          <w:rFonts w:ascii="Arial" w:hAnsi="Arial" w:cs="Arial"/>
          <w:i/>
          <w:sz w:val="22"/>
          <w:szCs w:val="22"/>
        </w:rPr>
        <w:t>Účtovná závierka je zostavená za predpokladu nepretržitého trvania</w:t>
      </w:r>
      <w:r>
        <w:rPr>
          <w:rFonts w:ascii="Arial" w:hAnsi="Arial" w:cs="Arial"/>
          <w:i/>
          <w:sz w:val="22"/>
          <w:szCs w:val="22"/>
        </w:rPr>
        <w:t xml:space="preserve"> svojej činnosti</w:t>
      </w:r>
      <w:r w:rsidRPr="00EE3F47">
        <w:rPr>
          <w:rFonts w:ascii="Arial" w:hAnsi="Arial" w:cs="Arial"/>
          <w:i/>
          <w:sz w:val="22"/>
          <w:szCs w:val="22"/>
        </w:rPr>
        <w:t>.</w:t>
      </w:r>
    </w:p>
    <w:p w14:paraId="7F811E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81A7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0610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342F8" w14:paraId="1E82D9D8" w14:textId="77777777" w:rsidTr="00D67EBD">
        <w:tc>
          <w:tcPr>
            <w:tcW w:w="4843" w:type="dxa"/>
          </w:tcPr>
          <w:p w14:paraId="57B24DD7" w14:textId="77777777" w:rsidR="002D7E6D" w:rsidRPr="00A342F8" w:rsidRDefault="002D7E6D" w:rsidP="00D67EBD">
            <w:pPr>
              <w:pStyle w:val="Zkladntext"/>
              <w:tabs>
                <w:tab w:val="left" w:pos="808"/>
              </w:tabs>
              <w:ind w:left="-108" w:firstLine="108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611C2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14:paraId="44B71B23" w14:textId="77777777" w:rsidTr="00D67EBD">
        <w:tc>
          <w:tcPr>
            <w:tcW w:w="4843" w:type="dxa"/>
          </w:tcPr>
          <w:p w14:paraId="1CEBF1B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A590F7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055C1D93" w14:textId="77777777" w:rsidTr="00D67EBD">
        <w:tc>
          <w:tcPr>
            <w:tcW w:w="4843" w:type="dxa"/>
          </w:tcPr>
          <w:p w14:paraId="3F98EB87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905D67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75A67581" w14:textId="77777777" w:rsidTr="00D67EBD">
        <w:tc>
          <w:tcPr>
            <w:tcW w:w="4843" w:type="dxa"/>
          </w:tcPr>
          <w:p w14:paraId="39E74C1F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60122E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C7711C7" w14:textId="77777777" w:rsidTr="00D67EBD">
        <w:tc>
          <w:tcPr>
            <w:tcW w:w="4843" w:type="dxa"/>
          </w:tcPr>
          <w:p w14:paraId="0DF6CD6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031AAEC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18ED24F8" w14:textId="77777777" w:rsidTr="00D67EBD">
        <w:tc>
          <w:tcPr>
            <w:tcW w:w="4843" w:type="dxa"/>
          </w:tcPr>
          <w:p w14:paraId="1EF1C44E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C04A2FA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342F8" w14:paraId="36C6497E" w14:textId="77777777" w:rsidTr="00D67EBD">
        <w:tc>
          <w:tcPr>
            <w:tcW w:w="4843" w:type="dxa"/>
          </w:tcPr>
          <w:p w14:paraId="5CAFF0E5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B960DF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1949772A" w14:textId="77777777" w:rsidTr="00D67EBD">
        <w:tc>
          <w:tcPr>
            <w:tcW w:w="4843" w:type="dxa"/>
          </w:tcPr>
          <w:p w14:paraId="6FFE31A0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5C2B293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019B6D79" w14:textId="77777777" w:rsidTr="00D67EBD">
        <w:tc>
          <w:tcPr>
            <w:tcW w:w="4843" w:type="dxa"/>
          </w:tcPr>
          <w:p w14:paraId="326D3DDB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EACBDC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14:paraId="4AA0E35F" w14:textId="77777777" w:rsidTr="00D67EBD">
        <w:tc>
          <w:tcPr>
            <w:tcW w:w="4843" w:type="dxa"/>
          </w:tcPr>
          <w:p w14:paraId="42C3776D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FC95A7A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58600190" w14:textId="77777777" w:rsidTr="00D67EBD">
        <w:tc>
          <w:tcPr>
            <w:tcW w:w="4843" w:type="dxa"/>
          </w:tcPr>
          <w:p w14:paraId="193F8051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2A5DDF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20AA6FAE" w14:textId="77777777" w:rsidTr="00D67EBD">
        <w:tc>
          <w:tcPr>
            <w:tcW w:w="4843" w:type="dxa"/>
          </w:tcPr>
          <w:p w14:paraId="7628CB13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0388F9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14:paraId="6CB8B967" w14:textId="77777777" w:rsidTr="00D67EBD">
        <w:tc>
          <w:tcPr>
            <w:tcW w:w="4843" w:type="dxa"/>
          </w:tcPr>
          <w:p w14:paraId="458B3B08" w14:textId="77777777"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646D10" w14:textId="77777777"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5ADA6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D076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652A2D" w14:textId="77777777" w:rsidR="00D67EBD" w:rsidRPr="00A55E63" w:rsidRDefault="00D67E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0FF90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27FD5" w14:textId="77777777"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EE3F47" w:rsidRPr="00EE3F47" w14:paraId="7E90FCBC" w14:textId="77777777" w:rsidTr="006967A9">
        <w:trPr>
          <w:trHeight w:val="250"/>
        </w:trPr>
        <w:tc>
          <w:tcPr>
            <w:tcW w:w="3118" w:type="dxa"/>
            <w:gridSpan w:val="2"/>
          </w:tcPr>
          <w:p w14:paraId="267EB7AB" w14:textId="77777777"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985" w:type="dxa"/>
          </w:tcPr>
          <w:p w14:paraId="6658D1D1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Predpokladaná</w:t>
            </w:r>
          </w:p>
        </w:tc>
        <w:tc>
          <w:tcPr>
            <w:tcW w:w="141" w:type="dxa"/>
          </w:tcPr>
          <w:p w14:paraId="78763B31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14:paraId="6AC9BD7C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Metóda</w:t>
            </w:r>
          </w:p>
        </w:tc>
        <w:tc>
          <w:tcPr>
            <w:tcW w:w="142" w:type="dxa"/>
          </w:tcPr>
          <w:p w14:paraId="58773375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14:paraId="6FFE019E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Ročná odpisová</w:t>
            </w:r>
          </w:p>
        </w:tc>
      </w:tr>
      <w:tr w:rsidR="00EE3F47" w:rsidRPr="00EE3F47" w14:paraId="33D068AE" w14:textId="77777777" w:rsidTr="006967A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B3CBFB2" w14:textId="77777777"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492CBD6" w14:textId="77777777"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EA27EC0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AE55376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BF82D4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00AB1E4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575E7A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sadzba v %</w:t>
            </w:r>
          </w:p>
        </w:tc>
      </w:tr>
      <w:tr w:rsidR="00EE3F47" w:rsidRPr="00EE3F47" w14:paraId="1E025C35" w14:textId="77777777" w:rsidTr="006967A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D4CA683" w14:textId="77777777"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09CDE7B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7D100E4A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C012584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30923E1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0B22A03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2,5</w:t>
            </w:r>
          </w:p>
        </w:tc>
      </w:tr>
      <w:tr w:rsidR="00EE3F47" w:rsidRPr="00EE3F47" w14:paraId="4F481BD0" w14:textId="77777777" w:rsidTr="006967A9">
        <w:trPr>
          <w:trHeight w:val="250"/>
        </w:trPr>
        <w:tc>
          <w:tcPr>
            <w:tcW w:w="3118" w:type="dxa"/>
            <w:gridSpan w:val="2"/>
          </w:tcPr>
          <w:p w14:paraId="5B9820B0" w14:textId="77777777"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62AEC0E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8 až 12</w:t>
            </w:r>
          </w:p>
        </w:tc>
        <w:tc>
          <w:tcPr>
            <w:tcW w:w="141" w:type="dxa"/>
          </w:tcPr>
          <w:p w14:paraId="67AED968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14:paraId="39D76298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lineárna</w:t>
            </w:r>
          </w:p>
        </w:tc>
        <w:tc>
          <w:tcPr>
            <w:tcW w:w="142" w:type="dxa"/>
          </w:tcPr>
          <w:p w14:paraId="16EE25B5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14:paraId="492944FB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8,3 až 12,5</w:t>
            </w:r>
          </w:p>
        </w:tc>
      </w:tr>
      <w:tr w:rsidR="00EE3F47" w:rsidRPr="00EE3F47" w14:paraId="13B46F83" w14:textId="77777777" w:rsidTr="006967A9">
        <w:trPr>
          <w:trHeight w:val="250"/>
        </w:trPr>
        <w:tc>
          <w:tcPr>
            <w:tcW w:w="3118" w:type="dxa"/>
            <w:gridSpan w:val="2"/>
          </w:tcPr>
          <w:p w14:paraId="1C5FD11B" w14:textId="77777777"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22E5CAC8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4 až 6</w:t>
            </w:r>
          </w:p>
        </w:tc>
        <w:tc>
          <w:tcPr>
            <w:tcW w:w="141" w:type="dxa"/>
          </w:tcPr>
          <w:p w14:paraId="64A1298E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14:paraId="15C410B1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degresívna</w:t>
            </w:r>
          </w:p>
        </w:tc>
        <w:tc>
          <w:tcPr>
            <w:tcW w:w="142" w:type="dxa"/>
          </w:tcPr>
          <w:p w14:paraId="1DC1238E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14:paraId="157DBC7B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16 až 30</w:t>
            </w:r>
          </w:p>
        </w:tc>
      </w:tr>
      <w:tr w:rsidR="00EE3F47" w:rsidRPr="00EE3F47" w14:paraId="12560677" w14:textId="77777777" w:rsidTr="006967A9">
        <w:trPr>
          <w:trHeight w:val="250"/>
        </w:trPr>
        <w:tc>
          <w:tcPr>
            <w:tcW w:w="3118" w:type="dxa"/>
            <w:gridSpan w:val="2"/>
          </w:tcPr>
          <w:p w14:paraId="0C26AA3E" w14:textId="77777777" w:rsidR="00EE3F47" w:rsidRPr="00EE3F47" w:rsidRDefault="00EE3F47" w:rsidP="006967A9">
            <w:pPr>
              <w:pStyle w:val="Tabulka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425DC219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rôzna</w:t>
            </w:r>
          </w:p>
        </w:tc>
        <w:tc>
          <w:tcPr>
            <w:tcW w:w="141" w:type="dxa"/>
          </w:tcPr>
          <w:p w14:paraId="21EC0E0E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14:paraId="77E3E1CF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7C5AC146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</w:p>
        </w:tc>
        <w:tc>
          <w:tcPr>
            <w:tcW w:w="1701" w:type="dxa"/>
          </w:tcPr>
          <w:p w14:paraId="40B59D08" w14:textId="77777777" w:rsidR="00EE3F47" w:rsidRPr="00EE3F47" w:rsidRDefault="00EE3F47" w:rsidP="006967A9">
            <w:pPr>
              <w:pStyle w:val="Tabulka"/>
              <w:jc w:val="center"/>
              <w:rPr>
                <w:i/>
                <w:szCs w:val="18"/>
              </w:rPr>
            </w:pPr>
            <w:r w:rsidRPr="00EE3F47">
              <w:rPr>
                <w:i/>
                <w:szCs w:val="18"/>
              </w:rPr>
              <w:t>100</w:t>
            </w:r>
          </w:p>
        </w:tc>
      </w:tr>
    </w:tbl>
    <w:p w14:paraId="0942AC72" w14:textId="77777777" w:rsidR="00EE3F47" w:rsidRPr="00A55E63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DE412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75F6F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90495B" w14:textId="77777777"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5B09EB" w14:textId="2C58F56E" w:rsidR="00EE3F47" w:rsidRP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Účtovná jednotka nevykonala žiadne zmeny v účtovných zásadách a metódach v účtovnom období </w:t>
      </w:r>
      <w:r w:rsidR="0066222A">
        <w:rPr>
          <w:rFonts w:ascii="Arial" w:hAnsi="Arial" w:cs="Arial"/>
          <w:i/>
          <w:spacing w:val="-5"/>
          <w:sz w:val="22"/>
          <w:szCs w:val="22"/>
        </w:rPr>
        <w:t>202</w:t>
      </w:r>
      <w:r w:rsidR="004547C8">
        <w:rPr>
          <w:rFonts w:ascii="Arial" w:hAnsi="Arial" w:cs="Arial"/>
          <w:i/>
          <w:spacing w:val="-5"/>
          <w:sz w:val="22"/>
          <w:szCs w:val="22"/>
        </w:rPr>
        <w:t>5</w:t>
      </w:r>
      <w:r w:rsidRPr="00EE3F47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398388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BDDA8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B744E92" w14:textId="77777777" w:rsidR="00EE3F47" w:rsidRDefault="00EE3F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14:paraId="77F70A5B" w14:textId="77777777" w:rsidR="00502188" w:rsidRPr="00502188" w:rsidRDefault="00662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i/>
          <w:spacing w:val="-5"/>
        </w:rPr>
        <w:t>Účtovná jednotka nečerpala žiadne dotácie na svoju činnosť.</w:t>
      </w:r>
    </w:p>
    <w:p w14:paraId="5B5544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37EE1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B6F63A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10D654" w14:textId="171CBFD0" w:rsidR="00EE3F47" w:rsidRPr="00EE3F47" w:rsidRDefault="00EE3F47" w:rsidP="00EE3F4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Účtovná jednotka nevykonala žiadne </w:t>
      </w:r>
      <w:r>
        <w:rPr>
          <w:rFonts w:ascii="Arial" w:hAnsi="Arial" w:cs="Arial"/>
          <w:i/>
          <w:spacing w:val="-5"/>
          <w:sz w:val="22"/>
          <w:szCs w:val="22"/>
        </w:rPr>
        <w:t>opravy významných chýb</w:t>
      </w: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 v účtovnom období </w:t>
      </w:r>
      <w:r w:rsidR="0066222A">
        <w:rPr>
          <w:rFonts w:ascii="Arial" w:hAnsi="Arial" w:cs="Arial"/>
          <w:i/>
          <w:spacing w:val="-5"/>
          <w:sz w:val="22"/>
          <w:szCs w:val="22"/>
        </w:rPr>
        <w:t>202</w:t>
      </w:r>
      <w:r w:rsidR="004547C8">
        <w:rPr>
          <w:rFonts w:ascii="Arial" w:hAnsi="Arial" w:cs="Arial"/>
          <w:i/>
          <w:spacing w:val="-5"/>
          <w:sz w:val="22"/>
          <w:szCs w:val="22"/>
        </w:rPr>
        <w:t>5</w:t>
      </w:r>
      <w:r w:rsidRPr="00EE3F47">
        <w:rPr>
          <w:rFonts w:ascii="Arial" w:hAnsi="Arial" w:cs="Arial"/>
          <w:i/>
          <w:spacing w:val="-5"/>
          <w:sz w:val="22"/>
          <w:szCs w:val="22"/>
        </w:rPr>
        <w:t>.</w:t>
      </w:r>
    </w:p>
    <w:p w14:paraId="5FFB2463" w14:textId="77777777" w:rsidR="00EE3F47" w:rsidRDefault="00EE3F47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AFDBEE" w14:textId="77777777" w:rsidR="00EE3F47" w:rsidRPr="00A55E63" w:rsidRDefault="00EE3F47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951DD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4A7906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B5BDFE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A9F0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883AA9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343918" w14:textId="77777777" w:rsidR="00EE3F47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 xml:space="preserve">Účtovná jednotka </w:t>
      </w:r>
      <w:r>
        <w:rPr>
          <w:rFonts w:ascii="Arial" w:hAnsi="Arial" w:cs="Arial"/>
          <w:i/>
          <w:spacing w:val="-5"/>
          <w:sz w:val="22"/>
          <w:szCs w:val="22"/>
        </w:rPr>
        <w:t>nedosiahla žiadne významné náklady alebo výnosy, mimo bežných nákladov a výnosov dosahovaných z bežnej činnosti.</w:t>
      </w:r>
    </w:p>
    <w:p w14:paraId="347F508B" w14:textId="77777777" w:rsidR="00EE3F47" w:rsidRPr="00A55E63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341C4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D0A311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9EC16" w14:textId="77777777" w:rsidR="00373635" w:rsidRDefault="00EE3F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záväzky s dobou splatnosti nad 5 rokov a ani nemá žiadne zabezpečenia z dôvodu </w:t>
      </w:r>
      <w:r w:rsidR="00866209">
        <w:rPr>
          <w:rFonts w:ascii="Arial" w:hAnsi="Arial" w:cs="Arial"/>
          <w:i/>
          <w:spacing w:val="-5"/>
          <w:sz w:val="22"/>
          <w:szCs w:val="22"/>
        </w:rPr>
        <w:t>existujúcich záväzkov.</w:t>
      </w:r>
    </w:p>
    <w:p w14:paraId="76B2F2B0" w14:textId="77777777"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153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D02F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BE6A40" w14:textId="77777777" w:rsidR="00866209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vzhľadom na charakter svojej právnej formy nevlastní žiadne vlastné podiely ani akcie.</w:t>
      </w:r>
    </w:p>
    <w:p w14:paraId="5FFF1481" w14:textId="77777777"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291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51C0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4117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2A8C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534CF1" w14:textId="77777777" w:rsidR="00866209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záruky pre členov orgánov spoloč</w:t>
      </w:r>
      <w:r w:rsidR="00786A19">
        <w:rPr>
          <w:rFonts w:ascii="Arial" w:hAnsi="Arial" w:cs="Arial"/>
          <w:i/>
          <w:spacing w:val="-5"/>
          <w:sz w:val="22"/>
          <w:szCs w:val="22"/>
        </w:rPr>
        <w:t>nosti</w:t>
      </w:r>
      <w:r>
        <w:rPr>
          <w:rFonts w:ascii="Arial" w:hAnsi="Arial" w:cs="Arial"/>
          <w:i/>
          <w:spacing w:val="-5"/>
          <w:sz w:val="22"/>
          <w:szCs w:val="22"/>
        </w:rPr>
        <w:t xml:space="preserve">. </w:t>
      </w:r>
    </w:p>
    <w:p w14:paraId="06BB88C1" w14:textId="77777777"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7A0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B795DE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BFC2" w14:textId="77777777"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pôžičky pre členov orgánov </w:t>
      </w:r>
      <w:r w:rsidR="00786A19">
        <w:rPr>
          <w:rFonts w:ascii="Arial" w:hAnsi="Arial" w:cs="Arial"/>
          <w:i/>
          <w:spacing w:val="-5"/>
          <w:sz w:val="22"/>
          <w:szCs w:val="22"/>
        </w:rPr>
        <w:t>spoločnosti.</w:t>
      </w:r>
    </w:p>
    <w:p w14:paraId="690D68F0" w14:textId="77777777" w:rsidR="00866209" w:rsidRPr="00A55E63" w:rsidRDefault="0086620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7FBB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57171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1D3587" w14:textId="77777777"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pôžičky pre členov orgánov </w:t>
      </w:r>
      <w:r w:rsidR="00786A19">
        <w:rPr>
          <w:rFonts w:ascii="Arial" w:hAnsi="Arial" w:cs="Arial"/>
          <w:i/>
          <w:spacing w:val="-5"/>
          <w:sz w:val="22"/>
          <w:szCs w:val="22"/>
        </w:rPr>
        <w:t>spoločnosti.</w:t>
      </w:r>
    </w:p>
    <w:p w14:paraId="449B5F06" w14:textId="77777777"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9941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5F4BF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2B1C0" w14:textId="77777777"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neposkytla žiadne výhody pre členov orgánov </w:t>
      </w:r>
      <w:r w:rsidR="00786A19">
        <w:rPr>
          <w:rFonts w:ascii="Arial" w:hAnsi="Arial" w:cs="Arial"/>
          <w:i/>
          <w:spacing w:val="-5"/>
          <w:sz w:val="22"/>
          <w:szCs w:val="22"/>
        </w:rPr>
        <w:t>spoločnosti.</w:t>
      </w:r>
    </w:p>
    <w:p w14:paraId="2899FD60" w14:textId="77777777"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9A11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FA351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78669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A97F9D6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584337" w14:textId="77777777"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finančné povinnosti nevykázané v súvahe.</w:t>
      </w:r>
    </w:p>
    <w:p w14:paraId="6C17387E" w14:textId="77777777"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DF3D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4FB71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303292" w14:textId="77777777"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podmienené záväzky.</w:t>
      </w:r>
    </w:p>
    <w:p w14:paraId="6910C182" w14:textId="77777777"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DC9A7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1E2225" w14:textId="77777777" w:rsidR="00866209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109C4A" w14:textId="77777777" w:rsidR="00866209" w:rsidRDefault="00866209" w:rsidP="0086620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žiadne finančné povinnosti ani podmienené záväzky.</w:t>
      </w:r>
    </w:p>
    <w:p w14:paraId="1F489B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77B97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12E950" w14:textId="77777777"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8D8F28" w14:textId="77777777" w:rsidR="00866209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EE3F47">
        <w:rPr>
          <w:rFonts w:ascii="Arial" w:hAnsi="Arial" w:cs="Arial"/>
          <w:i/>
          <w:spacing w:val="-5"/>
          <w:sz w:val="22"/>
          <w:szCs w:val="22"/>
        </w:rPr>
        <w:t>Účtovná jednotka</w:t>
      </w:r>
      <w:r>
        <w:rPr>
          <w:rFonts w:ascii="Arial" w:hAnsi="Arial" w:cs="Arial"/>
          <w:i/>
          <w:spacing w:val="-5"/>
          <w:sz w:val="22"/>
          <w:szCs w:val="22"/>
        </w:rPr>
        <w:t xml:space="preserve"> nemá takéto povinnosti voči zamestnancom.</w:t>
      </w:r>
    </w:p>
    <w:p w14:paraId="28B9DD5B" w14:textId="77777777" w:rsidR="00866209" w:rsidRPr="00A55E63" w:rsidRDefault="0086620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6DAE24" w14:textId="77777777" w:rsidR="00866209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3BEA338" w14:textId="77777777" w:rsidR="00866209" w:rsidRDefault="00866209" w:rsidP="00866209"/>
    <w:p w14:paraId="73889D31" w14:textId="77777777" w:rsidR="009D5C84" w:rsidRPr="00866209" w:rsidRDefault="00866209" w:rsidP="00866209">
      <w:pPr>
        <w:ind w:firstLine="101"/>
      </w:pPr>
      <w:r w:rsidRPr="00EE3F47">
        <w:rPr>
          <w:rFonts w:ascii="Arial" w:hAnsi="Arial" w:cs="Arial"/>
          <w:i/>
          <w:spacing w:val="-5"/>
        </w:rPr>
        <w:t>Účtovná jednotka</w:t>
      </w:r>
      <w:r>
        <w:rPr>
          <w:rFonts w:ascii="Arial" w:hAnsi="Arial" w:cs="Arial"/>
          <w:i/>
          <w:spacing w:val="-5"/>
        </w:rPr>
        <w:t xml:space="preserve"> nemá žiadne výlučné práva v súvislosti so službami vo verejnom záujme.</w:t>
      </w:r>
    </w:p>
    <w:sectPr w:rsidR="009D5C84" w:rsidRPr="00866209" w:rsidSect="00BC743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0AECD0" w14:textId="77777777" w:rsidR="00132F0A" w:rsidRDefault="00132F0A">
      <w:r>
        <w:separator/>
      </w:r>
    </w:p>
  </w:endnote>
  <w:endnote w:type="continuationSeparator" w:id="0">
    <w:p w14:paraId="25DE2725" w14:textId="77777777" w:rsidR="00132F0A" w:rsidRDefault="00132F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45BE5" w14:textId="59F4B776" w:rsidR="00F404E8" w:rsidRDefault="003B11E6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0CDD1F7" wp14:editId="677DA37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FCD4E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90E4E">
                            <w:fldChar w:fldCharType="begin"/>
                          </w:r>
                          <w:r w:rsidR="00490E4E">
                            <w:instrText xml:space="preserve"> PAGE </w:instrText>
                          </w:r>
                          <w:r w:rsidR="00490E4E">
                            <w:fldChar w:fldCharType="separate"/>
                          </w:r>
                          <w:r w:rsidR="0066222A">
                            <w:rPr>
                              <w:noProof/>
                            </w:rPr>
                            <w:t>1</w:t>
                          </w:r>
                          <w:r w:rsidR="00490E4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CDD1F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FCD4E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90E4E">
                      <w:fldChar w:fldCharType="begin"/>
                    </w:r>
                    <w:r w:rsidR="00490E4E">
                      <w:instrText xml:space="preserve"> PAGE </w:instrText>
                    </w:r>
                    <w:r w:rsidR="00490E4E">
                      <w:fldChar w:fldCharType="separate"/>
                    </w:r>
                    <w:r w:rsidR="0066222A">
                      <w:rPr>
                        <w:noProof/>
                      </w:rPr>
                      <w:t>1</w:t>
                    </w:r>
                    <w:r w:rsidR="00490E4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F1321A" w14:textId="77777777" w:rsidR="00132F0A" w:rsidRDefault="00132F0A">
      <w:r>
        <w:separator/>
      </w:r>
    </w:p>
  </w:footnote>
  <w:footnote w:type="continuationSeparator" w:id="0">
    <w:p w14:paraId="032FEBE8" w14:textId="77777777" w:rsidR="00132F0A" w:rsidRDefault="00132F0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818D37" w14:textId="77777777" w:rsidR="0055784D" w:rsidRDefault="0055784D">
    <w:pPr>
      <w:pStyle w:val="Hlavika"/>
    </w:pPr>
  </w:p>
  <w:p w14:paraId="751353AA" w14:textId="77777777" w:rsidR="0055784D" w:rsidRDefault="0055784D">
    <w:pPr>
      <w:pStyle w:val="Hlavika"/>
    </w:pPr>
  </w:p>
  <w:p w14:paraId="017D950D" w14:textId="77777777" w:rsidR="0055784D" w:rsidRDefault="0055784D">
    <w:pPr>
      <w:pStyle w:val="Hlavika"/>
    </w:pPr>
  </w:p>
  <w:p w14:paraId="49CBC39A" w14:textId="3B05F72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55FC">
      <w:rPr>
        <w:rFonts w:ascii="Arial" w:hAnsi="Arial" w:cs="Arial"/>
        <w:sz w:val="22"/>
        <w:szCs w:val="22"/>
        <w:bdr w:val="single" w:sz="4" w:space="0" w:color="auto"/>
      </w:rPr>
      <w:t>36856452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355FC">
      <w:rPr>
        <w:rFonts w:ascii="Arial" w:hAnsi="Arial" w:cs="Arial"/>
        <w:sz w:val="22"/>
        <w:szCs w:val="22"/>
        <w:bdr w:val="single" w:sz="4" w:space="0" w:color="auto"/>
      </w:rPr>
      <w:t>2022537297</w:t>
    </w:r>
  </w:p>
  <w:p w14:paraId="291BC769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9BDCBA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67996888">
    <w:abstractNumId w:val="0"/>
  </w:num>
  <w:num w:numId="2" w16cid:durableId="2075810882">
    <w:abstractNumId w:val="6"/>
  </w:num>
  <w:num w:numId="3" w16cid:durableId="2057005958">
    <w:abstractNumId w:val="5"/>
  </w:num>
  <w:num w:numId="4" w16cid:durableId="730465319">
    <w:abstractNumId w:val="1"/>
  </w:num>
  <w:num w:numId="5" w16cid:durableId="1835414905">
    <w:abstractNumId w:val="4"/>
  </w:num>
  <w:num w:numId="6" w16cid:durableId="865798214">
    <w:abstractNumId w:val="2"/>
  </w:num>
  <w:num w:numId="7" w16cid:durableId="6760320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146D"/>
    <w:rsid w:val="00095F70"/>
    <w:rsid w:val="00132F0A"/>
    <w:rsid w:val="001406AD"/>
    <w:rsid w:val="001B11F9"/>
    <w:rsid w:val="001F1365"/>
    <w:rsid w:val="002401F1"/>
    <w:rsid w:val="002B3FE0"/>
    <w:rsid w:val="002C12B4"/>
    <w:rsid w:val="002D7E6D"/>
    <w:rsid w:val="002F2178"/>
    <w:rsid w:val="00331B8F"/>
    <w:rsid w:val="00337D84"/>
    <w:rsid w:val="003657F5"/>
    <w:rsid w:val="00371977"/>
    <w:rsid w:val="00373635"/>
    <w:rsid w:val="00395D71"/>
    <w:rsid w:val="003B11E6"/>
    <w:rsid w:val="003D056F"/>
    <w:rsid w:val="00401155"/>
    <w:rsid w:val="00450B65"/>
    <w:rsid w:val="00450E17"/>
    <w:rsid w:val="004547C8"/>
    <w:rsid w:val="00490E4E"/>
    <w:rsid w:val="00491E96"/>
    <w:rsid w:val="004A2BF3"/>
    <w:rsid w:val="00502188"/>
    <w:rsid w:val="005215E6"/>
    <w:rsid w:val="0055784D"/>
    <w:rsid w:val="005D25C8"/>
    <w:rsid w:val="005F6488"/>
    <w:rsid w:val="00623868"/>
    <w:rsid w:val="00637F73"/>
    <w:rsid w:val="0066222A"/>
    <w:rsid w:val="00676DB4"/>
    <w:rsid w:val="006967A9"/>
    <w:rsid w:val="006F19E6"/>
    <w:rsid w:val="00786A19"/>
    <w:rsid w:val="00790788"/>
    <w:rsid w:val="008355FC"/>
    <w:rsid w:val="00836692"/>
    <w:rsid w:val="00866209"/>
    <w:rsid w:val="008771A6"/>
    <w:rsid w:val="008B42C3"/>
    <w:rsid w:val="00913435"/>
    <w:rsid w:val="00916772"/>
    <w:rsid w:val="009964E4"/>
    <w:rsid w:val="009A27D0"/>
    <w:rsid w:val="009A2C93"/>
    <w:rsid w:val="009D5C84"/>
    <w:rsid w:val="00A342F8"/>
    <w:rsid w:val="00A55E63"/>
    <w:rsid w:val="00A75929"/>
    <w:rsid w:val="00AD6C8A"/>
    <w:rsid w:val="00AD749D"/>
    <w:rsid w:val="00B15E67"/>
    <w:rsid w:val="00B2247B"/>
    <w:rsid w:val="00B7440A"/>
    <w:rsid w:val="00BA30AA"/>
    <w:rsid w:val="00BC743C"/>
    <w:rsid w:val="00C01CB7"/>
    <w:rsid w:val="00C76FD4"/>
    <w:rsid w:val="00CB68DF"/>
    <w:rsid w:val="00CC3205"/>
    <w:rsid w:val="00CD545D"/>
    <w:rsid w:val="00CF7661"/>
    <w:rsid w:val="00D67EBD"/>
    <w:rsid w:val="00DC7D42"/>
    <w:rsid w:val="00E02467"/>
    <w:rsid w:val="00EB4798"/>
    <w:rsid w:val="00EB55FA"/>
    <w:rsid w:val="00EE3F47"/>
    <w:rsid w:val="00EE5474"/>
    <w:rsid w:val="00F404E8"/>
    <w:rsid w:val="00F66A44"/>
    <w:rsid w:val="00F817B0"/>
    <w:rsid w:val="00F82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2A86F7"/>
  <w15:docId w15:val="{36FC212C-11DC-40F0-9A1F-60B28F238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A7592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7592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7592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7592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75929"/>
  </w:style>
  <w:style w:type="paragraph" w:customStyle="1" w:styleId="TableParagraph">
    <w:name w:val="Table Paragraph"/>
    <w:basedOn w:val="Normlny"/>
    <w:uiPriority w:val="1"/>
    <w:qFormat/>
    <w:rsid w:val="00A7592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EE3F47"/>
    <w:pPr>
      <w:widowControl/>
    </w:pPr>
    <w:rPr>
      <w:rFonts w:ascii="Times New Roman" w:eastAsia="Times New Roman" w:hAnsi="Times New Roman"/>
      <w:color w:val="000000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7D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DC7D42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0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1208</Words>
  <Characters>6887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Fejková</cp:lastModifiedBy>
  <cp:revision>3</cp:revision>
  <cp:lastPrinted>2023-03-02T13:48:00Z</cp:lastPrinted>
  <dcterms:created xsi:type="dcterms:W3CDTF">2025-03-04T12:10:00Z</dcterms:created>
  <dcterms:modified xsi:type="dcterms:W3CDTF">2026-02-05T13:54:00Z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