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33360">
        <w:rPr>
          <w:rFonts w:ascii="Times New Roman" w:hAnsi="Times New Roman" w:cs="Times New Roman"/>
          <w:b/>
          <w:sz w:val="24"/>
          <w:szCs w:val="24"/>
        </w:rPr>
        <w:t>2</w:t>
      </w:r>
      <w:r w:rsidR="005831CE">
        <w:rPr>
          <w:rFonts w:ascii="Times New Roman" w:hAnsi="Times New Roman" w:cs="Times New Roman"/>
          <w:b/>
          <w:sz w:val="24"/>
          <w:szCs w:val="24"/>
        </w:rPr>
        <w:t>5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3B33B6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e</w:t>
      </w:r>
      <w:r w:rsidR="003002E9" w:rsidRPr="00EC7E7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D33360">
        <w:rPr>
          <w:rFonts w:ascii="Times New Roman" w:hAnsi="Times New Roman" w:cs="Times New Roman"/>
          <w:sz w:val="24"/>
          <w:szCs w:val="24"/>
        </w:rPr>
        <w:t>1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do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D33360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5831CE">
        <w:rPr>
          <w:rFonts w:ascii="Times New Roman" w:hAnsi="Times New Roman" w:cs="Times New Roman"/>
          <w:sz w:val="24"/>
          <w:szCs w:val="24"/>
        </w:rPr>
        <w:t>obstarala hmotný majetok a to motocykel.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5831CE">
        <w:rPr>
          <w:rFonts w:ascii="Times New Roman" w:hAnsi="Times New Roman" w:cs="Times New Roman"/>
          <w:sz w:val="24"/>
          <w:szCs w:val="24"/>
        </w:rPr>
        <w:t>67 206,54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5831CE">
        <w:rPr>
          <w:rFonts w:ascii="Times New Roman" w:hAnsi="Times New Roman" w:cs="Times New Roman"/>
          <w:sz w:val="24"/>
          <w:szCs w:val="24"/>
        </w:rPr>
        <w:t>2 629,23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 išlo o 20% výdavky na PHM , nezaplatené účtovné služby</w:t>
      </w:r>
      <w:r w:rsidR="002513C9">
        <w:rPr>
          <w:rFonts w:ascii="Times New Roman" w:hAnsi="Times New Roman" w:cs="Times New Roman"/>
          <w:sz w:val="24"/>
          <w:szCs w:val="24"/>
        </w:rPr>
        <w:t xml:space="preserve">, ostatné služby </w:t>
      </w:r>
      <w:r w:rsidR="00F47A5E">
        <w:rPr>
          <w:rFonts w:ascii="Times New Roman" w:hAnsi="Times New Roman" w:cs="Times New Roman"/>
          <w:sz w:val="24"/>
          <w:szCs w:val="24"/>
        </w:rPr>
        <w:t>.</w:t>
      </w:r>
    </w:p>
    <w:p w:rsidR="00FE722D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O</w:t>
      </w:r>
      <w:r w:rsidR="00FE722D">
        <w:rPr>
          <w:rFonts w:ascii="Times New Roman" w:hAnsi="Times New Roman" w:cs="Times New Roman"/>
          <w:sz w:val="24"/>
          <w:szCs w:val="24"/>
        </w:rPr>
        <w:t>dp</w:t>
      </w:r>
      <w:r w:rsidR="00D33360">
        <w:rPr>
          <w:rFonts w:ascii="Times New Roman" w:hAnsi="Times New Roman" w:cs="Times New Roman"/>
          <w:sz w:val="24"/>
          <w:szCs w:val="24"/>
        </w:rPr>
        <w:t>oč</w:t>
      </w:r>
      <w:r w:rsidR="005831CE">
        <w:rPr>
          <w:rFonts w:ascii="Times New Roman" w:hAnsi="Times New Roman" w:cs="Times New Roman"/>
          <w:sz w:val="24"/>
          <w:szCs w:val="24"/>
        </w:rPr>
        <w:t>ítateľné položky v sume 1 446,00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eur, išlo o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 uhradené </w:t>
      </w:r>
      <w:r w:rsidR="005831CE">
        <w:rPr>
          <w:rFonts w:ascii="Times New Roman" w:hAnsi="Times New Roman" w:cs="Times New Roman"/>
          <w:sz w:val="24"/>
          <w:szCs w:val="24"/>
        </w:rPr>
        <w:t>účtovné služby a prenájom,</w:t>
      </w:r>
      <w:r w:rsidR="00FE722D">
        <w:rPr>
          <w:rFonts w:ascii="Times New Roman" w:hAnsi="Times New Roman" w:cs="Times New Roman"/>
          <w:sz w:val="24"/>
          <w:szCs w:val="24"/>
        </w:rPr>
        <w:t xml:space="preserve"> ktoré boli v roku 20</w:t>
      </w:r>
      <w:r w:rsidR="00F47A5E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4</w:t>
      </w:r>
      <w:r w:rsidR="00FE722D">
        <w:rPr>
          <w:rFonts w:ascii="Times New Roman" w:hAnsi="Times New Roman" w:cs="Times New Roman"/>
          <w:sz w:val="24"/>
          <w:szCs w:val="24"/>
        </w:rPr>
        <w:t xml:space="preserve"> ako pripočítateľnou položkou. Keďže faktúr</w:t>
      </w:r>
      <w:r w:rsidR="005831CE">
        <w:rPr>
          <w:rFonts w:ascii="Times New Roman" w:hAnsi="Times New Roman" w:cs="Times New Roman"/>
          <w:sz w:val="24"/>
          <w:szCs w:val="24"/>
        </w:rPr>
        <w:t>y</w:t>
      </w:r>
      <w:r w:rsidR="00FE722D">
        <w:rPr>
          <w:rFonts w:ascii="Times New Roman" w:hAnsi="Times New Roman" w:cs="Times New Roman"/>
          <w:sz w:val="24"/>
          <w:szCs w:val="24"/>
        </w:rPr>
        <w:t xml:space="preserve"> bol</w:t>
      </w:r>
      <w:r w:rsidR="005831CE">
        <w:rPr>
          <w:rFonts w:ascii="Times New Roman" w:hAnsi="Times New Roman" w:cs="Times New Roman"/>
          <w:sz w:val="24"/>
          <w:szCs w:val="24"/>
        </w:rPr>
        <w:t>i</w:t>
      </w:r>
      <w:r w:rsidR="00FE722D">
        <w:rPr>
          <w:rFonts w:ascii="Times New Roman" w:hAnsi="Times New Roman" w:cs="Times New Roman"/>
          <w:sz w:val="24"/>
          <w:szCs w:val="24"/>
        </w:rPr>
        <w:t xml:space="preserve"> uhradená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FE722D">
        <w:rPr>
          <w:rFonts w:ascii="Times New Roman" w:hAnsi="Times New Roman" w:cs="Times New Roman"/>
          <w:sz w:val="24"/>
          <w:szCs w:val="24"/>
        </w:rPr>
        <w:t xml:space="preserve">,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 tak táto s</w:t>
      </w:r>
      <w:r w:rsidR="004A46DB">
        <w:rPr>
          <w:rFonts w:ascii="Times New Roman" w:hAnsi="Times New Roman" w:cs="Times New Roman"/>
          <w:sz w:val="24"/>
          <w:szCs w:val="24"/>
        </w:rPr>
        <w:t>uma je odpočítateľnou položkou v daňovom priznaní za rok 202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4A46DB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5831CE">
        <w:rPr>
          <w:rFonts w:ascii="Times New Roman" w:hAnsi="Times New Roman" w:cs="Times New Roman"/>
          <w:sz w:val="24"/>
          <w:szCs w:val="24"/>
        </w:rPr>
        <w:t>14 361,85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  <w:r w:rsidR="005831CE">
        <w:rPr>
          <w:rFonts w:ascii="Times New Roman" w:hAnsi="Times New Roman" w:cs="Times New Roman"/>
          <w:sz w:val="24"/>
          <w:szCs w:val="24"/>
        </w:rPr>
        <w:t>V roku 2025 boli platené preddavky v sume 5 512,80 eur tak daň na úhradu je za rok 2025 v sume 8 849,05 eur.</w:t>
      </w:r>
    </w:p>
    <w:p w:rsidR="00EC7E76" w:rsidRPr="008236C5" w:rsidRDefault="00A6564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5831C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sa budú platiť štvrťročné preddavky</w:t>
      </w:r>
      <w:r w:rsidR="00FE722D">
        <w:rPr>
          <w:rFonts w:ascii="Times New Roman" w:hAnsi="Times New Roman" w:cs="Times New Roman"/>
          <w:sz w:val="24"/>
          <w:szCs w:val="24"/>
        </w:rPr>
        <w:t>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F47A5E" w:rsidRPr="00E259E6" w:rsidTr="00334A93">
        <w:tc>
          <w:tcPr>
            <w:tcW w:w="2360" w:type="dxa"/>
          </w:tcPr>
          <w:p w:rsidR="00F47A5E" w:rsidRPr="0002183A" w:rsidRDefault="00F47A5E" w:rsidP="00334A9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D33360">
        <w:rPr>
          <w:rFonts w:ascii="Times New Roman" w:hAnsi="Times New Roman" w:cs="Times New Roman"/>
          <w:sz w:val="24"/>
          <w:szCs w:val="24"/>
        </w:rPr>
        <w:t xml:space="preserve">bchodného styku v sume </w:t>
      </w:r>
      <w:r w:rsidR="005831CE">
        <w:rPr>
          <w:rFonts w:ascii="Times New Roman" w:hAnsi="Times New Roman" w:cs="Times New Roman"/>
          <w:sz w:val="24"/>
          <w:szCs w:val="24"/>
        </w:rPr>
        <w:t>30 673,64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pohľadávky voči daňovému úr</w:t>
      </w:r>
      <w:r w:rsidR="00D33360">
        <w:rPr>
          <w:rFonts w:ascii="Times New Roman" w:hAnsi="Times New Roman" w:cs="Times New Roman"/>
          <w:sz w:val="24"/>
          <w:szCs w:val="24"/>
        </w:rPr>
        <w:t>a</w:t>
      </w:r>
      <w:r w:rsidR="005831CE">
        <w:rPr>
          <w:rFonts w:ascii="Times New Roman" w:hAnsi="Times New Roman" w:cs="Times New Roman"/>
          <w:sz w:val="24"/>
          <w:szCs w:val="24"/>
        </w:rPr>
        <w:t>du z titulu DPH v sume 11 665,89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FE722D">
        <w:rPr>
          <w:rFonts w:ascii="Times New Roman" w:hAnsi="Times New Roman" w:cs="Times New Roman"/>
          <w:sz w:val="24"/>
          <w:szCs w:val="24"/>
        </w:rPr>
        <w:t xml:space="preserve"> DPH za 1020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FE722D">
        <w:rPr>
          <w:rFonts w:ascii="Times New Roman" w:hAnsi="Times New Roman" w:cs="Times New Roman"/>
          <w:sz w:val="24"/>
          <w:szCs w:val="24"/>
        </w:rPr>
        <w:t>, 1120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FE722D">
        <w:rPr>
          <w:rFonts w:ascii="Times New Roman" w:hAnsi="Times New Roman" w:cs="Times New Roman"/>
          <w:sz w:val="24"/>
          <w:szCs w:val="24"/>
        </w:rPr>
        <w:t xml:space="preserve"> a 1220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5831CE">
        <w:rPr>
          <w:rFonts w:ascii="Times New Roman" w:hAnsi="Times New Roman" w:cs="Times New Roman"/>
          <w:sz w:val="24"/>
          <w:szCs w:val="24"/>
        </w:rPr>
        <w:t>33 451,12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</w:t>
      </w:r>
      <w:r w:rsidR="00D33360">
        <w:rPr>
          <w:rFonts w:ascii="Times New Roman" w:hAnsi="Times New Roman" w:cs="Times New Roman"/>
          <w:sz w:val="24"/>
          <w:szCs w:val="24"/>
        </w:rPr>
        <w:t> </w:t>
      </w:r>
      <w:r w:rsidRPr="003B33B6">
        <w:rPr>
          <w:rFonts w:ascii="Times New Roman" w:hAnsi="Times New Roman" w:cs="Times New Roman"/>
          <w:sz w:val="24"/>
          <w:szCs w:val="24"/>
        </w:rPr>
        <w:t>MV</w:t>
      </w:r>
      <w:r w:rsidR="00D33360">
        <w:rPr>
          <w:rFonts w:ascii="Times New Roman" w:hAnsi="Times New Roman" w:cs="Times New Roman"/>
          <w:sz w:val="24"/>
          <w:szCs w:val="24"/>
        </w:rPr>
        <w:t>, daň z príjmov za rok 202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D33360">
        <w:rPr>
          <w:rFonts w:ascii="Times New Roman" w:hAnsi="Times New Roman" w:cs="Times New Roman"/>
          <w:sz w:val="24"/>
          <w:szCs w:val="24"/>
        </w:rPr>
        <w:t>, daň zo mzdy za 12202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D33360">
        <w:rPr>
          <w:rFonts w:ascii="Times New Roman" w:hAnsi="Times New Roman" w:cs="Times New Roman"/>
          <w:sz w:val="24"/>
          <w:szCs w:val="24"/>
        </w:rPr>
        <w:t>, odvody zo mzdy za 12202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2513C9">
        <w:rPr>
          <w:rFonts w:ascii="Times New Roman" w:hAnsi="Times New Roman" w:cs="Times New Roman"/>
          <w:sz w:val="24"/>
          <w:szCs w:val="24"/>
        </w:rPr>
        <w:t>, mzdu za 12202</w:t>
      </w:r>
      <w:r w:rsidR="005831CE">
        <w:rPr>
          <w:rFonts w:ascii="Times New Roman" w:hAnsi="Times New Roman" w:cs="Times New Roman"/>
          <w:sz w:val="24"/>
          <w:szCs w:val="24"/>
        </w:rPr>
        <w:t>5</w:t>
      </w:r>
      <w:r w:rsidR="00F47A5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Default="00F47A5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Pr="00CB4357" w:rsidRDefault="00F47A5E" w:rsidP="00F47A5E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5831CE">
        <w:rPr>
          <w:sz w:val="24"/>
          <w:szCs w:val="24"/>
        </w:rPr>
        <w:t>5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47A5E" w:rsidRPr="00CB4357" w:rsidRDefault="00F47A5E" w:rsidP="00F47A5E">
      <w:pPr>
        <w:pStyle w:val="Zkladntext"/>
        <w:rPr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D33360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5831CE">
        <w:rPr>
          <w:rFonts w:ascii="Times New Roman" w:hAnsi="Times New Roman" w:cs="Times New Roman"/>
          <w:sz w:val="24"/>
          <w:szCs w:val="24"/>
        </w:rPr>
        <w:t>6.2.2026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1865D0"/>
    <w:rsid w:val="002513C9"/>
    <w:rsid w:val="003002E9"/>
    <w:rsid w:val="0037289F"/>
    <w:rsid w:val="003B33B6"/>
    <w:rsid w:val="003F2334"/>
    <w:rsid w:val="004A46DB"/>
    <w:rsid w:val="004B568A"/>
    <w:rsid w:val="0055579D"/>
    <w:rsid w:val="005831CE"/>
    <w:rsid w:val="005A67E9"/>
    <w:rsid w:val="005B498E"/>
    <w:rsid w:val="007A68FC"/>
    <w:rsid w:val="008236C5"/>
    <w:rsid w:val="008B052A"/>
    <w:rsid w:val="009B2202"/>
    <w:rsid w:val="00A65646"/>
    <w:rsid w:val="00B8241B"/>
    <w:rsid w:val="00C8754F"/>
    <w:rsid w:val="00CE6A0B"/>
    <w:rsid w:val="00D33360"/>
    <w:rsid w:val="00D476F7"/>
    <w:rsid w:val="00E259E6"/>
    <w:rsid w:val="00EC7E76"/>
    <w:rsid w:val="00F366B5"/>
    <w:rsid w:val="00F47A5E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47A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47A5E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608</Words>
  <Characters>3469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2026-02-07T06:57:00Z</cp:lastPrinted>
  <dcterms:created xsi:type="dcterms:W3CDTF">2026-02-07T06:58:00Z</dcterms:created>
  <dcterms:modified xsi:type="dcterms:W3CDTF">2026-02-07T06:58:00Z</dcterms:modified>
</cp:coreProperties>
</file>