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05F" w:rsidRDefault="0077672B">
      <w:pPr>
        <w:spacing w:after="85" w:line="259" w:lineRule="auto"/>
        <w:ind w:left="0" w:firstLine="0"/>
        <w:jc w:val="left"/>
      </w:pPr>
      <w:r>
        <w:rPr>
          <w:sz w:val="14"/>
        </w:rPr>
        <w:t xml:space="preserve">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2" w:right="2" w:firstLine="0"/>
        <w:jc w:val="center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2022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zostavené podľa Opatrenia Ministerstva financií SR č.MF/15464/2013-74, ktorým sa ustanovujú podrobnosti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D3605F" w:rsidRDefault="0077672B">
      <w:pPr>
        <w:spacing w:after="45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0"/>
        <w:jc w:val="center"/>
      </w:pPr>
      <w:r>
        <w:t xml:space="preserve">Článok I </w:t>
      </w:r>
    </w:p>
    <w:p w:rsidR="00D3605F" w:rsidRDefault="0077672B">
      <w:pPr>
        <w:spacing w:after="0" w:line="259" w:lineRule="auto"/>
        <w:ind w:right="842"/>
        <w:jc w:val="center"/>
      </w:pPr>
      <w:r>
        <w:t xml:space="preserve">Všeobecné údaje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4"/>
        <w:gridCol w:w="6602"/>
      </w:tblGrid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eSKO</w:t>
            </w:r>
            <w:proofErr w:type="spellEnd"/>
            <w:r>
              <w:t xml:space="preserve"> s. r. o.</w:t>
            </w:r>
          </w:p>
        </w:tc>
      </w:tr>
      <w:tr w:rsidR="00D3605F">
        <w:trPr>
          <w:trHeight w:val="271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 w:rsidP="00B92E8D">
            <w:pPr>
              <w:tabs>
                <w:tab w:val="left" w:pos="1335"/>
              </w:tabs>
              <w:spacing w:after="0" w:line="259" w:lineRule="auto"/>
              <w:ind w:left="1" w:firstLine="0"/>
              <w:jc w:val="left"/>
            </w:pPr>
            <w:r>
              <w:t>36380202</w:t>
            </w:r>
          </w:p>
        </w:tc>
      </w:tr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B92E8D">
            <w:pPr>
              <w:spacing w:after="0" w:line="259" w:lineRule="auto"/>
              <w:ind w:left="0" w:firstLine="0"/>
              <w:jc w:val="left"/>
            </w:pPr>
            <w:r>
              <w:t>029 56 Zákamenné 1436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D3605F">
        <w:trPr>
          <w:trHeight w:val="79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firstLine="0"/>
              <w:jc w:val="center"/>
            </w:pPr>
            <w:r>
              <w:t xml:space="preserve">Názov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2" w:line="243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D3605F" w:rsidRDefault="0077672B">
            <w:pPr>
              <w:spacing w:after="0" w:line="259" w:lineRule="auto"/>
              <w:ind w:left="6" w:firstLine="0"/>
              <w:jc w:val="center"/>
            </w:pPr>
            <w:r>
              <w:t xml:space="preserve">obdobie </w:t>
            </w:r>
          </w:p>
        </w:tc>
      </w:tr>
      <w:tr w:rsidR="00D3605F">
        <w:trPr>
          <w:trHeight w:val="53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46671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3"/>
        <w:jc w:val="center"/>
      </w:pPr>
      <w:r>
        <w:t xml:space="preserve">Článok II </w:t>
      </w:r>
    </w:p>
    <w:p w:rsidR="00D3605F" w:rsidRDefault="0077672B">
      <w:pPr>
        <w:pStyle w:val="Nadpis1"/>
        <w:ind w:left="2633" w:right="0"/>
      </w:pPr>
      <w:r>
        <w:t xml:space="preserve">Informácie o prijatých postupoch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sz w:val="24"/>
        </w:rPr>
        <w:t>áno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8" w:firstLine="0"/>
              <w:jc w:val="center"/>
            </w:pPr>
            <w: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7" w:firstLine="0"/>
              <w:jc w:val="center"/>
            </w:pPr>
            <w:r>
              <w:t xml:space="preserve">Spôsob oceňovania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náklady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účtovné odpisy totožné s daňovými </w:t>
      </w:r>
    </w:p>
    <w:p w:rsidR="00D3605F" w:rsidRDefault="00746671">
      <w:pPr>
        <w:pStyle w:val="Nadpis1"/>
        <w:ind w:left="-5" w:right="0"/>
      </w:pPr>
      <w:r>
        <w:t>-</w:t>
      </w:r>
      <w:bookmarkStart w:id="0" w:name="_GoBack"/>
      <w:bookmarkEnd w:id="0"/>
      <w:r w:rsidR="0077672B"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nevznikli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Informácie o dotáciách</w:t>
      </w:r>
      <w:r>
        <w:t xml:space="preserve"> a ich oceňovanie v účtovníctve: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Článok III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Informácie, ktoré vysvetľujú a dopĺňajú súvahu a výkaz ziskov a strát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ind w:right="52" w:hanging="232"/>
        <w:jc w:val="left"/>
      </w:pPr>
      <w:r>
        <w:t xml:space="preserve">Informácia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nevznikli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spacing w:after="0" w:line="259" w:lineRule="auto"/>
        <w:ind w:right="52" w:hanging="232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záväzkov so zostatkovou dobou splatnosti dlhšou ako päť rokov: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zabezpečených záväzkov, opis a spôsoby zabezpečenia záväzkov: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ind w:right="52"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spacing w:after="0" w:line="259" w:lineRule="auto"/>
        <w:ind w:right="52"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</w:t>
      </w:r>
      <w:r>
        <w:lastRenderedPageBreak/>
        <w:t xml:space="preserve">členení za jednotlivé orgány a celková  suma  odpustených  pôžičiek  a odpísaných  pôžičiek  k poslednému  dňu účtovného obdobia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</w:t>
      </w:r>
    </w:p>
    <w:sectPr w:rsidR="00D36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33" w:right="1294" w:bottom="805" w:left="1061" w:header="41" w:footer="57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C05" w:rsidRDefault="00472C05">
      <w:pPr>
        <w:spacing w:after="0" w:line="240" w:lineRule="auto"/>
      </w:pPr>
      <w:r>
        <w:separator/>
      </w:r>
    </w:p>
  </w:endnote>
  <w:endnote w:type="continuationSeparator" w:id="0">
    <w:p w:rsidR="00472C05" w:rsidRDefault="00472C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46671" w:rsidRPr="00746671">
      <w:rPr>
        <w:noProof/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C05" w:rsidRDefault="00472C05">
      <w:pPr>
        <w:spacing w:after="0" w:line="240" w:lineRule="auto"/>
      </w:pPr>
      <w:r>
        <w:separator/>
      </w:r>
    </w:p>
  </w:footnote>
  <w:footnote w:type="continuationSeparator" w:id="0">
    <w:p w:rsidR="00472C05" w:rsidRDefault="00472C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8134A"/>
    <w:multiLevelType w:val="hybridMultilevel"/>
    <w:tmpl w:val="490E2E80"/>
    <w:lvl w:ilvl="0" w:tplc="507639A8">
      <w:start w:val="4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5E4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694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C27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810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387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925B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508C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3836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BC23C9E"/>
    <w:multiLevelType w:val="hybridMultilevel"/>
    <w:tmpl w:val="87A2D348"/>
    <w:lvl w:ilvl="0" w:tplc="1A42BA68">
      <w:start w:val="1"/>
      <w:numFmt w:val="decimal"/>
      <w:lvlText w:val="%1.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F6A5AE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1A78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48FA20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EADF78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CCE6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367D8C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7CD60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12898E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A5A2232"/>
    <w:multiLevelType w:val="hybridMultilevel"/>
    <w:tmpl w:val="229C343C"/>
    <w:lvl w:ilvl="0" w:tplc="3E828F86">
      <w:start w:val="3"/>
      <w:numFmt w:val="decimal"/>
      <w:lvlText w:val="%1."/>
      <w:lvlJc w:val="left"/>
      <w:pPr>
        <w:ind w:left="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70A256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AC1F4E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CDD2E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CA962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CEBDC8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2FA70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EA5A7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6A545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B07EC3"/>
    <w:multiLevelType w:val="hybridMultilevel"/>
    <w:tmpl w:val="8FA0724A"/>
    <w:lvl w:ilvl="0" w:tplc="064841EE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88AA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BA97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0AC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5C15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C5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655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B07A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4667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B0B7B7E"/>
    <w:multiLevelType w:val="hybridMultilevel"/>
    <w:tmpl w:val="DA045E88"/>
    <w:lvl w:ilvl="0" w:tplc="2422746C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8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D61C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42B3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8C3D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9039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0202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25F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9E91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DE50B61"/>
    <w:multiLevelType w:val="hybridMultilevel"/>
    <w:tmpl w:val="508EBD54"/>
    <w:lvl w:ilvl="0" w:tplc="F7A640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0ED6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B094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C62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7E17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E0B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B8EA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36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8AEB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5FF509D"/>
    <w:multiLevelType w:val="hybridMultilevel"/>
    <w:tmpl w:val="C0449558"/>
    <w:lvl w:ilvl="0" w:tplc="F7B6A814">
      <w:start w:val="1"/>
      <w:numFmt w:val="bullet"/>
      <w:lvlText w:val="-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A0BC46">
      <w:start w:val="1"/>
      <w:numFmt w:val="bullet"/>
      <w:lvlText w:val="o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BA9634">
      <w:start w:val="1"/>
      <w:numFmt w:val="bullet"/>
      <w:lvlText w:val="▪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8279E0">
      <w:start w:val="1"/>
      <w:numFmt w:val="bullet"/>
      <w:lvlText w:val="•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826AAC">
      <w:start w:val="1"/>
      <w:numFmt w:val="bullet"/>
      <w:lvlText w:val="o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8C62B2">
      <w:start w:val="1"/>
      <w:numFmt w:val="bullet"/>
      <w:lvlText w:val="▪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257A2">
      <w:start w:val="1"/>
      <w:numFmt w:val="bullet"/>
      <w:lvlText w:val="•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224D94">
      <w:start w:val="1"/>
      <w:numFmt w:val="bullet"/>
      <w:lvlText w:val="o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F23D8A">
      <w:start w:val="1"/>
      <w:numFmt w:val="bullet"/>
      <w:lvlText w:val="▪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CB74A5"/>
    <w:multiLevelType w:val="hybridMultilevel"/>
    <w:tmpl w:val="50486BFA"/>
    <w:lvl w:ilvl="0" w:tplc="C83EA1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AB2C2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487BA4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4AB5F2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7C672E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088BEE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888D14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723D3E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F01AC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5F"/>
    <w:rsid w:val="002521D3"/>
    <w:rsid w:val="00472C05"/>
    <w:rsid w:val="00746671"/>
    <w:rsid w:val="0077672B"/>
    <w:rsid w:val="00781E62"/>
    <w:rsid w:val="009843AD"/>
    <w:rsid w:val="009E24D2"/>
    <w:rsid w:val="00B42258"/>
    <w:rsid w:val="00B92E8D"/>
    <w:rsid w:val="00D3605F"/>
    <w:rsid w:val="00F5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EcoTrans 2021.doc</vt:lpstr>
    </vt:vector>
  </TitlesOfParts>
  <Company>HP</Company>
  <LinksUpToDate>false</LinksUpToDate>
  <CharactersWithSpaces>6759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EcoTrans 2021.doc</dc:title>
  <dc:creator>Otec</dc:creator>
  <cp:lastModifiedBy>serde</cp:lastModifiedBy>
  <cp:revision>4</cp:revision>
  <cp:lastPrinted>2026-02-05T12:30:00Z</cp:lastPrinted>
  <dcterms:created xsi:type="dcterms:W3CDTF">2025-02-04T15:08:00Z</dcterms:created>
  <dcterms:modified xsi:type="dcterms:W3CDTF">2026-02-05T12:31:00Z</dcterms:modified>
</cp:coreProperties>
</file>