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70A" w:rsidRPr="00A6137D" w:rsidRDefault="00D4570A" w:rsidP="00D4570A">
      <w:pPr>
        <w:rPr>
          <w:b/>
          <w:sz w:val="36"/>
        </w:rPr>
      </w:pPr>
      <w:r>
        <w:rPr>
          <w:b/>
          <w:sz w:val="36"/>
        </w:rPr>
        <w:t xml:space="preserve">                              Poznámky </w:t>
      </w:r>
      <w:r w:rsidRPr="00A6137D">
        <w:rPr>
          <w:b/>
          <w:sz w:val="36"/>
        </w:rPr>
        <w:t>k 31.12.</w:t>
      </w:r>
      <w:r w:rsidR="00746DCD">
        <w:rPr>
          <w:b/>
          <w:sz w:val="36"/>
        </w:rPr>
        <w:t>2025</w:t>
      </w:r>
      <w:bookmarkStart w:id="0" w:name="_GoBack"/>
      <w:bookmarkEnd w:id="0"/>
    </w:p>
    <w:p w:rsidR="00D4570A" w:rsidRPr="00C45D3F" w:rsidRDefault="00D4570A" w:rsidP="00D4570A">
      <w:pPr>
        <w:rPr>
          <w:b/>
          <w:sz w:val="24"/>
          <w:szCs w:val="24"/>
          <w:u w:val="single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4570A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4570A" w:rsidRDefault="00D4570A" w:rsidP="00D4570A">
      <w:pPr>
        <w:rPr>
          <w:b/>
          <w:sz w:val="24"/>
          <w:szCs w:val="24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</w:p>
    <w:p w:rsidR="00D4570A" w:rsidRPr="00CE366B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4570A" w:rsidRPr="007E2317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Lazová 926/5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37842382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01.01.2003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Obec - zo zákona č.369/1990 Zb.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Pata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Hlohovecká 103, 92553 Pata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D4570A" w:rsidRPr="00563E6B" w:rsidRDefault="00D4570A" w:rsidP="00CA67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6DCD">
              <w:rPr>
                <w:rFonts w:cs="Tahoma"/>
                <w:b/>
                <w:bCs/>
                <w:sz w:val="24"/>
                <w:szCs w:val="24"/>
              </w:rPr>
            </w:r>
            <w:r w:rsidR="00746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D4570A" w:rsidRPr="00563E6B" w:rsidRDefault="00D4570A" w:rsidP="00CA67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6DCD">
              <w:rPr>
                <w:rFonts w:cs="Tahoma"/>
                <w:b/>
                <w:bCs/>
                <w:sz w:val="24"/>
                <w:szCs w:val="24"/>
              </w:rPr>
            </w:r>
            <w:r w:rsidR="00746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D4570A" w:rsidRPr="00563E6B" w:rsidRDefault="00D4570A" w:rsidP="00CA67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6DCD">
              <w:rPr>
                <w:rFonts w:cs="Tahoma"/>
                <w:b/>
                <w:bCs/>
                <w:sz w:val="24"/>
                <w:szCs w:val="24"/>
              </w:rPr>
            </w:r>
            <w:r w:rsidR="00746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4570A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Výchovno – vzdelávacia činnosť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4570A" w:rsidRPr="007E2317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Mrenková</w:t>
            </w:r>
          </w:p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Andrea Jávorková</w:t>
            </w:r>
          </w:p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</w:tbl>
    <w:p w:rsidR="00D4570A" w:rsidRDefault="00D4570A" w:rsidP="00D4570A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D4570A" w:rsidRPr="00B452D4" w:rsidTr="00CA6789">
        <w:tc>
          <w:tcPr>
            <w:tcW w:w="4781" w:type="dxa"/>
            <w:shd w:val="clear" w:color="auto" w:fill="F2F2F2"/>
          </w:tcPr>
          <w:p w:rsidR="00D4570A" w:rsidRPr="008D0F8F" w:rsidRDefault="00D4570A" w:rsidP="00CA678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 xml:space="preserve">Bežné </w:t>
            </w:r>
          </w:p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 xml:space="preserve">Predchádzajúce </w:t>
            </w:r>
          </w:p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>účtovné obdobie</w:t>
            </w:r>
          </w:p>
        </w:tc>
      </w:tr>
      <w:tr w:rsidR="00D4570A" w:rsidRPr="00B452D4" w:rsidTr="00CA6789">
        <w:tc>
          <w:tcPr>
            <w:tcW w:w="4781" w:type="dxa"/>
            <w:shd w:val="clear" w:color="auto" w:fill="F2F2F2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z toho:  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D4570A" w:rsidRPr="00653BBF" w:rsidRDefault="00DE34B4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20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D4570A" w:rsidRDefault="00D4570A" w:rsidP="00D4570A">
      <w:pPr>
        <w:rPr>
          <w:b/>
          <w:color w:val="FF0000"/>
          <w:sz w:val="24"/>
          <w:szCs w:val="24"/>
        </w:rPr>
      </w:pP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D4570A" w:rsidRPr="00C45D3F" w:rsidRDefault="00D4570A" w:rsidP="00D4570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       </w:t>
      </w:r>
      <w:r w:rsidRPr="00C45D3F">
        <w:rPr>
          <w:b/>
          <w:sz w:val="24"/>
          <w:szCs w:val="24"/>
        </w:rPr>
        <w:t>Čl. II</w:t>
      </w:r>
    </w:p>
    <w:p w:rsidR="00D4570A" w:rsidRPr="00D4570A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účtovných</w:t>
      </w:r>
      <w:r>
        <w:rPr>
          <w:b/>
          <w:sz w:val="24"/>
          <w:szCs w:val="24"/>
        </w:rPr>
        <w:t xml:space="preserve"> zásadách a účtovných metódach </w:t>
      </w:r>
    </w:p>
    <w:p w:rsidR="00D4570A" w:rsidRPr="000A217D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6DCD">
        <w:rPr>
          <w:rFonts w:cs="Tahoma"/>
          <w:b/>
          <w:bCs/>
          <w:sz w:val="22"/>
          <w:szCs w:val="22"/>
        </w:rPr>
      </w:r>
      <w:r w:rsidR="00746D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4570A" w:rsidRPr="000A217D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4570A" w:rsidRDefault="00D4570A" w:rsidP="00D4570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6DCD">
        <w:rPr>
          <w:rFonts w:cs="Tahoma"/>
          <w:b/>
          <w:bCs/>
          <w:sz w:val="22"/>
          <w:szCs w:val="22"/>
        </w:rPr>
      </w:r>
      <w:r w:rsidR="00746D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p w:rsidR="00D4570A" w:rsidRDefault="00D4570A" w:rsidP="00D4570A">
      <w:pPr>
        <w:ind w:left="284"/>
        <w:jc w:val="both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4570A" w:rsidRPr="00B452D4" w:rsidTr="00CA6789">
        <w:tc>
          <w:tcPr>
            <w:tcW w:w="6379" w:type="dxa"/>
            <w:shd w:val="clear" w:color="auto" w:fill="F2F2F2"/>
          </w:tcPr>
          <w:p w:rsidR="00D4570A" w:rsidRPr="00855435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4570A" w:rsidRPr="00855435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E109D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C65DE4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C65DE4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4570A" w:rsidRPr="00BB5345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4570A" w:rsidRDefault="00D4570A" w:rsidP="00CA678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4570A" w:rsidRPr="00BB5345" w:rsidRDefault="00D4570A" w:rsidP="00CA678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4570A" w:rsidRPr="00612096" w:rsidRDefault="00D4570A" w:rsidP="00CA678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4570A" w:rsidRPr="00CB4D4A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4570A" w:rsidRPr="0006578D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C3464" w:rsidRPr="00B452D4" w:rsidTr="00CA6789">
        <w:tc>
          <w:tcPr>
            <w:tcW w:w="6379" w:type="dxa"/>
          </w:tcPr>
          <w:p w:rsidR="006C3464" w:rsidRDefault="006C3464" w:rsidP="006C3464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6C3464" w:rsidRDefault="006C3464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:rsidR="00D4570A" w:rsidRDefault="00D4570A" w:rsidP="00D4570A">
      <w:pPr>
        <w:jc w:val="both"/>
        <w:rPr>
          <w:rFonts w:cs="Tahoma"/>
          <w:bCs/>
          <w:sz w:val="22"/>
          <w:szCs w:val="22"/>
        </w:rPr>
      </w:pPr>
    </w:p>
    <w:p w:rsidR="00D4570A" w:rsidRDefault="00D4570A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D4570A" w:rsidRDefault="00D4570A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Pr="00657C42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D4570A" w:rsidRPr="00A6396C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D4570A" w:rsidRPr="00A6396C" w:rsidRDefault="00D4570A" w:rsidP="00D4570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6396C">
        <w:rPr>
          <w:sz w:val="24"/>
          <w:szCs w:val="24"/>
        </w:rPr>
        <w:t>Odpisovať sa začína</w:t>
      </w:r>
      <w:r w:rsidRPr="00A6396C">
        <w:rPr>
          <w:b/>
          <w:bCs/>
          <w:sz w:val="24"/>
          <w:szCs w:val="24"/>
        </w:rPr>
        <w:t xml:space="preserve"> </w:t>
      </w:r>
      <w:r w:rsidRPr="00A6396C">
        <w:rPr>
          <w:bCs/>
          <w:sz w:val="24"/>
          <w:szCs w:val="24"/>
        </w:rPr>
        <w:t xml:space="preserve">prvým dňom </w:t>
      </w:r>
      <w:r w:rsidRPr="00A6396C">
        <w:rPr>
          <w:sz w:val="24"/>
          <w:szCs w:val="24"/>
        </w:rPr>
        <w:t xml:space="preserve"> mesiaca, v ktorom bol dlhodobý majetok uvedený do používania.</w:t>
      </w:r>
    </w:p>
    <w:p w:rsidR="00D4570A" w:rsidRPr="00CE366B" w:rsidRDefault="00D4570A" w:rsidP="00D4570A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A6396C">
        <w:rPr>
          <w:sz w:val="24"/>
          <w:szCs w:val="24"/>
        </w:rPr>
        <w:t>. Ak sa v priebehu používania majetku zistí, že doba odpisovania nezodpovedá opotrebeniu majetku, upravia sa odpisy majetku a doba odpisov</w:t>
      </w:r>
      <w:r>
        <w:rPr>
          <w:sz w:val="24"/>
          <w:szCs w:val="24"/>
        </w:rPr>
        <w:t>ania od 1.1. nasledujúceho roka.</w:t>
      </w:r>
    </w:p>
    <w:p w:rsidR="00D4570A" w:rsidRPr="00737A65" w:rsidRDefault="00D4570A" w:rsidP="00D4570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A6396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4570A" w:rsidRPr="00563E6B" w:rsidTr="00CA6789">
        <w:tc>
          <w:tcPr>
            <w:tcW w:w="2962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1/4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1/6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1/12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1/20</w:t>
            </w:r>
          </w:p>
        </w:tc>
      </w:tr>
    </w:tbl>
    <w:p w:rsidR="00D4570A" w:rsidRDefault="00D4570A" w:rsidP="00D4570A">
      <w:pPr>
        <w:jc w:val="both"/>
        <w:rPr>
          <w:sz w:val="24"/>
        </w:rPr>
      </w:pPr>
    </w:p>
    <w:p w:rsidR="00D4570A" w:rsidRPr="00554B96" w:rsidRDefault="00D4570A" w:rsidP="00D4570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6396C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4570A" w:rsidRDefault="00D4570A" w:rsidP="00D4570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6396C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4570A" w:rsidRDefault="00D4570A" w:rsidP="00D4570A">
      <w:pPr>
        <w:pStyle w:val="Zkladntext"/>
        <w:ind w:left="0"/>
        <w:rPr>
          <w:sz w:val="24"/>
          <w:szCs w:val="24"/>
          <w:u w:val="single"/>
        </w:rPr>
      </w:pPr>
    </w:p>
    <w:p w:rsidR="00D4570A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4570A" w:rsidRPr="00CE366B" w:rsidRDefault="00D4570A" w:rsidP="00D4570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dotácie zo štátneho rozpočtu sa účtuje, ak je takmer isté, že sa splnia všetky podmienky súvisiace s dotáciou a súčasne, že sa dotá</w:t>
      </w:r>
      <w:r>
        <w:rPr>
          <w:sz w:val="24"/>
          <w:szCs w:val="24"/>
        </w:rPr>
        <w:t>cia poskytne.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p w:rsidR="00D4570A" w:rsidRDefault="00D4570A" w:rsidP="00D4570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4570A" w:rsidRPr="002761C0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iných subjektov</w:t>
      </w:r>
      <w:r w:rsidRPr="002761C0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D4570A" w:rsidRPr="00CE366B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zriaďovateľa</w:t>
      </w:r>
      <w:r w:rsidRPr="002761C0">
        <w:rPr>
          <w:sz w:val="24"/>
          <w:szCs w:val="24"/>
        </w:rPr>
        <w:t xml:space="preserve"> - sa zúčtuje do výnosov vo vecnej a časovej súvislosti s výdavkami z tohto transferu</w:t>
      </w:r>
    </w:p>
    <w:p w:rsidR="00D4570A" w:rsidRDefault="00D4570A" w:rsidP="00D4570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4570A" w:rsidRPr="00075AF2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zriaďovateľa</w:t>
      </w:r>
      <w:r w:rsidRPr="002761C0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4570A" w:rsidRDefault="00D4570A" w:rsidP="00D4570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4570A" w:rsidRPr="00CC4187" w:rsidRDefault="00D4570A" w:rsidP="00D4570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4570A" w:rsidRPr="00DA025E" w:rsidRDefault="00D4570A" w:rsidP="00D4570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majetok</w:t>
      </w:r>
    </w:p>
    <w:p w:rsidR="00D4570A" w:rsidRDefault="00D4570A" w:rsidP="00D4570A">
      <w:pPr>
        <w:jc w:val="both"/>
        <w:rPr>
          <w:color w:val="FF0000"/>
          <w:sz w:val="24"/>
          <w:szCs w:val="24"/>
        </w:rPr>
      </w:pPr>
    </w:p>
    <w:p w:rsidR="00D4570A" w:rsidRPr="0071585D" w:rsidRDefault="00D4570A" w:rsidP="00D4570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4570A" w:rsidRPr="00563E6B" w:rsidTr="00CA6789">
        <w:tc>
          <w:tcPr>
            <w:tcW w:w="5220" w:type="dxa"/>
            <w:shd w:val="clear" w:color="auto" w:fill="F2F2F2"/>
          </w:tcPr>
          <w:p w:rsidR="00D4570A" w:rsidRDefault="00D4570A" w:rsidP="00CA67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4570A" w:rsidRPr="00563E6B" w:rsidRDefault="00D4570A" w:rsidP="00CA678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4570A" w:rsidRPr="00563E6B" w:rsidRDefault="00D4570A" w:rsidP="00CA67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664FF1">
              <w:t>Budovy, stavby</w:t>
            </w:r>
          </w:p>
        </w:tc>
        <w:tc>
          <w:tcPr>
            <w:tcW w:w="4986" w:type="dxa"/>
          </w:tcPr>
          <w:p w:rsidR="00D4570A" w:rsidRPr="003F1064" w:rsidRDefault="006C3464" w:rsidP="00CA6789">
            <w:pPr>
              <w:jc w:val="right"/>
            </w:pPr>
            <w:r>
              <w:t>422670,97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4570A" w:rsidRPr="003F1064" w:rsidRDefault="00DE34B4" w:rsidP="00CA6789">
            <w:pPr>
              <w:jc w:val="right"/>
            </w:pPr>
            <w:r>
              <w:t>64870,81</w:t>
            </w:r>
          </w:p>
        </w:tc>
      </w:tr>
      <w:tr w:rsidR="00DE34B4" w:rsidRPr="00563E6B" w:rsidTr="00CA6789">
        <w:tc>
          <w:tcPr>
            <w:tcW w:w="5220" w:type="dxa"/>
          </w:tcPr>
          <w:p w:rsidR="00DE34B4" w:rsidRPr="00B23BD5" w:rsidRDefault="00DE34B4" w:rsidP="00CA6789">
            <w:r>
              <w:t>Drobný dlhodobý hmotný majetok</w:t>
            </w:r>
          </w:p>
        </w:tc>
        <w:tc>
          <w:tcPr>
            <w:tcW w:w="4986" w:type="dxa"/>
          </w:tcPr>
          <w:p w:rsidR="00DE34B4" w:rsidRDefault="00DC7B4A" w:rsidP="00CA6789">
            <w:pPr>
              <w:jc w:val="right"/>
            </w:pPr>
            <w:r>
              <w:t>1596,84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D4570A" w:rsidRPr="003F1064" w:rsidRDefault="00DC7B4A" w:rsidP="00CA6789">
            <w:pPr>
              <w:jc w:val="right"/>
            </w:pPr>
            <w:r>
              <w:t>489138,62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</w:p>
    <w:p w:rsidR="006C3464" w:rsidRDefault="006C3464" w:rsidP="006C3464">
      <w:pPr>
        <w:rPr>
          <w:b/>
          <w:sz w:val="24"/>
          <w:szCs w:val="24"/>
        </w:rPr>
      </w:pPr>
    </w:p>
    <w:p w:rsidR="006C3464" w:rsidRDefault="006C3464" w:rsidP="006C3464">
      <w:pPr>
        <w:rPr>
          <w:b/>
          <w:sz w:val="24"/>
          <w:szCs w:val="24"/>
        </w:rPr>
      </w:pPr>
    </w:p>
    <w:p w:rsidR="00D4570A" w:rsidRPr="003D6A70" w:rsidRDefault="00D4570A" w:rsidP="00D4570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4570A" w:rsidRDefault="00D4570A" w:rsidP="00D4570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570A" w:rsidRDefault="00D4570A" w:rsidP="00D4570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409"/>
        <w:gridCol w:w="1701"/>
      </w:tblGrid>
      <w:tr w:rsidR="00D4570A" w:rsidRPr="00A6137D" w:rsidTr="00CC7CD9">
        <w:tc>
          <w:tcPr>
            <w:tcW w:w="6096" w:type="dxa"/>
            <w:shd w:val="clear" w:color="auto" w:fill="F2F2F2"/>
          </w:tcPr>
          <w:p w:rsidR="00D4570A" w:rsidRPr="00057838" w:rsidRDefault="00D4570A" w:rsidP="00CA678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409" w:type="dxa"/>
            <w:shd w:val="clear" w:color="auto" w:fill="F2F2F2"/>
          </w:tcPr>
          <w:p w:rsidR="00CC7CD9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</w:t>
            </w:r>
          </w:p>
          <w:p w:rsidR="00D4570A" w:rsidRPr="00713E0A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 k 31.12.</w:t>
            </w:r>
            <w:r w:rsidR="00CC7CD9">
              <w:rPr>
                <w:b/>
              </w:rPr>
              <w:t>2024</w:t>
            </w:r>
          </w:p>
        </w:tc>
        <w:tc>
          <w:tcPr>
            <w:tcW w:w="1701" w:type="dxa"/>
            <w:shd w:val="clear" w:color="auto" w:fill="F2F2F2"/>
          </w:tcPr>
          <w:p w:rsidR="00D4570A" w:rsidRPr="00713E0A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C7B4A">
              <w:rPr>
                <w:b/>
              </w:rPr>
              <w:t>2024</w:t>
            </w: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570A" w:rsidRPr="00057838" w:rsidRDefault="00D4570A" w:rsidP="00D4570A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409" w:type="dxa"/>
          </w:tcPr>
          <w:p w:rsidR="00D4570A" w:rsidRPr="00074670" w:rsidRDefault="00D4570A" w:rsidP="00CA6789">
            <w:pPr>
              <w:jc w:val="right"/>
            </w:pPr>
          </w:p>
        </w:tc>
        <w:tc>
          <w:tcPr>
            <w:tcW w:w="1701" w:type="dxa"/>
          </w:tcPr>
          <w:p w:rsidR="00D4570A" w:rsidRPr="00074670" w:rsidRDefault="00D4570A" w:rsidP="00CA6789">
            <w:pPr>
              <w:jc w:val="right"/>
            </w:pP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691 - Výnosy z bežných transferov z rozpočtu obce, VÚC z toho: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09" w:type="dxa"/>
          </w:tcPr>
          <w:p w:rsidR="00C709E7" w:rsidRDefault="00C709E7" w:rsidP="00CC7CD9">
            <w:pPr>
              <w:jc w:val="center"/>
            </w:pPr>
          </w:p>
          <w:p w:rsidR="00D4570A" w:rsidRPr="00074670" w:rsidRDefault="00C709E7" w:rsidP="00CC7CD9">
            <w:pPr>
              <w:jc w:val="center"/>
            </w:pPr>
            <w:r>
              <w:t>103880,38</w:t>
            </w:r>
          </w:p>
        </w:tc>
        <w:tc>
          <w:tcPr>
            <w:tcW w:w="1701" w:type="dxa"/>
          </w:tcPr>
          <w:p w:rsidR="00D4570A" w:rsidRPr="00074670" w:rsidRDefault="00DC7B4A" w:rsidP="00CA6789">
            <w:pPr>
              <w:jc w:val="right"/>
            </w:pPr>
            <w:r>
              <w:t xml:space="preserve">                         486389,66</w:t>
            </w: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692 - Výnosy z kapitálových transferov z rozpočtu obce, VÚC z toho:</w:t>
            </w:r>
          </w:p>
          <w:p w:rsidR="00D4570A" w:rsidRPr="00057838" w:rsidRDefault="00D4570A" w:rsidP="00D4570A">
            <w:pPr>
              <w:numPr>
                <w:ilvl w:val="0"/>
                <w:numId w:val="7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409" w:type="dxa"/>
          </w:tcPr>
          <w:p w:rsidR="00D4570A" w:rsidRPr="00074670" w:rsidRDefault="00C709E7" w:rsidP="00C709E7">
            <w:pPr>
              <w:jc w:val="center"/>
            </w:pPr>
            <w:r>
              <w:t>25903,20</w:t>
            </w:r>
          </w:p>
        </w:tc>
        <w:tc>
          <w:tcPr>
            <w:tcW w:w="1701" w:type="dxa"/>
          </w:tcPr>
          <w:p w:rsidR="00D4570A" w:rsidRPr="00074670" w:rsidRDefault="00DC7B4A" w:rsidP="00CA6789">
            <w:pPr>
              <w:jc w:val="right"/>
            </w:pPr>
            <w:r>
              <w:t>21980,76</w:t>
            </w: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693 - Výnosy samosprávy z bežných transferov zo ŠR z toho: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09" w:type="dxa"/>
          </w:tcPr>
          <w:p w:rsidR="00D4570A" w:rsidRPr="00074670" w:rsidRDefault="00C709E7" w:rsidP="00C709E7">
            <w:pPr>
              <w:jc w:val="center"/>
            </w:pPr>
            <w:r>
              <w:t>509994,62</w:t>
            </w:r>
          </w:p>
        </w:tc>
        <w:tc>
          <w:tcPr>
            <w:tcW w:w="1701" w:type="dxa"/>
          </w:tcPr>
          <w:p w:rsidR="00D4570A" w:rsidRPr="00074670" w:rsidRDefault="00DC7B4A" w:rsidP="00CA6789">
            <w:pPr>
              <w:jc w:val="right"/>
            </w:pPr>
            <w:r>
              <w:t>111743,94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ind w:left="284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D4570A" w:rsidRPr="00895DF0" w:rsidTr="006C346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74670" w:rsidRDefault="00D4570A" w:rsidP="00CA678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9212A" w:rsidRDefault="00D4570A" w:rsidP="00CA678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C7CD9">
              <w:rPr>
                <w:b/>
              </w:rPr>
              <w:t>2024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9212A" w:rsidRDefault="00D4570A" w:rsidP="00CA678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C7CD9">
              <w:rPr>
                <w:b/>
              </w:rPr>
              <w:t>2023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78381,20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118925,74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4570A" w:rsidRDefault="00D4570A" w:rsidP="00CA678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24855,13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21247,83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3377,28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4462,80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4570A" w:rsidRPr="00074670" w:rsidRDefault="00D4570A" w:rsidP="00CA678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12,20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11,70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16214,51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13682,82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324753,84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299075,12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114732,53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104510,19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2257,11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1846,96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5629,35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A6789">
            <w:pPr>
              <w:jc w:val="right"/>
            </w:pPr>
            <w:r>
              <w:t>4969,92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551 - Odpisy  DNM a DHM z toho: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709E7" w:rsidP="00C709E7">
            <w:pPr>
              <w:jc w:val="right"/>
            </w:pPr>
            <w:r>
              <w:t>25903,20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C709E7" w:rsidRDefault="00C709E7" w:rsidP="00C709E7">
            <w:pPr>
              <w:jc w:val="right"/>
            </w:pPr>
            <w:r>
              <w:t>21980,76</w:t>
            </w:r>
          </w:p>
          <w:p w:rsidR="00D4570A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568 - Ostatné finančné náklady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C709E7" w:rsidP="00CA6789">
            <w:pPr>
              <w:jc w:val="right"/>
            </w:pPr>
            <w:r>
              <w:t>930,29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C709E7" w:rsidP="00CA6789">
            <w:pPr>
              <w:jc w:val="right"/>
            </w:pPr>
            <w:r>
              <w:t>788,30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588 - Náklady z odvodu príjmov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C709E7" w:rsidP="00CA6789">
            <w:pPr>
              <w:jc w:val="right"/>
            </w:pPr>
            <w:r>
              <w:t>37678,58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C709E7" w:rsidP="00CA6789">
            <w:pPr>
              <w:jc w:val="right"/>
            </w:pPr>
            <w:r>
              <w:t>44042,66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Pr="009F0666" w:rsidRDefault="00D4570A" w:rsidP="00D4570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4570A" w:rsidRPr="00CE5477" w:rsidRDefault="00D4570A" w:rsidP="00D4570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4570A" w:rsidRPr="00CE5477" w:rsidRDefault="00D4570A" w:rsidP="00D4570A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bol schválený obecným</w:t>
      </w:r>
      <w:r w:rsidR="004E22FE">
        <w:rPr>
          <w:sz w:val="24"/>
          <w:szCs w:val="24"/>
        </w:rPr>
        <w:t xml:space="preserve"> zastupiteľstvom dňa 27.11.2024 </w:t>
      </w:r>
      <w:r w:rsidRPr="00CE5477">
        <w:rPr>
          <w:sz w:val="24"/>
          <w:szCs w:val="24"/>
        </w:rPr>
        <w:t>uznesením č.</w:t>
      </w:r>
      <w:r w:rsidR="004E22FE">
        <w:rPr>
          <w:sz w:val="24"/>
          <w:szCs w:val="24"/>
        </w:rPr>
        <w:t xml:space="preserve"> 146/OZ /2024</w:t>
      </w:r>
      <w:r>
        <w:rPr>
          <w:sz w:val="24"/>
          <w:szCs w:val="24"/>
        </w:rPr>
        <w:t xml:space="preserve">. </w:t>
      </w:r>
    </w:p>
    <w:p w:rsidR="00D4570A" w:rsidRPr="00973DA7" w:rsidRDefault="00D4570A" w:rsidP="00D4570A">
      <w:pPr>
        <w:jc w:val="both"/>
        <w:rPr>
          <w:color w:val="FF0000"/>
          <w:sz w:val="24"/>
          <w:szCs w:val="24"/>
        </w:rPr>
      </w:pP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4570A" w:rsidRDefault="00D4570A" w:rsidP="00D457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75AF2" w:rsidRDefault="00D4570A" w:rsidP="00075A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4570A" w:rsidRPr="00075AF2" w:rsidRDefault="00D4570A" w:rsidP="00075AF2">
      <w:pPr>
        <w:jc w:val="center"/>
        <w:rPr>
          <w:b/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4E22FE"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4E22FE"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:rsidR="00D4570A" w:rsidRPr="004733F9" w:rsidRDefault="00D4570A" w:rsidP="00D4570A">
      <w:pPr>
        <w:rPr>
          <w:b/>
          <w:sz w:val="24"/>
          <w:szCs w:val="24"/>
          <w:u w:val="single"/>
        </w:rPr>
      </w:pPr>
    </w:p>
    <w:p w:rsidR="001678CA" w:rsidRDefault="001678CA"/>
    <w:sectPr w:rsidR="001678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5"/>
  </w:num>
  <w:num w:numId="5">
    <w:abstractNumId w:val="9"/>
  </w:num>
  <w:num w:numId="6">
    <w:abstractNumId w:val="6"/>
  </w:num>
  <w:num w:numId="7">
    <w:abstractNumId w:val="8"/>
  </w:num>
  <w:num w:numId="8">
    <w:abstractNumId w:val="1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70A"/>
    <w:rsid w:val="00075AF2"/>
    <w:rsid w:val="001678CA"/>
    <w:rsid w:val="004E22FE"/>
    <w:rsid w:val="006C3464"/>
    <w:rsid w:val="006E663C"/>
    <w:rsid w:val="00746DCD"/>
    <w:rsid w:val="0090009E"/>
    <w:rsid w:val="00C709E7"/>
    <w:rsid w:val="00C748B7"/>
    <w:rsid w:val="00CC7CD9"/>
    <w:rsid w:val="00D4570A"/>
    <w:rsid w:val="00DC7B4A"/>
    <w:rsid w:val="00DE34B4"/>
    <w:rsid w:val="00E76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6FACFC-733D-4519-860F-01A82D2FE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57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D457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4570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4570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75A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5AF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1201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4</cp:revision>
  <cp:lastPrinted>2024-03-13T08:12:00Z</cp:lastPrinted>
  <dcterms:created xsi:type="dcterms:W3CDTF">2026-02-13T10:31:00Z</dcterms:created>
  <dcterms:modified xsi:type="dcterms:W3CDTF">2026-02-13T11:40:00Z</dcterms:modified>
</cp:coreProperties>
</file>