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36EC9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E1E44D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3A433DCD" w14:textId="4D19CB04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meno a priezvisko fyzickej osoby.</w:t>
      </w:r>
    </w:p>
    <w:p w14:paraId="40A6B192" w14:textId="4E575C56" w:rsidR="005D536A" w:rsidRPr="00680908" w:rsidRDefault="00680908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680908">
        <w:rPr>
          <w:b/>
          <w:bCs/>
          <w:color w:val="auto"/>
          <w:sz w:val="23"/>
          <w:szCs w:val="23"/>
        </w:rPr>
        <w:t>Binovatix s. r. o.</w:t>
      </w:r>
      <w:r>
        <w:rPr>
          <w:b/>
          <w:bCs/>
          <w:color w:val="auto"/>
          <w:sz w:val="23"/>
          <w:szCs w:val="23"/>
        </w:rPr>
        <w:t xml:space="preserve"> |</w:t>
      </w:r>
      <w:r w:rsidRPr="00680908">
        <w:rPr>
          <w:b/>
          <w:bCs/>
          <w:color w:val="auto"/>
          <w:sz w:val="23"/>
          <w:szCs w:val="23"/>
        </w:rPr>
        <w:t xml:space="preserve"> Šustekova 3697/49, 85104 Bratislava-Petržalka</w:t>
      </w:r>
    </w:p>
    <w:p w14:paraId="0FAACD2F" w14:textId="77777777" w:rsidR="00680908" w:rsidRDefault="00680908" w:rsidP="005D536A">
      <w:pPr>
        <w:pStyle w:val="Default"/>
        <w:jc w:val="both"/>
        <w:rPr>
          <w:color w:val="auto"/>
          <w:sz w:val="23"/>
          <w:szCs w:val="23"/>
        </w:rPr>
      </w:pPr>
    </w:p>
    <w:p w14:paraId="55F70E8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1F5E8E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1F4A9C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2230D0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5B83B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7C5374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3E66766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9198E45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473BB3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6E2182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AC47A1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E8C7E9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35ED2D0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EE0AC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C431E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2BDC59F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48DC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920D6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E08327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387F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E33A32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CBCE43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4EAC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52EBAB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143D09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58B78C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2A64F7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1A5FF74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845F3CF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EA730E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F0BEC8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77EC6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75A03732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E725F5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4C169B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2B00B59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5544541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95A496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7BEA87E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4852CCD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88BFCD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3832ECB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A61059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4AF3E9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201A74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47A7ED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C27511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71FC1D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85BAB4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FC74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B34962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B5DA20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21D26B4" w14:textId="53C93381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AD4BCC">
              <w:rPr>
                <w:rFonts w:eastAsia="Times New Roman"/>
                <w:sz w:val="20"/>
                <w:szCs w:val="20"/>
                <w:lang w:eastAsia="sk-SK"/>
              </w:rPr>
              <w:t>Obstarávacia</w:t>
            </w:r>
            <w:r w:rsidR="007B3DBA">
              <w:rPr>
                <w:rFonts w:eastAsia="Times New Roman"/>
                <w:sz w:val="20"/>
                <w:szCs w:val="20"/>
                <w:lang w:eastAsia="sk-SK"/>
              </w:rPr>
              <w:t xml:space="preserve">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362AA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755CC6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B70DD8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3EEBCC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8CD4ED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A31C15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8F0D2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7F7F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FF738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9053C6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51D27DD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332A8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97718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8A807C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8EB2D9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1418C9E" w14:textId="02F3EB4C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7B3DBA">
              <w:rPr>
                <w:rFonts w:eastAsia="Times New Roman"/>
                <w:sz w:val="20"/>
                <w:szCs w:val="20"/>
                <w:lang w:eastAsia="sk-SK"/>
              </w:rPr>
              <w:t>Nominálna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ABC66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EAEDD5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13FA28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14A0B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0AFADE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FF251E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556DB45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CAD825E" w14:textId="282E5659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7B3DBA">
              <w:rPr>
                <w:rFonts w:eastAsia="Times New Roman"/>
                <w:sz w:val="20"/>
                <w:szCs w:val="20"/>
                <w:lang w:eastAsia="sk-SK"/>
              </w:rPr>
              <w:t>Nominálna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76F32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D3F22C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E3D54E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1EFD68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906999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7A26F05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DFC3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D685DB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7E08DE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975C8E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CAF940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6CEBF9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498BE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2D7BCE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652B7C3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6A8EC36" w14:textId="5D1D5929" w:rsidR="00536B52" w:rsidRPr="007B3DBA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7B3DBA" w:rsidRPr="007B3DBA">
              <w:rPr>
                <w:rFonts w:eastAsia="Times New Roman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7A801F" w14:textId="4D9A93AE" w:rsidR="00536B52" w:rsidRPr="00536B52" w:rsidRDefault="00033F4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8</w:t>
            </w:r>
            <w:r w:rsidR="007B3DBA">
              <w:rPr>
                <w:rFonts w:eastAsia="Times New Roman"/>
                <w:sz w:val="20"/>
                <w:szCs w:val="20"/>
                <w:lang w:eastAsia="sk-SK"/>
              </w:rPr>
              <w:t xml:space="preserve"> rok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ov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B92216C" w14:textId="482CA3C2" w:rsidR="00536B52" w:rsidRPr="00536B52" w:rsidRDefault="00033F4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</w:t>
            </w:r>
            <w:r w:rsidR="007B3DBA">
              <w:rPr>
                <w:rFonts w:eastAsia="Times New Roman"/>
                <w:sz w:val="20"/>
                <w:szCs w:val="20"/>
                <w:lang w:eastAsia="sk-SK"/>
              </w:rPr>
              <w:t>2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,</w:t>
            </w:r>
            <w:r w:rsidR="007B3DBA">
              <w:rPr>
                <w:rFonts w:eastAsia="Times New Roman"/>
                <w:sz w:val="20"/>
                <w:szCs w:val="20"/>
                <w:lang w:eastAsia="sk-SK"/>
              </w:rPr>
              <w:t>5%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018DEE3" w14:textId="1F854A15" w:rsidR="00536B52" w:rsidRPr="00536B52" w:rsidRDefault="007B3DB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</w:t>
            </w:r>
            <w:r w:rsidR="005F6CBE">
              <w:rPr>
                <w:rFonts w:eastAsia="Times New Roman"/>
                <w:sz w:val="20"/>
                <w:szCs w:val="20"/>
                <w:lang w:eastAsia="sk-SK"/>
              </w:rPr>
              <w:t>á</w:t>
            </w:r>
          </w:p>
        </w:tc>
      </w:tr>
      <w:tr w:rsidR="00536B52" w:rsidRPr="00536B52" w14:paraId="2BAE7F5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4903F9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C2A57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F7BEB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FFBD8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0B90C2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057432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EB9261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FF7D75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20BFB6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6148E5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DA636D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C9395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54CDBCF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20CEEAB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3D7AB6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3D8179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40DCF1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54EE8307" w14:textId="77777777" w:rsidTr="00033F4B">
        <w:trPr>
          <w:trHeight w:val="1544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0F5941" w14:textId="5777D507" w:rsidR="00536B52" w:rsidRPr="00536B52" w:rsidRDefault="00033F4B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033F4B">
              <w:rPr>
                <w:rFonts w:eastAsia="Times New Roman"/>
                <w:sz w:val="18"/>
                <w:szCs w:val="18"/>
                <w:lang w:eastAsia="sk-SK"/>
              </w:rPr>
              <w:t>Úprava odpisového plánu pri osobných motorových vozidlách – predĺženie účtovnej doby odpisovania z 4 rokov na 8 rokov pri novom elektromobile.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0DFE63D" w14:textId="3E7C3C8D" w:rsidR="00536B52" w:rsidRPr="00536B52" w:rsidRDefault="00033F4B" w:rsidP="00033F4B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033F4B">
              <w:rPr>
                <w:rFonts w:eastAsia="Times New Roman"/>
                <w:sz w:val="18"/>
                <w:szCs w:val="18"/>
                <w:lang w:eastAsia="sk-SK"/>
              </w:rPr>
              <w:t>Zmena odráža predpokladanú dlhšiu dobu ekonomického využívania elektromobilu a zabezpečuje vernejší a pravdivejší obraz o stave majetku a nákladoch účtovnej jednotky.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8905A8B" w14:textId="2B345FBC" w:rsidR="00536B52" w:rsidRPr="00536B52" w:rsidRDefault="00033F4B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033F4B">
              <w:rPr>
                <w:rFonts w:eastAsia="Times New Roman"/>
                <w:sz w:val="18"/>
                <w:szCs w:val="18"/>
                <w:lang w:eastAsia="sk-SK"/>
              </w:rPr>
              <w:t>V roku 2025 došlo k zníženiu účtovných odpisov oproti pôvodnému odpisovému plánu; rozdiel medzi účtovnými a daňovými odpismi sa premieta len do výšky základu dane, nevzniká vplyv na ocenenie majetku ani záväzkov.</w:t>
            </w:r>
          </w:p>
        </w:tc>
      </w:tr>
      <w:tr w:rsidR="00536B52" w:rsidRPr="00536B52" w14:paraId="225912C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D25790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1A131C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FFF5B2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B6B0DF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E3159CE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64F144E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2CADC1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C687D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50396DF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5BFB03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5D73712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F9A57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F169DD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1B33CFE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437B2F7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7D98DA3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001B933D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CEC49A7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FD251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29BEE2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60473B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30CC1C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B721D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3D0381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16EE29C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D817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AC2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BE2CD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21970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49C596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C380D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D5F0A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504698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550266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EDCE04D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A95E95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425F37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EF91668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4DD844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2D53E369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012757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D4FEC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3834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22C9ABD3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47EF2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AEE4B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882A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17C2AAF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DD177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7E505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8124F6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ECBBB8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37E4B5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F1E66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C4F71C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474616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8E4F4C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28FDA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3C4EAE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FB876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FC9BA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8F86A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D0856E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867B4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34D64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B0CEFB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A55AA8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437BF5D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6DDC61C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592985E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3EBF329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D66A41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A9F1E9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65CC9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9FB515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5B2853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CAC531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744BB5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796D8B1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7A7CF80B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8184CC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D441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D5B1F0" w14:textId="5289D11A" w:rsidR="008420B2" w:rsidRPr="00E23D62" w:rsidRDefault="00033F4B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6 483</w:t>
            </w:r>
          </w:p>
        </w:tc>
      </w:tr>
      <w:tr w:rsidR="008420B2" w:rsidRPr="00E23D62" w14:paraId="422A322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746739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4CD4704" w14:textId="5FCBBD93" w:rsidR="008420B2" w:rsidRPr="00E23D62" w:rsidRDefault="00033F4B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6 483</w:t>
            </w:r>
          </w:p>
        </w:tc>
      </w:tr>
      <w:tr w:rsidR="008420B2" w:rsidRPr="00E23D62" w14:paraId="67314A3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67D2E9D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2162D27A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8F90D2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57A5D99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3265748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791CE25A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7935010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174CE5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200B9D6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42495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A8735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011A5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CD62A6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8A24D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8B278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678A17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F4D596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F251C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DD4F30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D7BBE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2212E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56C2E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23DA2E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19F3E3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7EE70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73C02B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419F7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48F88C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932F85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C71BB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241736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3F4963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36D51C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3E83A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F2A8AC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1E1B53A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14:paraId="196519A4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5695789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F40857C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94DC236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7205521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45C607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6E9F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4F209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DAB3F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ED68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C57A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EEDE8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802CD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EA291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06ADAC9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A1D0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DB91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971F3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39622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AAF60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EF86CA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C3A1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12F5B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69EB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B7ECA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3DC69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58C812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6D9F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8C16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457D1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81466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ABC40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C110FB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44C1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CD1F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0A4A25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599584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1AED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D8706DA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59557F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D5B9E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EE342C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F86277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28A498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76C46D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1EC8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F4AD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0AAD30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46D6C2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DB2D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39BB65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E73F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8BAD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8267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7D372D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5E880A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9984D8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AF32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34EF5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4CE118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08341B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7D8D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50617F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2E374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AFD577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11656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A6C970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42E9F91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07F09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D2171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CC24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DA1DC7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5933BB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C6597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2A69D7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908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AB31B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09FE8A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1ACB24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93FE0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3D6DBB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F44D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419A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6DE966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43DCFC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57F8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4B89BA8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9385D2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259C32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89FCAC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5328BC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F28610E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B2005D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68BF17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1BAB06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77B6F97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620E41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57EAFC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6CF17D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0DC449C4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574A0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63045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4F8FA1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E9FD4C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4B35A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FAA33A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F8D60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AE2A45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E4E8C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8D3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883B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B5083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C545A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0E6F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DD120C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2F57D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3C8879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064C5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CD24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40B81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6E1C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54E7A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B46D3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E158E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E4997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1F60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95B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E2053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2A0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6915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A67E05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66F02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C1995A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8E38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24E4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D5994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08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C2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511A80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FE5F5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0517C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499A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C473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90DF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E5B80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D28D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9061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F9C5E20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D3E37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7C93C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E26653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204D7B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ED3D22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F312F9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CFC223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7FB8F7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75EBEAC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A55BD6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B6B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38558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DA692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7DE248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65102D9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CE709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6574AE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C4E1AD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D063CFC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35E81D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BA6E28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EDB8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B682E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6CDC00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E4C448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B317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0BF54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71DE2C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091BAA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FF0155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5E90BA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7150048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25C9F60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86F067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58D47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8DC622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9AF3CF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2C31A9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1DED4B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C923DA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1530D39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A2F255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B8481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1E89203E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1B2206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992C47F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6E6A1759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A6B7C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4FE50B2F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20EAE54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EB6CAB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70EB3A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A0E22E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B5D8B5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59FF18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58BA6F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99165C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9FACD3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B3C218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7402930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1CE4C9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25D957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B83E1E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CDEA7A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4D1EB2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43760A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6CFFD6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D7F133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F11282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03F489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35EE00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43935A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1CB39D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0C7659C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9C4C02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0DB6E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52E57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DE510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7B174D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DDC004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C04332F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82C682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AA508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68365B11" w14:textId="77777777" w:rsidR="000000D8" w:rsidRDefault="000000D8" w:rsidP="005D536A">
      <w:pPr>
        <w:jc w:val="both"/>
      </w:pPr>
    </w:p>
    <w:sectPr w:rsidR="000000D8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3CB12A" w14:textId="77777777" w:rsidR="00275327" w:rsidRDefault="00275327" w:rsidP="00536B52">
      <w:pPr>
        <w:spacing w:after="0" w:line="240" w:lineRule="auto"/>
      </w:pPr>
      <w:r>
        <w:separator/>
      </w:r>
    </w:p>
  </w:endnote>
  <w:endnote w:type="continuationSeparator" w:id="0">
    <w:p w14:paraId="6C078188" w14:textId="77777777" w:rsidR="00275327" w:rsidRDefault="0027532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C7F609" w14:textId="77777777" w:rsidR="00275327" w:rsidRDefault="00275327" w:rsidP="00536B52">
      <w:pPr>
        <w:spacing w:after="0" w:line="240" w:lineRule="auto"/>
      </w:pPr>
      <w:r>
        <w:separator/>
      </w:r>
    </w:p>
  </w:footnote>
  <w:footnote w:type="continuationSeparator" w:id="0">
    <w:p w14:paraId="6E4CC6A0" w14:textId="77777777" w:rsidR="00275327" w:rsidRDefault="0027532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B3DBA" w14:paraId="1CA0092F" w14:textId="77777777" w:rsidTr="00185D24">
      <w:tc>
        <w:tcPr>
          <w:tcW w:w="3890" w:type="dxa"/>
        </w:tcPr>
        <w:p w14:paraId="2DEC4E8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5D8C492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69DE85E0" w14:textId="20A28935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18C2CB21" w14:textId="16766A55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03F761EC" w14:textId="57D9FB92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44743F4D" w14:textId="6094EED2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3AAD3907" w14:textId="4C9AE5E0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22718308" w14:textId="21A3396A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77BC9A4D" w14:textId="0EC7D6EB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1978785B" w14:textId="238CBD87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3DAE029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7A72CC8" w14:textId="7D51C413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36DD623" w14:textId="44DC0011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7BCE29D" w14:textId="46FB6D0F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44EA26F" w14:textId="1C1ACCBE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67BA70C3" w14:textId="4B2D48A6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7684CD04" w14:textId="2348E7EA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FBA0D09" w14:textId="3EF5CD28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7F92F266" w14:textId="76CC4681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14:paraId="436A34FB" w14:textId="15B9ADF0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5C7F59AC" w14:textId="0F529965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14:paraId="428D008E" w14:textId="77777777" w:rsidR="00536B52" w:rsidRDefault="00536B5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000D8"/>
    <w:rsid w:val="00014F35"/>
    <w:rsid w:val="00033F4B"/>
    <w:rsid w:val="00104CBE"/>
    <w:rsid w:val="00104CF6"/>
    <w:rsid w:val="0010796B"/>
    <w:rsid w:val="0011611B"/>
    <w:rsid w:val="00123F1F"/>
    <w:rsid w:val="00172443"/>
    <w:rsid w:val="002052C4"/>
    <w:rsid w:val="00241C29"/>
    <w:rsid w:val="00275327"/>
    <w:rsid w:val="0031338E"/>
    <w:rsid w:val="003B69B1"/>
    <w:rsid w:val="0040300D"/>
    <w:rsid w:val="00426E80"/>
    <w:rsid w:val="004C5595"/>
    <w:rsid w:val="00536B52"/>
    <w:rsid w:val="005D536A"/>
    <w:rsid w:val="005E1C8A"/>
    <w:rsid w:val="005F6CBE"/>
    <w:rsid w:val="006171F8"/>
    <w:rsid w:val="00680908"/>
    <w:rsid w:val="006A0AB4"/>
    <w:rsid w:val="006A7C8A"/>
    <w:rsid w:val="006C6151"/>
    <w:rsid w:val="007619D7"/>
    <w:rsid w:val="00786CB1"/>
    <w:rsid w:val="007A0F50"/>
    <w:rsid w:val="007B3DBA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AD4BCC"/>
    <w:rsid w:val="00B1367C"/>
    <w:rsid w:val="00B202C7"/>
    <w:rsid w:val="00B7370E"/>
    <w:rsid w:val="00BD039E"/>
    <w:rsid w:val="00C56A85"/>
    <w:rsid w:val="00D10215"/>
    <w:rsid w:val="00D20B35"/>
    <w:rsid w:val="00D73AA9"/>
    <w:rsid w:val="00DC3E69"/>
    <w:rsid w:val="00E23D62"/>
    <w:rsid w:val="00E77D78"/>
    <w:rsid w:val="00E93DD4"/>
    <w:rsid w:val="00EA5B96"/>
    <w:rsid w:val="00F20980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8E0490E"/>
  <w15:docId w15:val="{67C56F13-E96F-0149-89F2-D2D496B365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36B52"/>
    <w:rPr>
      <w:rFonts w:ascii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6</Pages>
  <Words>1487</Words>
  <Characters>8478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Jozef Polčík</cp:lastModifiedBy>
  <cp:revision>8</cp:revision>
  <dcterms:created xsi:type="dcterms:W3CDTF">2014-10-17T06:44:00Z</dcterms:created>
  <dcterms:modified xsi:type="dcterms:W3CDTF">2026-02-17T20:30:00Z</dcterms:modified>
</cp:coreProperties>
</file>