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48C32" w14:textId="0D31ABF0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SCUDERIA EXPRES 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 xml:space="preserve">., Na močidlách 38, 04001 Košice, IČO: </w:t>
      </w:r>
      <w:r w:rsidRPr="00FD0725">
        <w:rPr>
          <w:rFonts w:ascii="Calibri" w:hAnsi="Calibri" w:cs="Calibri"/>
          <w:kern w:val="0"/>
        </w:rPr>
        <w:t>55757324</w:t>
      </w:r>
    </w:p>
    <w:p w14:paraId="6D833E0B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5EF00AC7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39DA6BF4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0B6C4C8E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54C1A00D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32602F8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44C9B52" w14:textId="5F47404D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</w:t>
      </w:r>
      <w:r w:rsidR="00621823">
        <w:rPr>
          <w:rFonts w:ascii="Calibri" w:hAnsi="Calibri" w:cs="Calibri"/>
          <w:kern w:val="0"/>
          <w:sz w:val="28"/>
          <w:szCs w:val="28"/>
        </w:rPr>
        <w:t>5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09EF4740" w14:textId="3B757CDB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Spoločník: Lucia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Pufňaková</w:t>
      </w:r>
      <w:proofErr w:type="spellEnd"/>
    </w:p>
    <w:p w14:paraId="3B8D070A" w14:textId="25094AD9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konateľ: Roland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Pufňák</w:t>
      </w:r>
      <w:proofErr w:type="spellEnd"/>
    </w:p>
    <w:p w14:paraId="2C53EB97" w14:textId="2E4A9EFC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počet zamestnancov – 0</w:t>
      </w:r>
    </w:p>
    <w:p w14:paraId="2A81DB58" w14:textId="1CE3ED13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taxislužba</w:t>
      </w:r>
    </w:p>
    <w:p w14:paraId="52C8907D" w14:textId="3CE72246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96</w:t>
      </w:r>
      <w:r w:rsidR="00621823">
        <w:rPr>
          <w:rFonts w:ascii="Calibri" w:hAnsi="Calibri" w:cs="Calibri"/>
          <w:kern w:val="0"/>
          <w:sz w:val="28"/>
          <w:szCs w:val="28"/>
        </w:rPr>
        <w:t>9,69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735BFD39" w14:textId="5B0505F4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 </w:t>
      </w:r>
      <w:r w:rsidR="00621823">
        <w:rPr>
          <w:rFonts w:ascii="Calibri" w:hAnsi="Calibri" w:cs="Calibri"/>
          <w:kern w:val="0"/>
          <w:sz w:val="28"/>
          <w:szCs w:val="28"/>
        </w:rPr>
        <w:t>179 652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2B0E708A" w14:textId="7027EB66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klady </w:t>
      </w:r>
      <w:r w:rsidR="00621823">
        <w:rPr>
          <w:rFonts w:ascii="Calibri" w:hAnsi="Calibri" w:cs="Calibri"/>
          <w:kern w:val="0"/>
          <w:sz w:val="28"/>
          <w:szCs w:val="28"/>
        </w:rPr>
        <w:t>175 034,42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64002949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53CB679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53141CF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DB673CC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1B852B88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5EE3D2C0" w14:textId="77777777" w:rsidR="00FD0725" w:rsidRDefault="00FD0725" w:rsidP="00FD0725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6519017D" w14:textId="77777777" w:rsidR="00FD0725" w:rsidRDefault="00FD0725" w:rsidP="00FD0725"/>
    <w:p w14:paraId="0B5B0E47" w14:textId="77777777" w:rsidR="00FD0725" w:rsidRDefault="00FD0725" w:rsidP="00FD0725"/>
    <w:p w14:paraId="2B8175CE" w14:textId="77777777" w:rsidR="004201D6" w:rsidRDefault="004201D6"/>
    <w:sectPr w:rsidR="004201D6" w:rsidSect="00FD072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725"/>
    <w:rsid w:val="0016592C"/>
    <w:rsid w:val="004201D6"/>
    <w:rsid w:val="00621823"/>
    <w:rsid w:val="007C067C"/>
    <w:rsid w:val="008F372A"/>
    <w:rsid w:val="00FD0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F8565"/>
  <w15:chartTrackingRefBased/>
  <w15:docId w15:val="{6E4F35E0-8E3E-41E5-9D4E-96A5DF199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0725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D07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D07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D072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D07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D072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D07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D07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D07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D07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D072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D072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D072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D072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D072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D072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D072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D072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D072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D07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FD07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D07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FD07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D0725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FD072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D0725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FD072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D072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D072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D072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</Words>
  <Characters>297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2</cp:revision>
  <dcterms:created xsi:type="dcterms:W3CDTF">2026-02-18T10:34:00Z</dcterms:created>
  <dcterms:modified xsi:type="dcterms:W3CDTF">2026-02-18T10:34:00Z</dcterms:modified>
</cp:coreProperties>
</file>