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17"/>
        <w:gridCol w:w="444"/>
        <w:gridCol w:w="340"/>
        <w:gridCol w:w="340"/>
        <w:gridCol w:w="340"/>
      </w:tblGrid>
      <w:tr w:rsidR="0053014D" w:rsidRPr="00D90FC4" w14:paraId="6FE7412D" w14:textId="77777777" w:rsidTr="00A4150E">
        <w:tc>
          <w:tcPr>
            <w:tcW w:w="3061" w:type="dxa"/>
            <w:vAlign w:val="center"/>
          </w:tcPr>
          <w:p w14:paraId="34B255B3" w14:textId="77777777" w:rsidR="0053014D" w:rsidRPr="00D90FC4" w:rsidRDefault="0053014D" w:rsidP="00A66B95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388E7E6F" w14:textId="77777777" w:rsidR="0053014D" w:rsidRPr="00D90FC4" w:rsidRDefault="0053014D" w:rsidP="00A66B95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4D9529F6" w14:textId="4F96F4C3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6E77A0B3" w14:textId="6D38A9DD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7E5CE72A" w14:textId="31D97900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14:paraId="4D1D2514" w14:textId="7F03B642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72243C9D" w14:textId="4C740A32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733656C2" w14:textId="1AB802B3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14:paraId="06AB36E8" w14:textId="204C3B09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6" w:type="dxa"/>
          </w:tcPr>
          <w:p w14:paraId="71662171" w14:textId="27818FFA" w:rsidR="0053014D" w:rsidRPr="00D90FC4" w:rsidRDefault="00A4150E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44" w:type="dxa"/>
          </w:tcPr>
          <w:p w14:paraId="761DF0F8" w14:textId="77777777" w:rsidR="0053014D" w:rsidRPr="00D90FC4" w:rsidRDefault="0053014D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75B26349" w14:textId="77777777" w:rsidR="0053014D" w:rsidRPr="00D90FC4" w:rsidRDefault="0053014D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5797D7D6" w14:textId="77777777" w:rsidR="0053014D" w:rsidRPr="00D90FC4" w:rsidRDefault="0053014D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7740115E" w14:textId="77777777" w:rsidR="0053014D" w:rsidRPr="00D90FC4" w:rsidRDefault="0053014D" w:rsidP="00A66B9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15BC4945" w14:textId="77777777" w:rsidR="0053014D" w:rsidRPr="00D90FC4" w:rsidRDefault="0053014D" w:rsidP="0053014D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7353A186" w14:textId="77777777" w:rsidR="0053014D" w:rsidRPr="00917B01" w:rsidRDefault="0053014D" w:rsidP="0053014D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Čl. I</w:t>
      </w:r>
    </w:p>
    <w:p w14:paraId="6A687A21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Všeobecné informácie</w:t>
      </w:r>
    </w:p>
    <w:p w14:paraId="452225EB" w14:textId="77777777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53014D" w:rsidRPr="00917B01" w14:paraId="411346A4" w14:textId="77777777" w:rsidTr="00A66B95">
        <w:trPr>
          <w:trHeight w:val="360"/>
        </w:trPr>
        <w:tc>
          <w:tcPr>
            <w:tcW w:w="2835" w:type="dxa"/>
            <w:vMerge w:val="restart"/>
            <w:vAlign w:val="center"/>
          </w:tcPr>
          <w:p w14:paraId="4A1591B8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Meno a priezvisko fyzickej osoby alebo názov právnickej osoby</w:t>
            </w:r>
          </w:p>
        </w:tc>
        <w:tc>
          <w:tcPr>
            <w:tcW w:w="7371" w:type="dxa"/>
            <w:vAlign w:val="center"/>
          </w:tcPr>
          <w:p w14:paraId="38842885" w14:textId="569999C6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 w:themeColor="text1"/>
                <w:sz w:val="22"/>
                <w:szCs w:val="22"/>
              </w:rPr>
              <w:t>Citrín,n.o</w:t>
            </w:r>
            <w:proofErr w:type="spellEnd"/>
            <w:r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3014D" w:rsidRPr="00917B01" w14:paraId="004942A2" w14:textId="77777777" w:rsidTr="00A66B95">
        <w:trPr>
          <w:trHeight w:val="284"/>
        </w:trPr>
        <w:tc>
          <w:tcPr>
            <w:tcW w:w="2835" w:type="dxa"/>
            <w:vMerge/>
            <w:vAlign w:val="center"/>
          </w:tcPr>
          <w:p w14:paraId="1B89D0A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11157C2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2D5316E8" w14:textId="77777777" w:rsidTr="00A66B95">
        <w:trPr>
          <w:trHeight w:val="284"/>
        </w:trPr>
        <w:tc>
          <w:tcPr>
            <w:tcW w:w="2835" w:type="dxa"/>
            <w:vMerge/>
            <w:vAlign w:val="center"/>
          </w:tcPr>
          <w:p w14:paraId="158DFF7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14:paraId="038F58E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723B92AD" w14:textId="77777777" w:rsidTr="00A66B95">
        <w:trPr>
          <w:trHeight w:val="178"/>
        </w:trPr>
        <w:tc>
          <w:tcPr>
            <w:tcW w:w="2835" w:type="dxa"/>
            <w:vAlign w:val="center"/>
          </w:tcPr>
          <w:p w14:paraId="67A27EA7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Dátum</w:t>
            </w:r>
            <w:r w:rsidRPr="00917B01">
              <w:rPr>
                <w:sz w:val="22"/>
                <w:szCs w:val="22"/>
              </w:rPr>
              <w:t xml:space="preserve"> založenia alebo zriadenia účtovnej jednotky</w:t>
            </w:r>
          </w:p>
        </w:tc>
        <w:tc>
          <w:tcPr>
            <w:tcW w:w="7371" w:type="dxa"/>
            <w:vAlign w:val="center"/>
          </w:tcPr>
          <w:p w14:paraId="5FE1BDCF" w14:textId="4320D4A4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07.03.2017</w:t>
            </w:r>
          </w:p>
        </w:tc>
      </w:tr>
    </w:tbl>
    <w:p w14:paraId="7276E6F0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56867B33" w14:textId="77777777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iných orgánov účtovnej jednotky.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2"/>
        <w:gridCol w:w="3544"/>
        <w:gridCol w:w="3544"/>
      </w:tblGrid>
      <w:tr w:rsidR="0053014D" w:rsidRPr="00917B01" w14:paraId="624AF5CA" w14:textId="77777777" w:rsidTr="00A66B95">
        <w:trPr>
          <w:trHeight w:val="283"/>
          <w:jc w:val="right"/>
        </w:trPr>
        <w:tc>
          <w:tcPr>
            <w:tcW w:w="3082" w:type="dxa"/>
            <w:vMerge w:val="restart"/>
            <w:vAlign w:val="center"/>
          </w:tcPr>
          <w:p w14:paraId="003130AB" w14:textId="77777777" w:rsidR="0053014D" w:rsidRPr="00027453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Štatutárne orgány:</w:t>
            </w:r>
          </w:p>
          <w:p w14:paraId="7A24BB20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(Štatutár, správna rada, predsedníctvo)</w:t>
            </w:r>
          </w:p>
        </w:tc>
        <w:tc>
          <w:tcPr>
            <w:tcW w:w="3544" w:type="dxa"/>
            <w:vAlign w:val="center"/>
          </w:tcPr>
          <w:p w14:paraId="6E2BC4DE" w14:textId="50F03D7A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Ing.Samuel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Kolarčík</w:t>
            </w:r>
            <w:proofErr w:type="spellEnd"/>
          </w:p>
        </w:tc>
        <w:tc>
          <w:tcPr>
            <w:tcW w:w="3544" w:type="dxa"/>
          </w:tcPr>
          <w:p w14:paraId="202C65D2" w14:textId="36AF35FF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Správna rada</w:t>
            </w:r>
          </w:p>
        </w:tc>
      </w:tr>
      <w:tr w:rsidR="0053014D" w:rsidRPr="00917B01" w14:paraId="7EA143D3" w14:textId="77777777" w:rsidTr="00A66B95">
        <w:trPr>
          <w:trHeight w:val="284"/>
          <w:jc w:val="right"/>
        </w:trPr>
        <w:tc>
          <w:tcPr>
            <w:tcW w:w="3082" w:type="dxa"/>
            <w:vMerge/>
          </w:tcPr>
          <w:p w14:paraId="70C431AD" w14:textId="77777777" w:rsidR="0053014D" w:rsidRPr="00917B01" w:rsidRDefault="0053014D" w:rsidP="00A66B9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1B2BE3F" w14:textId="240EA86B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Mgr. Václav </w:t>
            </w:r>
            <w:proofErr w:type="spellStart"/>
            <w:r>
              <w:rPr>
                <w:sz w:val="22"/>
                <w:szCs w:val="22"/>
              </w:rPr>
              <w:t>Kolarčík</w:t>
            </w:r>
            <w:proofErr w:type="spellEnd"/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  <w:t xml:space="preserve">                                                 </w:t>
            </w:r>
          </w:p>
        </w:tc>
        <w:tc>
          <w:tcPr>
            <w:tcW w:w="3544" w:type="dxa"/>
            <w:vAlign w:val="center"/>
          </w:tcPr>
          <w:p w14:paraId="31394F3A" w14:textId="44AA2DD9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Správna rada</w:t>
            </w:r>
          </w:p>
        </w:tc>
      </w:tr>
      <w:tr w:rsidR="0053014D" w:rsidRPr="00917B01" w14:paraId="656978F6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0BB3FB1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B4DB41" w14:textId="72A4D042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Mgr. Ján </w:t>
            </w:r>
            <w:proofErr w:type="spellStart"/>
            <w:r>
              <w:rPr>
                <w:sz w:val="22"/>
                <w:szCs w:val="22"/>
              </w:rPr>
              <w:t>Kalinský</w:t>
            </w:r>
            <w:proofErr w:type="spellEnd"/>
          </w:p>
        </w:tc>
        <w:tc>
          <w:tcPr>
            <w:tcW w:w="3544" w:type="dxa"/>
          </w:tcPr>
          <w:p w14:paraId="3F4C190A" w14:textId="03C32812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Správna rada</w:t>
            </w:r>
          </w:p>
        </w:tc>
      </w:tr>
      <w:tr w:rsidR="0053014D" w:rsidRPr="00917B01" w14:paraId="5A6FF624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1A52578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3F48792" w14:textId="720FF17E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</w:p>
        </w:tc>
        <w:tc>
          <w:tcPr>
            <w:tcW w:w="3544" w:type="dxa"/>
          </w:tcPr>
          <w:p w14:paraId="3701C85A" w14:textId="0B73BC6A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C6E0239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1442ADE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D1737AF" w14:textId="7B9C1518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  <w:r>
              <w:rPr>
                <w:sz w:val="22"/>
                <w:szCs w:val="22"/>
              </w:rPr>
              <w:t>Ing. Martina Kolarčíková</w:t>
            </w:r>
          </w:p>
        </w:tc>
        <w:tc>
          <w:tcPr>
            <w:tcW w:w="3544" w:type="dxa"/>
          </w:tcPr>
          <w:p w14:paraId="5EC02591" w14:textId="51CFEEC0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Riaditeľka (štatutár)</w:t>
            </w:r>
          </w:p>
        </w:tc>
      </w:tr>
      <w:tr w:rsidR="0053014D" w:rsidRPr="00917B01" w14:paraId="393CC719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7357F05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FAB2254" w14:textId="77777777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</w:p>
        </w:tc>
        <w:tc>
          <w:tcPr>
            <w:tcW w:w="3544" w:type="dxa"/>
          </w:tcPr>
          <w:p w14:paraId="3350AE5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4A3D527" w14:textId="77777777" w:rsidTr="00A66B95">
        <w:trPr>
          <w:trHeight w:val="284"/>
          <w:jc w:val="right"/>
        </w:trPr>
        <w:tc>
          <w:tcPr>
            <w:tcW w:w="3082" w:type="dxa"/>
            <w:vMerge w:val="restart"/>
            <w:vAlign w:val="center"/>
          </w:tcPr>
          <w:p w14:paraId="6BAEEA36" w14:textId="77777777" w:rsidR="0053014D" w:rsidRPr="00027453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Dozorný orgán:</w:t>
            </w:r>
          </w:p>
          <w:p w14:paraId="305C1B8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(Dozorná rada, revízor)</w:t>
            </w:r>
          </w:p>
        </w:tc>
        <w:tc>
          <w:tcPr>
            <w:tcW w:w="3544" w:type="dxa"/>
            <w:vAlign w:val="center"/>
          </w:tcPr>
          <w:p w14:paraId="58997C23" w14:textId="01B14279" w:rsidR="0053014D" w:rsidRPr="001922EC" w:rsidRDefault="0053014D" w:rsidP="00A66B95">
            <w:pPr>
              <w:spacing w:before="0" w:after="0" w:line="240" w:lineRule="auto"/>
              <w:jc w:val="left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Bartolomej </w:t>
            </w:r>
            <w:proofErr w:type="spellStart"/>
            <w:r>
              <w:rPr>
                <w:sz w:val="22"/>
                <w:szCs w:val="22"/>
              </w:rPr>
              <w:t>Miškuf</w:t>
            </w:r>
            <w:proofErr w:type="spellEnd"/>
          </w:p>
        </w:tc>
        <w:tc>
          <w:tcPr>
            <w:tcW w:w="3544" w:type="dxa"/>
          </w:tcPr>
          <w:p w14:paraId="133C1FFC" w14:textId="27FFD522" w:rsidR="0053014D" w:rsidRPr="001E7A62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revízor</w:t>
            </w:r>
          </w:p>
        </w:tc>
      </w:tr>
      <w:tr w:rsidR="0053014D" w:rsidRPr="00917B01" w14:paraId="7D08232B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1C34DB0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2C3C602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1B8FF71F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576AC503" w14:textId="77777777" w:rsidTr="00A66B95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14:paraId="3C3A30B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F6ACABF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5EF0D00F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614DDB4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598A2585" w14:textId="77777777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Opis činnosti, na účel ktorej bola účtovná jednotka zriadená a opis druhu podnikateľskej činnosti, ak ju účtovná jednotka vykonáva.</w:t>
      </w: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050"/>
      </w:tblGrid>
      <w:tr w:rsidR="0053014D" w:rsidRPr="00917B01" w14:paraId="1D85B9E6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23CE4512" w14:textId="77777777" w:rsidR="0053014D" w:rsidRPr="00027453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Hlavná činnosť:</w:t>
            </w:r>
          </w:p>
        </w:tc>
        <w:tc>
          <w:tcPr>
            <w:tcW w:w="3466" w:type="pct"/>
            <w:vAlign w:val="center"/>
          </w:tcPr>
          <w:p w14:paraId="3B3C90A4" w14:textId="035ED09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Nezisková organizácia poskytuje všeobecne prospešné služby prevádzkovaním zariadení sociálnych služieb ( ďalej len „zariadenie“) poskytujúcich sociálnu starostlivosť podľa zákona NR SR č. 448/2008 </w:t>
            </w:r>
            <w:proofErr w:type="spellStart"/>
            <w:r>
              <w:rPr>
                <w:rFonts w:cs="Times New Roman"/>
                <w:sz w:val="22"/>
                <w:szCs w:val="22"/>
              </w:rPr>
              <w:t>Z.z</w:t>
            </w:r>
            <w:proofErr w:type="spellEnd"/>
            <w:r>
              <w:rPr>
                <w:rFonts w:cs="Times New Roman"/>
                <w:sz w:val="22"/>
                <w:szCs w:val="22"/>
              </w:rPr>
              <w:t>. o sociálnych službách v platnom znení</w:t>
            </w:r>
          </w:p>
        </w:tc>
      </w:tr>
      <w:tr w:rsidR="0053014D" w:rsidRPr="00917B01" w14:paraId="6DF3CD28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2E39699F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6B95D406" w14:textId="11408522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Nezisková organizácia vykonáva popri službách podľa bodu 1 aj poradenské služby, preventívnu činnosť a vykonáva ďalšie všeobecne prospešné aktivity</w:t>
            </w:r>
          </w:p>
        </w:tc>
      </w:tr>
      <w:tr w:rsidR="0053014D" w:rsidRPr="00917B01" w14:paraId="39DA7A33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3D1275C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083D7C69" w14:textId="39E0F33E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Nezisková organizácia vykonáva činnosti zamerané na prevenciu a riešenie vzniku nepriaznivej sociálnej situácie, ale aj činnosti  na zmiernenie nepriaznivej sociálnej situácie fyzických osôb, rodín alebo komunity</w:t>
            </w:r>
          </w:p>
        </w:tc>
      </w:tr>
      <w:tr w:rsidR="0053014D" w:rsidRPr="00917B01" w14:paraId="4168E9DA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0D8EB6E5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370B23CB" w14:textId="00D50F4C" w:rsidR="0053014D" w:rsidRPr="00917B01" w:rsidRDefault="0053014D" w:rsidP="0053014D">
            <w:pPr>
              <w:spacing w:before="0" w:after="160" w:line="256" w:lineRule="auto"/>
              <w:jc w:val="left"/>
              <w:rPr>
                <w:sz w:val="22"/>
                <w:szCs w:val="22"/>
              </w:rPr>
            </w:pPr>
            <w:r w:rsidRPr="0053014D">
              <w:rPr>
                <w:rFonts w:cs="Times New Roman"/>
                <w:sz w:val="22"/>
                <w:szCs w:val="22"/>
              </w:rPr>
              <w:t xml:space="preserve">Nezisková organizácia poskytuje zdravotnú starostlivosť v rozsahu ošetrovateľskej starostlivosti podľa zákona č. 578/2004 </w:t>
            </w:r>
            <w:proofErr w:type="spellStart"/>
            <w:r w:rsidRPr="0053014D">
              <w:rPr>
                <w:rFonts w:cs="Times New Roman"/>
                <w:sz w:val="22"/>
                <w:szCs w:val="22"/>
              </w:rPr>
              <w:t>Z.z</w:t>
            </w:r>
            <w:proofErr w:type="spellEnd"/>
            <w:r w:rsidRPr="0053014D">
              <w:rPr>
                <w:rFonts w:cs="Times New Roman"/>
                <w:sz w:val="22"/>
                <w:szCs w:val="22"/>
              </w:rPr>
              <w:t>. o poskytovateľoch zdravotnej starostlivosti, zdravotníckych pracovníkov, stavovských organizáciách v zdravotníctve a v znení neskorších predpisov</w:t>
            </w:r>
          </w:p>
        </w:tc>
      </w:tr>
      <w:tr w:rsidR="0053014D" w:rsidRPr="00917B01" w14:paraId="21AB07EA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70E0387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600B592E" w14:textId="77777777" w:rsidR="0053014D" w:rsidRPr="0053014D" w:rsidRDefault="0053014D" w:rsidP="0053014D">
            <w:pPr>
              <w:spacing w:before="0" w:after="160" w:line="256" w:lineRule="auto"/>
              <w:jc w:val="left"/>
              <w:rPr>
                <w:rFonts w:cs="Times New Roman"/>
                <w:sz w:val="22"/>
                <w:szCs w:val="22"/>
              </w:rPr>
            </w:pPr>
            <w:r w:rsidRPr="0053014D">
              <w:rPr>
                <w:rFonts w:cs="Times New Roman"/>
                <w:sz w:val="22"/>
                <w:szCs w:val="22"/>
              </w:rPr>
      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      </w:r>
          </w:p>
          <w:p w14:paraId="64E433FB" w14:textId="3401A5E0" w:rsidR="0053014D" w:rsidRPr="00917B01" w:rsidRDefault="0053014D" w:rsidP="0053014D">
            <w:pPr>
              <w:spacing w:before="0" w:after="160" w:line="256" w:lineRule="auto"/>
              <w:jc w:val="left"/>
              <w:rPr>
                <w:sz w:val="22"/>
                <w:szCs w:val="22"/>
              </w:rPr>
            </w:pPr>
            <w:r w:rsidRPr="0053014D">
              <w:rPr>
                <w:rFonts w:cs="Times New Roman"/>
                <w:sz w:val="22"/>
                <w:szCs w:val="22"/>
              </w:rPr>
              <w:lastRenderedPageBreak/>
              <w:t>Nezisková organizácia vykonáva supervíziu sociálnych služieb</w:t>
            </w:r>
          </w:p>
        </w:tc>
      </w:tr>
      <w:tr w:rsidR="0053014D" w:rsidRPr="00917B01" w14:paraId="6F443C7B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395B6CC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03690728" w14:textId="64D30638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Nezisková organizácia pripravuje, sprostredkováva a organizuje poznávacie, informačné a duchovné pobyty na svätých miestach</w:t>
            </w:r>
          </w:p>
        </w:tc>
      </w:tr>
    </w:tbl>
    <w:p w14:paraId="64416781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050"/>
      </w:tblGrid>
      <w:tr w:rsidR="0053014D" w:rsidRPr="00917B01" w14:paraId="54CE1009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3C2CA577" w14:textId="77777777" w:rsidR="0053014D" w:rsidRPr="00027453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Podnikateľská činnosť:</w:t>
            </w:r>
          </w:p>
        </w:tc>
        <w:tc>
          <w:tcPr>
            <w:tcW w:w="3466" w:type="pct"/>
            <w:vAlign w:val="center"/>
          </w:tcPr>
          <w:p w14:paraId="17D4ABC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 je vykonávaná</w:t>
            </w:r>
          </w:p>
        </w:tc>
      </w:tr>
      <w:tr w:rsidR="0053014D" w:rsidRPr="00917B01" w14:paraId="669578F5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004A0BF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33B94B9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0F4E3177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45CC4945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0F76735E" w14:textId="77777777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Priemerný prepočítaný počet zamestnancov, a z toho počet vedúcich zamestnancov účtovnej jednotky za účtovné obdobie, za ktoré sa zostavuje účtovná závierka (ďalej len „bežné účtovné obdobie“). Počet dobrovoľníkov vyslaných účtovnou jednotkou a počet dobrovoľníkov, ktorí vykonávali dobrovoľnícku činnosť pre účtovnú jednotku počas bežného účtovného obdobia. </w:t>
      </w: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Bez zamestnancov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9"/>
        <w:gridCol w:w="2239"/>
        <w:gridCol w:w="2268"/>
      </w:tblGrid>
      <w:tr w:rsidR="0053014D" w:rsidRPr="00917B01" w14:paraId="33CF0F8E" w14:textId="77777777" w:rsidTr="00A66B95">
        <w:tc>
          <w:tcPr>
            <w:tcW w:w="5699" w:type="dxa"/>
          </w:tcPr>
          <w:p w14:paraId="4E3496D8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239" w:type="dxa"/>
            <w:vAlign w:val="center"/>
          </w:tcPr>
          <w:p w14:paraId="528BB11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Bežné účtovné obdobie</w:t>
            </w:r>
          </w:p>
        </w:tc>
        <w:tc>
          <w:tcPr>
            <w:tcW w:w="2268" w:type="dxa"/>
          </w:tcPr>
          <w:p w14:paraId="54148F6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Počet hodín vykonávania dobrovoľníckej činnosti</w:t>
            </w:r>
          </w:p>
        </w:tc>
      </w:tr>
      <w:tr w:rsidR="0053014D" w:rsidRPr="00917B01" w14:paraId="42F67B26" w14:textId="77777777" w:rsidTr="00A66B95">
        <w:trPr>
          <w:trHeight w:val="391"/>
        </w:trPr>
        <w:tc>
          <w:tcPr>
            <w:tcW w:w="5699" w:type="dxa"/>
            <w:vAlign w:val="center"/>
          </w:tcPr>
          <w:p w14:paraId="299494F3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917B01">
              <w:t>Priemerný prepočítaný počet zamestnancov</w:t>
            </w:r>
          </w:p>
        </w:tc>
        <w:tc>
          <w:tcPr>
            <w:tcW w:w="2239" w:type="dxa"/>
            <w:vAlign w:val="center"/>
          </w:tcPr>
          <w:p w14:paraId="44230A5D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0F5174B2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17B01">
              <w:t>x</w:t>
            </w:r>
          </w:p>
        </w:tc>
      </w:tr>
      <w:tr w:rsidR="0053014D" w:rsidRPr="00917B01" w14:paraId="55DBB7CF" w14:textId="77777777" w:rsidTr="00A66B95">
        <w:trPr>
          <w:trHeight w:val="391"/>
        </w:trPr>
        <w:tc>
          <w:tcPr>
            <w:tcW w:w="5699" w:type="dxa"/>
            <w:vAlign w:val="center"/>
          </w:tcPr>
          <w:p w14:paraId="04DF3A46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917B01">
              <w:t>z toho  počet vedúcich zamestnancov</w:t>
            </w:r>
          </w:p>
        </w:tc>
        <w:tc>
          <w:tcPr>
            <w:tcW w:w="2239" w:type="dxa"/>
            <w:vAlign w:val="center"/>
          </w:tcPr>
          <w:p w14:paraId="02CB3E44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4A2057F9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 w:rsidRPr="00917B01">
              <w:t>x</w:t>
            </w:r>
          </w:p>
        </w:tc>
      </w:tr>
      <w:tr w:rsidR="0053014D" w:rsidRPr="00917B01" w14:paraId="600EB593" w14:textId="77777777" w:rsidTr="00A66B95">
        <w:trPr>
          <w:trHeight w:val="391"/>
        </w:trPr>
        <w:tc>
          <w:tcPr>
            <w:tcW w:w="5699" w:type="dxa"/>
            <w:vAlign w:val="center"/>
          </w:tcPr>
          <w:p w14:paraId="69277490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917B01">
              <w:t xml:space="preserve">Počet dobrovoľníkov vyslaných účtovnou jednotkou </w:t>
            </w:r>
          </w:p>
        </w:tc>
        <w:tc>
          <w:tcPr>
            <w:tcW w:w="2239" w:type="dxa"/>
            <w:vAlign w:val="center"/>
          </w:tcPr>
          <w:p w14:paraId="29AF9586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50080E05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53014D" w:rsidRPr="00917B01" w14:paraId="09A0C515" w14:textId="77777777" w:rsidTr="00A66B95">
        <w:trPr>
          <w:trHeight w:val="391"/>
        </w:trPr>
        <w:tc>
          <w:tcPr>
            <w:tcW w:w="5699" w:type="dxa"/>
            <w:vAlign w:val="center"/>
          </w:tcPr>
          <w:p w14:paraId="2F58A77D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917B01">
              <w:t>Počet dobrovoľníkov, ktorí vykonávali dobrovoľnícku činnosť pre účtovnú jednotku počas účtovného obdobia</w:t>
            </w:r>
          </w:p>
        </w:tc>
        <w:tc>
          <w:tcPr>
            <w:tcW w:w="2239" w:type="dxa"/>
            <w:vAlign w:val="center"/>
          </w:tcPr>
          <w:p w14:paraId="771E2D24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5BB6A9E6" w14:textId="77777777" w:rsidR="0053014D" w:rsidRPr="00917B01" w:rsidRDefault="0053014D" w:rsidP="00A66B9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</w:tbl>
    <w:p w14:paraId="77B57903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07F065C0" w14:textId="66058488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Organizačná štruktúra účtovnej jednotky.</w:t>
      </w:r>
      <w:r>
        <w:rPr>
          <w:sz w:val="22"/>
          <w:szCs w:val="22"/>
        </w:rPr>
        <w:t xml:space="preserve">  </w:t>
      </w:r>
      <w:r w:rsidRPr="00AD7331">
        <w:rPr>
          <w:b/>
          <w:bCs/>
          <w:sz w:val="22"/>
          <w:szCs w:val="22"/>
        </w:rPr>
        <w:t>Viď Čl. I bod 2</w:t>
      </w:r>
      <w:r>
        <w:rPr>
          <w:b/>
          <w:bCs/>
          <w:sz w:val="22"/>
          <w:szCs w:val="22"/>
        </w:rPr>
        <w:t xml:space="preserve"> Poznámok</w:t>
      </w: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050"/>
      </w:tblGrid>
      <w:tr w:rsidR="0053014D" w:rsidRPr="00917B01" w14:paraId="2E5F5696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2C7C1B6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Orgány účtovnej jednotky:</w:t>
            </w:r>
          </w:p>
          <w:p w14:paraId="30339E5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(riadiace, štatutárne, kontrolné)</w:t>
            </w:r>
          </w:p>
        </w:tc>
        <w:tc>
          <w:tcPr>
            <w:tcW w:w="3466" w:type="pct"/>
            <w:vAlign w:val="center"/>
          </w:tcPr>
          <w:p w14:paraId="474EA01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C57A953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1A898AFE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29A5E53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9CF3CDD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2A07CB6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081286EF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78C6EC18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2E5ED36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Organizačné útvary:</w:t>
            </w:r>
          </w:p>
          <w:p w14:paraId="06E136E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(zabezpečujúce hlavnú činnosť, prípadne ekonomickú, resp. podnikateľskú činnosť a obslužné činnosti)</w:t>
            </w:r>
          </w:p>
          <w:p w14:paraId="09048BB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0E6FF99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66BFB016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025C578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2B974F0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3149B463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62D3261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596921F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29444DE5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739A0CC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77E863A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26496B67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3C6D1BA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40CA271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D8EEAE4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69AA190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3D8FB7E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7ED5FBB9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7226F2AC" w14:textId="77777777" w:rsidR="0053014D" w:rsidRPr="00917B01" w:rsidRDefault="0053014D" w:rsidP="0053014D">
      <w:pPr>
        <w:numPr>
          <w:ilvl w:val="0"/>
          <w:numId w:val="10"/>
        </w:numPr>
        <w:spacing w:before="0" w:line="240" w:lineRule="auto"/>
        <w:ind w:left="284" w:hanging="284"/>
        <w:rPr>
          <w:rFonts w:cs="Tahoma"/>
          <w:b/>
          <w:bCs/>
          <w:sz w:val="22"/>
          <w:szCs w:val="22"/>
        </w:rPr>
      </w:pPr>
      <w:r w:rsidRPr="00917B0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/>
          <w:bCs/>
          <w:sz w:val="22"/>
          <w:szCs w:val="22"/>
        </w:rPr>
      </w:r>
      <w:r w:rsidRPr="00917B01">
        <w:rPr>
          <w:rFonts w:cs="Tahoma"/>
          <w:b/>
          <w:bCs/>
          <w:sz w:val="22"/>
          <w:szCs w:val="22"/>
        </w:rPr>
        <w:fldChar w:fldCharType="separate"/>
      </w:r>
      <w:r w:rsidRPr="00917B01"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917B01">
        <w:rPr>
          <w:sz w:val="22"/>
          <w:szCs w:val="22"/>
        </w:rPr>
        <w:t xml:space="preserve">Informácia o organizáciách v zriaďovateľskej pôsobnosti účtovnej jednotky. </w:t>
      </w:r>
    </w:p>
    <w:p w14:paraId="5B38A419" w14:textId="77777777" w:rsidR="0053014D" w:rsidRPr="00917B01" w:rsidRDefault="0053014D" w:rsidP="0053014D">
      <w:pPr>
        <w:spacing w:before="0" w:line="240" w:lineRule="auto"/>
        <w:rPr>
          <w:rFonts w:cs="Tahoma"/>
          <w:b/>
          <w:bCs/>
          <w:sz w:val="22"/>
          <w:szCs w:val="22"/>
        </w:rPr>
      </w:pPr>
      <w:r w:rsidRPr="00917B01">
        <w:rPr>
          <w:rFonts w:cs="Tahoma"/>
          <w:bCs/>
          <w:sz w:val="22"/>
          <w:szCs w:val="22"/>
        </w:rPr>
        <w:t xml:space="preserve">      </w:t>
      </w:r>
      <w:r w:rsidRPr="00917B0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/>
          <w:bCs/>
          <w:sz w:val="22"/>
          <w:szCs w:val="22"/>
        </w:rPr>
      </w:r>
      <w:r w:rsidRPr="00917B01">
        <w:rPr>
          <w:rFonts w:cs="Tahoma"/>
          <w:b/>
          <w:bCs/>
          <w:sz w:val="22"/>
          <w:szCs w:val="22"/>
        </w:rPr>
        <w:fldChar w:fldCharType="separate"/>
      </w:r>
      <w:r w:rsidRPr="00917B01">
        <w:rPr>
          <w:rFonts w:cs="Tahoma"/>
          <w:b/>
          <w:bCs/>
          <w:sz w:val="22"/>
          <w:szCs w:val="22"/>
        </w:rPr>
        <w:fldChar w:fldCharType="end"/>
      </w:r>
      <w:r w:rsidRPr="00917B01"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 xml:space="preserve">Účtovná jednotka nemá organizácie vo svojej zriaďovateľskej pôsobnosti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4111"/>
        <w:gridCol w:w="4641"/>
      </w:tblGrid>
      <w:tr w:rsidR="0053014D" w:rsidRPr="00917B01" w14:paraId="0072589A" w14:textId="77777777" w:rsidTr="00A66B95">
        <w:trPr>
          <w:trHeight w:val="283"/>
          <w:jc w:val="right"/>
        </w:trPr>
        <w:tc>
          <w:tcPr>
            <w:tcW w:w="1313" w:type="dxa"/>
            <w:vAlign w:val="center"/>
          </w:tcPr>
          <w:p w14:paraId="26FC376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IČO</w:t>
            </w:r>
          </w:p>
        </w:tc>
        <w:tc>
          <w:tcPr>
            <w:tcW w:w="4111" w:type="dxa"/>
            <w:vAlign w:val="center"/>
          </w:tcPr>
          <w:p w14:paraId="34E6994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Názov organizácie</w:t>
            </w:r>
          </w:p>
        </w:tc>
        <w:tc>
          <w:tcPr>
            <w:tcW w:w="4641" w:type="dxa"/>
          </w:tcPr>
          <w:p w14:paraId="0D93F6D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Právna forma</w:t>
            </w:r>
          </w:p>
        </w:tc>
      </w:tr>
      <w:tr w:rsidR="0053014D" w:rsidRPr="00917B01" w14:paraId="2EC70E37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3DBDB70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223726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14E84C6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68D58A90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257919D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1E0257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7F0B1FF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16F7B35F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633195B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0048B04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7F9F2267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6C12CD9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37A8FF3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9544B5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61DBC27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5340D0B3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7BE248D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31128F0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345C47F2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76E9EDD0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78934F4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6560282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6CAAFE47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0BBE326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075546D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D8C6154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3D7EB393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834BD3A" w14:textId="77777777" w:rsidTr="00A66B95">
        <w:trPr>
          <w:trHeight w:val="284"/>
          <w:jc w:val="right"/>
        </w:trPr>
        <w:tc>
          <w:tcPr>
            <w:tcW w:w="1313" w:type="dxa"/>
            <w:vAlign w:val="center"/>
          </w:tcPr>
          <w:p w14:paraId="0305ECF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5618AFE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41" w:type="dxa"/>
          </w:tcPr>
          <w:p w14:paraId="5A1DE706" w14:textId="77777777" w:rsidR="0053014D" w:rsidRPr="00917B01" w:rsidRDefault="0053014D" w:rsidP="00A66B95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2A4C3110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4803083B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375F9BF9" w14:textId="77777777" w:rsidR="0053014D" w:rsidRPr="00917B01" w:rsidRDefault="0053014D" w:rsidP="0053014D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lastRenderedPageBreak/>
        <w:t>Čl. II</w:t>
      </w:r>
    </w:p>
    <w:p w14:paraId="69EF5F72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 o účtovných zásadách a účtovných metódach</w:t>
      </w:r>
    </w:p>
    <w:p w14:paraId="1F2D76E7" w14:textId="77777777" w:rsidR="0053014D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rFonts w:cs="Tahoma"/>
          <w:bCs/>
          <w:sz w:val="22"/>
          <w:szCs w:val="22"/>
        </w:rPr>
      </w:pPr>
      <w:r w:rsidRPr="00917B01">
        <w:rPr>
          <w:sz w:val="22"/>
          <w:szCs w:val="22"/>
        </w:rPr>
        <w:t xml:space="preserve">Informácia, či je účtovná závierka zostavená za splnenia predpokladu, že účtovná jednotka bude nepretržite pokračovať vo svojej činnosti.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ÁNO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NIE</w:t>
      </w:r>
    </w:p>
    <w:p w14:paraId="7761AB70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78FAE5A4" w14:textId="77777777" w:rsidR="0053014D" w:rsidRPr="00917B01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rFonts w:cs="Tahoma"/>
          <w:b/>
          <w:bCs/>
          <w:sz w:val="22"/>
          <w:szCs w:val="22"/>
        </w:rPr>
      </w:pPr>
      <w:r w:rsidRPr="00917B0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/>
          <w:bCs/>
          <w:sz w:val="22"/>
          <w:szCs w:val="22"/>
        </w:rPr>
      </w:r>
      <w:r w:rsidRPr="00917B01">
        <w:rPr>
          <w:rFonts w:cs="Tahoma"/>
          <w:b/>
          <w:bCs/>
          <w:sz w:val="22"/>
          <w:szCs w:val="22"/>
        </w:rPr>
        <w:fldChar w:fldCharType="separate"/>
      </w:r>
      <w:r w:rsidRPr="00917B01">
        <w:rPr>
          <w:rFonts w:cs="Tahoma"/>
          <w:b/>
          <w:bCs/>
          <w:sz w:val="22"/>
          <w:szCs w:val="22"/>
        </w:rPr>
        <w:fldChar w:fldCharType="end"/>
      </w:r>
      <w:r w:rsidRPr="00917B01"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>Zmeny účtovných zásad a zmeny účtovných metód s uvedením dôvodu týchto zmien a vyčíslením ich vplyvu na finančnú hodnotu majetku, záväzkov, základného imania a výsledku hospodárenia účtovnej jednotky.</w:t>
      </w:r>
      <w:r w:rsidRPr="00917B01">
        <w:rPr>
          <w:rFonts w:cs="Tahoma"/>
          <w:b/>
          <w:bCs/>
          <w:sz w:val="22"/>
          <w:szCs w:val="22"/>
        </w:rPr>
        <w:t xml:space="preserve"> </w:t>
      </w:r>
    </w:p>
    <w:p w14:paraId="4C48AB74" w14:textId="77777777" w:rsidR="0053014D" w:rsidRPr="00917B01" w:rsidRDefault="0053014D" w:rsidP="0053014D">
      <w:pPr>
        <w:spacing w:before="0" w:line="240" w:lineRule="auto"/>
        <w:rPr>
          <w:rFonts w:cs="Tahoma"/>
          <w:bCs/>
          <w:sz w:val="22"/>
          <w:szCs w:val="22"/>
        </w:rPr>
      </w:pPr>
      <w:r w:rsidRPr="00917B01">
        <w:rPr>
          <w:rFonts w:cs="Tahoma"/>
          <w:b/>
          <w:bCs/>
          <w:sz w:val="22"/>
          <w:szCs w:val="22"/>
        </w:rPr>
        <w:t xml:space="preserve">     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 xml:space="preserve">Bez zmien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544"/>
        <w:gridCol w:w="3224"/>
      </w:tblGrid>
      <w:tr w:rsidR="0053014D" w:rsidRPr="00917B01" w14:paraId="2ED96376" w14:textId="77777777" w:rsidTr="00A66B95">
        <w:trPr>
          <w:trHeight w:val="283"/>
          <w:jc w:val="right"/>
        </w:trPr>
        <w:tc>
          <w:tcPr>
            <w:tcW w:w="3402" w:type="dxa"/>
            <w:vAlign w:val="center"/>
          </w:tcPr>
          <w:p w14:paraId="1AE66A1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zmeny</w:t>
            </w:r>
          </w:p>
        </w:tc>
        <w:tc>
          <w:tcPr>
            <w:tcW w:w="3544" w:type="dxa"/>
            <w:vAlign w:val="center"/>
          </w:tcPr>
          <w:p w14:paraId="1481C6B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Dôvod</w:t>
            </w:r>
          </w:p>
        </w:tc>
        <w:tc>
          <w:tcPr>
            <w:tcW w:w="3224" w:type="dxa"/>
          </w:tcPr>
          <w:p w14:paraId="51B1D8D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Vplyv na hodnotu majetku, záväzkov, základného imania a výsledku hospodárenia</w:t>
            </w:r>
          </w:p>
        </w:tc>
      </w:tr>
      <w:tr w:rsidR="0053014D" w:rsidRPr="00917B01" w14:paraId="0FC78B77" w14:textId="77777777" w:rsidTr="00A66B95">
        <w:trPr>
          <w:trHeight w:val="284"/>
          <w:jc w:val="right"/>
        </w:trPr>
        <w:tc>
          <w:tcPr>
            <w:tcW w:w="3402" w:type="dxa"/>
            <w:vAlign w:val="center"/>
          </w:tcPr>
          <w:p w14:paraId="64C9832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1B94E7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24" w:type="dxa"/>
          </w:tcPr>
          <w:p w14:paraId="5D0479F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213194B8" w14:textId="77777777" w:rsidTr="00A66B95">
        <w:trPr>
          <w:trHeight w:val="284"/>
          <w:jc w:val="right"/>
        </w:trPr>
        <w:tc>
          <w:tcPr>
            <w:tcW w:w="3402" w:type="dxa"/>
            <w:vAlign w:val="center"/>
          </w:tcPr>
          <w:p w14:paraId="753E177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A16214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24" w:type="dxa"/>
          </w:tcPr>
          <w:p w14:paraId="6E07180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0623181C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0B60A5AB" w14:textId="77777777" w:rsidR="0053014D" w:rsidRPr="00917B01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Spôsoby ocenenia jednotlivých položiek majetku a záväzkov.</w:t>
      </w: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3507"/>
      </w:tblGrid>
      <w:tr w:rsidR="0053014D" w:rsidRPr="00917B01" w14:paraId="22F1858A" w14:textId="77777777" w:rsidTr="00A66B95">
        <w:trPr>
          <w:trHeight w:val="284"/>
          <w:jc w:val="right"/>
        </w:trPr>
        <w:tc>
          <w:tcPr>
            <w:tcW w:w="3276" w:type="pct"/>
            <w:vAlign w:val="center"/>
          </w:tcPr>
          <w:p w14:paraId="15C04D24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Majetok a</w:t>
            </w:r>
            <w:r>
              <w:rPr>
                <w:b/>
                <w:sz w:val="22"/>
                <w:szCs w:val="22"/>
              </w:rPr>
              <w:t> </w:t>
            </w:r>
            <w:r w:rsidRPr="00917B01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724" w:type="pct"/>
            <w:vAlign w:val="center"/>
          </w:tcPr>
          <w:p w14:paraId="0D5C248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Spôsob oceňovania</w:t>
            </w:r>
          </w:p>
        </w:tc>
      </w:tr>
      <w:tr w:rsidR="0053014D" w:rsidRPr="00917B01" w14:paraId="69439DFB" w14:textId="77777777" w:rsidTr="00A66B95">
        <w:trPr>
          <w:trHeight w:val="284"/>
          <w:jc w:val="right"/>
        </w:trPr>
        <w:tc>
          <w:tcPr>
            <w:tcW w:w="3276" w:type="pct"/>
          </w:tcPr>
          <w:p w14:paraId="269CD1B5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1724" w:type="pct"/>
          </w:tcPr>
          <w:p w14:paraId="6925C6AC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obstarávacou cenou</w:t>
            </w:r>
          </w:p>
        </w:tc>
      </w:tr>
      <w:tr w:rsidR="0053014D" w:rsidRPr="00917B01" w14:paraId="0F66559A" w14:textId="77777777" w:rsidTr="00A66B95">
        <w:trPr>
          <w:trHeight w:val="284"/>
          <w:jc w:val="right"/>
        </w:trPr>
        <w:tc>
          <w:tcPr>
            <w:tcW w:w="3276" w:type="pct"/>
          </w:tcPr>
          <w:p w14:paraId="62109CCB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1724" w:type="pct"/>
          </w:tcPr>
          <w:p w14:paraId="325C0631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 xml:space="preserve">vlastnými nákladmi </w:t>
            </w:r>
          </w:p>
        </w:tc>
      </w:tr>
      <w:tr w:rsidR="0053014D" w:rsidRPr="00917B01" w14:paraId="681F3EA1" w14:textId="77777777" w:rsidTr="00A66B95">
        <w:trPr>
          <w:trHeight w:val="284"/>
          <w:jc w:val="right"/>
        </w:trPr>
        <w:tc>
          <w:tcPr>
            <w:tcW w:w="3276" w:type="pct"/>
          </w:tcPr>
          <w:p w14:paraId="63EEB994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iným spôsobom</w:t>
            </w:r>
          </w:p>
        </w:tc>
        <w:tc>
          <w:tcPr>
            <w:tcW w:w="1724" w:type="pct"/>
            <w:vAlign w:val="center"/>
          </w:tcPr>
          <w:p w14:paraId="58524B4A" w14:textId="77777777" w:rsidR="0053014D" w:rsidRPr="00AD7331" w:rsidRDefault="0053014D" w:rsidP="00A66B95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reálnou hodnotou</w:t>
            </w:r>
          </w:p>
        </w:tc>
      </w:tr>
      <w:tr w:rsidR="0053014D" w:rsidRPr="00917B01" w14:paraId="4DDF0A90" w14:textId="77777777" w:rsidTr="00A66B95">
        <w:trPr>
          <w:trHeight w:val="284"/>
          <w:jc w:val="right"/>
        </w:trPr>
        <w:tc>
          <w:tcPr>
            <w:tcW w:w="3276" w:type="pct"/>
          </w:tcPr>
          <w:p w14:paraId="11B2A425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dlhodobý hmotný majetok obstaraný kúpou </w:t>
            </w:r>
          </w:p>
        </w:tc>
        <w:tc>
          <w:tcPr>
            <w:tcW w:w="1724" w:type="pct"/>
          </w:tcPr>
          <w:p w14:paraId="0D4FEA60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obstarávacou cenou</w:t>
            </w:r>
          </w:p>
        </w:tc>
      </w:tr>
      <w:tr w:rsidR="0053014D" w:rsidRPr="00917B01" w14:paraId="11E3600E" w14:textId="77777777" w:rsidTr="00A66B95">
        <w:trPr>
          <w:trHeight w:val="284"/>
          <w:jc w:val="right"/>
        </w:trPr>
        <w:tc>
          <w:tcPr>
            <w:tcW w:w="3276" w:type="pct"/>
          </w:tcPr>
          <w:p w14:paraId="00A51E2B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1724" w:type="pct"/>
          </w:tcPr>
          <w:p w14:paraId="598301A8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 xml:space="preserve">vlastnými nákladmi </w:t>
            </w:r>
          </w:p>
        </w:tc>
      </w:tr>
      <w:tr w:rsidR="0053014D" w:rsidRPr="00917B01" w14:paraId="5A52B5E2" w14:textId="77777777" w:rsidTr="00A66B95">
        <w:trPr>
          <w:trHeight w:val="284"/>
          <w:jc w:val="right"/>
        </w:trPr>
        <w:tc>
          <w:tcPr>
            <w:tcW w:w="3276" w:type="pct"/>
          </w:tcPr>
          <w:p w14:paraId="5AE8A5BE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hmotný majetok obstaraný iným spôsobom</w:t>
            </w:r>
          </w:p>
        </w:tc>
        <w:tc>
          <w:tcPr>
            <w:tcW w:w="1724" w:type="pct"/>
            <w:vAlign w:val="center"/>
          </w:tcPr>
          <w:p w14:paraId="2A2B4DC1" w14:textId="77777777" w:rsidR="0053014D" w:rsidRPr="00AD7331" w:rsidRDefault="0053014D" w:rsidP="00A66B95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reálnou hodnotou</w:t>
            </w:r>
          </w:p>
        </w:tc>
      </w:tr>
      <w:tr w:rsidR="0053014D" w:rsidRPr="00917B01" w14:paraId="0303ADD6" w14:textId="77777777" w:rsidTr="00A66B95">
        <w:trPr>
          <w:trHeight w:val="284"/>
          <w:jc w:val="right"/>
        </w:trPr>
        <w:tc>
          <w:tcPr>
            <w:tcW w:w="3276" w:type="pct"/>
          </w:tcPr>
          <w:p w14:paraId="321897F6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724" w:type="pct"/>
          </w:tcPr>
          <w:p w14:paraId="748A91AE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obstarávacou cenou</w:t>
            </w:r>
          </w:p>
        </w:tc>
      </w:tr>
      <w:tr w:rsidR="0053014D" w:rsidRPr="00917B01" w14:paraId="1F499C48" w14:textId="77777777" w:rsidTr="00A66B95">
        <w:trPr>
          <w:trHeight w:val="284"/>
          <w:jc w:val="right"/>
        </w:trPr>
        <w:tc>
          <w:tcPr>
            <w:tcW w:w="3276" w:type="pct"/>
          </w:tcPr>
          <w:p w14:paraId="3F309454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1724" w:type="pct"/>
          </w:tcPr>
          <w:p w14:paraId="45B72D17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obstarávacou cenou</w:t>
            </w:r>
          </w:p>
        </w:tc>
      </w:tr>
      <w:tr w:rsidR="0053014D" w:rsidRPr="00917B01" w14:paraId="73693D72" w14:textId="77777777" w:rsidTr="00A66B95">
        <w:trPr>
          <w:trHeight w:val="284"/>
          <w:jc w:val="right"/>
        </w:trPr>
        <w:tc>
          <w:tcPr>
            <w:tcW w:w="3276" w:type="pct"/>
          </w:tcPr>
          <w:p w14:paraId="65FD3039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1724" w:type="pct"/>
          </w:tcPr>
          <w:p w14:paraId="3D2FF225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 xml:space="preserve">vlastnými nákladmi </w:t>
            </w:r>
          </w:p>
        </w:tc>
      </w:tr>
      <w:tr w:rsidR="0053014D" w:rsidRPr="00917B01" w14:paraId="049177C0" w14:textId="77777777" w:rsidTr="00A66B95">
        <w:trPr>
          <w:trHeight w:val="284"/>
          <w:jc w:val="right"/>
        </w:trPr>
        <w:tc>
          <w:tcPr>
            <w:tcW w:w="3276" w:type="pct"/>
          </w:tcPr>
          <w:p w14:paraId="27672D9C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obstarané iným spôsobom</w:t>
            </w:r>
          </w:p>
        </w:tc>
        <w:tc>
          <w:tcPr>
            <w:tcW w:w="1724" w:type="pct"/>
            <w:vAlign w:val="center"/>
          </w:tcPr>
          <w:p w14:paraId="3C4D826E" w14:textId="77777777" w:rsidR="0053014D" w:rsidRPr="00AD7331" w:rsidRDefault="0053014D" w:rsidP="00A66B95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reálnou hodnotou</w:t>
            </w:r>
          </w:p>
        </w:tc>
      </w:tr>
      <w:tr w:rsidR="0053014D" w:rsidRPr="00917B01" w14:paraId="24A3A185" w14:textId="77777777" w:rsidTr="00A66B95">
        <w:trPr>
          <w:trHeight w:val="284"/>
          <w:jc w:val="right"/>
        </w:trPr>
        <w:tc>
          <w:tcPr>
            <w:tcW w:w="3276" w:type="pct"/>
          </w:tcPr>
          <w:p w14:paraId="5BABC6A8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pohľadávky </w:t>
            </w:r>
          </w:p>
        </w:tc>
        <w:tc>
          <w:tcPr>
            <w:tcW w:w="1724" w:type="pct"/>
          </w:tcPr>
          <w:p w14:paraId="67F106ED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menovitou hodnotou</w:t>
            </w:r>
          </w:p>
        </w:tc>
      </w:tr>
      <w:tr w:rsidR="0053014D" w:rsidRPr="00917B01" w14:paraId="1F5CB1B0" w14:textId="77777777" w:rsidTr="00A66B95">
        <w:trPr>
          <w:trHeight w:val="284"/>
          <w:jc w:val="right"/>
        </w:trPr>
        <w:tc>
          <w:tcPr>
            <w:tcW w:w="3276" w:type="pct"/>
          </w:tcPr>
          <w:p w14:paraId="3478229D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krátkodobý finančný majetok </w:t>
            </w:r>
          </w:p>
        </w:tc>
        <w:tc>
          <w:tcPr>
            <w:tcW w:w="1724" w:type="pct"/>
          </w:tcPr>
          <w:p w14:paraId="7FD4BCD2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menovitou hodnotou</w:t>
            </w:r>
          </w:p>
        </w:tc>
      </w:tr>
      <w:tr w:rsidR="0053014D" w:rsidRPr="00917B01" w14:paraId="0C86DF2C" w14:textId="77777777" w:rsidTr="00A66B95">
        <w:trPr>
          <w:trHeight w:val="284"/>
          <w:jc w:val="right"/>
        </w:trPr>
        <w:tc>
          <w:tcPr>
            <w:tcW w:w="3276" w:type="pct"/>
          </w:tcPr>
          <w:p w14:paraId="421967E8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časové rozlíšenie na strane aktív súvahy</w:t>
            </w:r>
          </w:p>
        </w:tc>
        <w:tc>
          <w:tcPr>
            <w:tcW w:w="1724" w:type="pct"/>
          </w:tcPr>
          <w:p w14:paraId="63B4073F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náklady budúcich období a príjmy budúcich období sa vykazujú vo výške, ktorá je potrebná na dodržanie zásady vecnej a časovej súvislosti s účtovným obdobím</w:t>
            </w:r>
          </w:p>
        </w:tc>
      </w:tr>
      <w:tr w:rsidR="0053014D" w:rsidRPr="00917B01" w14:paraId="61D0A20B" w14:textId="77777777" w:rsidTr="00A66B95">
        <w:trPr>
          <w:trHeight w:val="284"/>
          <w:jc w:val="right"/>
        </w:trPr>
        <w:tc>
          <w:tcPr>
            <w:tcW w:w="3276" w:type="pct"/>
          </w:tcPr>
          <w:p w14:paraId="2D2C41F3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záväzky, vrátane rezerv, dlhopisov, pôžičiek a úverov </w:t>
            </w:r>
          </w:p>
        </w:tc>
        <w:tc>
          <w:tcPr>
            <w:tcW w:w="1724" w:type="pct"/>
          </w:tcPr>
          <w:p w14:paraId="15EACC24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menovitou hodnotou</w:t>
            </w:r>
          </w:p>
          <w:p w14:paraId="6BA631C7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oceňujú sa v očakávanej výške záväzku alebo poistno-matematickými metódami</w:t>
            </w:r>
          </w:p>
        </w:tc>
      </w:tr>
      <w:tr w:rsidR="0053014D" w:rsidRPr="00917B01" w14:paraId="03F1A1DF" w14:textId="77777777" w:rsidTr="00A66B95">
        <w:trPr>
          <w:trHeight w:val="284"/>
          <w:jc w:val="right"/>
        </w:trPr>
        <w:tc>
          <w:tcPr>
            <w:tcW w:w="3276" w:type="pct"/>
          </w:tcPr>
          <w:p w14:paraId="1BE5587D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časové rozlíšenie na strane pasív súvahy</w:t>
            </w:r>
          </w:p>
        </w:tc>
        <w:tc>
          <w:tcPr>
            <w:tcW w:w="1724" w:type="pct"/>
          </w:tcPr>
          <w:p w14:paraId="48807ABE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výdavky budúcich období a výnosy budúcich období sa vykazujú vo výške, ktorá je potrebná na dodržanie zásady vecnej a časovej súvislosti s účtovným obdobím</w:t>
            </w:r>
          </w:p>
        </w:tc>
      </w:tr>
      <w:tr w:rsidR="0053014D" w:rsidRPr="00917B01" w14:paraId="6CEC93CE" w14:textId="77777777" w:rsidTr="00A66B95">
        <w:trPr>
          <w:trHeight w:val="284"/>
          <w:jc w:val="right"/>
        </w:trPr>
        <w:tc>
          <w:tcPr>
            <w:tcW w:w="3276" w:type="pct"/>
          </w:tcPr>
          <w:p w14:paraId="67DB8921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deriváty</w:t>
            </w:r>
          </w:p>
        </w:tc>
        <w:tc>
          <w:tcPr>
            <w:tcW w:w="1724" w:type="pct"/>
          </w:tcPr>
          <w:p w14:paraId="6C289BC4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reálnou hodnotou</w:t>
            </w:r>
          </w:p>
        </w:tc>
      </w:tr>
      <w:tr w:rsidR="0053014D" w:rsidRPr="00917B01" w14:paraId="6BF58B85" w14:textId="77777777" w:rsidTr="00A66B95">
        <w:trPr>
          <w:trHeight w:val="284"/>
          <w:jc w:val="right"/>
        </w:trPr>
        <w:tc>
          <w:tcPr>
            <w:tcW w:w="3276" w:type="pct"/>
          </w:tcPr>
          <w:p w14:paraId="4AEF2B5D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1724" w:type="pct"/>
          </w:tcPr>
          <w:p w14:paraId="545F6D6B" w14:textId="77777777" w:rsidR="0053014D" w:rsidRPr="00AD7331" w:rsidRDefault="0053014D" w:rsidP="00A66B95">
            <w:pPr>
              <w:pStyle w:val="Bezriadkovania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reálnou hodnotou</w:t>
            </w:r>
          </w:p>
        </w:tc>
      </w:tr>
      <w:tr w:rsidR="0053014D" w:rsidRPr="00917B01" w14:paraId="7189D0CE" w14:textId="77777777" w:rsidTr="00A66B95">
        <w:trPr>
          <w:trHeight w:val="284"/>
          <w:jc w:val="right"/>
        </w:trPr>
        <w:tc>
          <w:tcPr>
            <w:tcW w:w="3276" w:type="pct"/>
          </w:tcPr>
          <w:p w14:paraId="45F64B80" w14:textId="77777777" w:rsidR="0053014D" w:rsidRPr="00917B01" w:rsidRDefault="0053014D" w:rsidP="00A66B95">
            <w:pPr>
              <w:numPr>
                <w:ilvl w:val="0"/>
                <w:numId w:val="14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prenajatý majetok a majetok obstaraný na základe finančného prenájmu</w:t>
            </w:r>
          </w:p>
        </w:tc>
        <w:tc>
          <w:tcPr>
            <w:tcW w:w="1724" w:type="pct"/>
            <w:vAlign w:val="center"/>
          </w:tcPr>
          <w:p w14:paraId="14BB53C8" w14:textId="77777777" w:rsidR="0053014D" w:rsidRPr="00AD7331" w:rsidRDefault="0053014D" w:rsidP="00A66B95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AD7331">
              <w:rPr>
                <w:b/>
                <w:bCs/>
                <w:sz w:val="22"/>
                <w:szCs w:val="22"/>
              </w:rPr>
              <w:t>cenou, ktorá je uvedená v nájomnej zmluve</w:t>
            </w:r>
          </w:p>
        </w:tc>
      </w:tr>
    </w:tbl>
    <w:p w14:paraId="4F1C7508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11C29A09" w14:textId="77777777" w:rsidR="0053014D" w:rsidRPr="00917B01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Spôsob zostavenia odpisového plánu pre jednotlivé druhy dlhodobého hmotného majetku a dlhodobého nehmotného majetku, pričom sa uvádza doba odpisovania, použité sadzby odpisov a odpisové metódy pri určení odpisov. 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2694"/>
        <w:gridCol w:w="2409"/>
        <w:gridCol w:w="2434"/>
        <w:gridCol w:w="2669"/>
      </w:tblGrid>
      <w:tr w:rsidR="0053014D" w:rsidRPr="00917B01" w14:paraId="552CB960" w14:textId="77777777" w:rsidTr="00A66B95">
        <w:trPr>
          <w:trHeight w:val="416"/>
        </w:trPr>
        <w:tc>
          <w:tcPr>
            <w:tcW w:w="2694" w:type="dxa"/>
            <w:vAlign w:val="center"/>
          </w:tcPr>
          <w:p w14:paraId="719C14D9" w14:textId="77777777" w:rsidR="0053014D" w:rsidRPr="00917B01" w:rsidRDefault="0053014D" w:rsidP="00A66B95">
            <w:pPr>
              <w:keepNext/>
              <w:spacing w:before="0" w:after="24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lastRenderedPageBreak/>
              <w:t>Druh dlhodobého majetku</w:t>
            </w:r>
          </w:p>
        </w:tc>
        <w:tc>
          <w:tcPr>
            <w:tcW w:w="2409" w:type="dxa"/>
            <w:vAlign w:val="center"/>
          </w:tcPr>
          <w:p w14:paraId="0BD8B0E9" w14:textId="77777777" w:rsidR="0053014D" w:rsidRPr="00917B01" w:rsidRDefault="0053014D" w:rsidP="00A66B95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434" w:type="dxa"/>
            <w:vAlign w:val="center"/>
          </w:tcPr>
          <w:p w14:paraId="130799AA" w14:textId="77777777" w:rsidR="0053014D" w:rsidRPr="00917B01" w:rsidRDefault="0053014D" w:rsidP="00A66B95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669" w:type="dxa"/>
            <w:vAlign w:val="center"/>
          </w:tcPr>
          <w:p w14:paraId="259EB905" w14:textId="77777777" w:rsidR="0053014D" w:rsidRPr="00917B01" w:rsidRDefault="0053014D" w:rsidP="00A66B95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Odpisová metóda</w:t>
            </w:r>
          </w:p>
        </w:tc>
      </w:tr>
      <w:tr w:rsidR="0053014D" w:rsidRPr="00917B01" w14:paraId="6C586D1B" w14:textId="77777777" w:rsidTr="00A66B95">
        <w:trPr>
          <w:trHeight w:val="374"/>
        </w:trPr>
        <w:tc>
          <w:tcPr>
            <w:tcW w:w="2694" w:type="dxa"/>
          </w:tcPr>
          <w:p w14:paraId="2FD0796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BCF5DD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0D4F8B4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3F9FB10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6431847" w14:textId="77777777" w:rsidTr="00A66B95">
        <w:trPr>
          <w:trHeight w:val="374"/>
        </w:trPr>
        <w:tc>
          <w:tcPr>
            <w:tcW w:w="2694" w:type="dxa"/>
          </w:tcPr>
          <w:p w14:paraId="175E8ACA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0FF231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76F26D5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4D5A8F9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637B358" w14:textId="77777777" w:rsidTr="00A66B95">
        <w:trPr>
          <w:trHeight w:val="374"/>
        </w:trPr>
        <w:tc>
          <w:tcPr>
            <w:tcW w:w="2694" w:type="dxa"/>
          </w:tcPr>
          <w:p w14:paraId="77072AC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9008C4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551248F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39874A3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7CBDA88" w14:textId="77777777" w:rsidTr="00A66B95">
        <w:trPr>
          <w:trHeight w:val="374"/>
        </w:trPr>
        <w:tc>
          <w:tcPr>
            <w:tcW w:w="2694" w:type="dxa"/>
          </w:tcPr>
          <w:p w14:paraId="71E7FEB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C24E60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5E99E2D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509FA6B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939D88E" w14:textId="77777777" w:rsidTr="00A66B95">
        <w:trPr>
          <w:trHeight w:val="374"/>
        </w:trPr>
        <w:tc>
          <w:tcPr>
            <w:tcW w:w="2694" w:type="dxa"/>
          </w:tcPr>
          <w:p w14:paraId="028B4649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4141EC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4" w:type="dxa"/>
          </w:tcPr>
          <w:p w14:paraId="02EEBF3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9" w:type="dxa"/>
          </w:tcPr>
          <w:p w14:paraId="1C29C36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B35886B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1FBF39A1" w14:textId="77777777" w:rsidR="0053014D" w:rsidRPr="00917B01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Zásady pre zohľadnenie zníženia hodnoty majetku. Uvádza sa, či účtovná jednotka uplatňuje opravné položky a rezervy.  </w:t>
      </w:r>
    </w:p>
    <w:p w14:paraId="06129747" w14:textId="77777777" w:rsidR="0053014D" w:rsidRPr="00917B01" w:rsidRDefault="0053014D" w:rsidP="0053014D">
      <w:pPr>
        <w:spacing w:before="0" w:line="240" w:lineRule="auto"/>
        <w:rPr>
          <w:rFonts w:cs="Tahoma"/>
          <w:bCs/>
          <w:sz w:val="22"/>
          <w:szCs w:val="22"/>
        </w:rPr>
      </w:pPr>
      <w:r w:rsidRPr="00917B01">
        <w:rPr>
          <w:sz w:val="22"/>
          <w:szCs w:val="22"/>
        </w:rPr>
        <w:t xml:space="preserve">    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ÁNO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NIE</w:t>
      </w: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050"/>
      </w:tblGrid>
      <w:tr w:rsidR="0053014D" w:rsidRPr="00917B01" w14:paraId="5D0FB727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124244B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Opravné položky:</w:t>
            </w:r>
          </w:p>
        </w:tc>
        <w:tc>
          <w:tcPr>
            <w:tcW w:w="3466" w:type="pct"/>
            <w:vAlign w:val="center"/>
          </w:tcPr>
          <w:p w14:paraId="135272ED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23B975DF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3EF230D4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6C4810CD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02586C17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1CEBA6FC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1771C32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886A161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15375552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Rezervy:</w:t>
            </w:r>
          </w:p>
        </w:tc>
        <w:tc>
          <w:tcPr>
            <w:tcW w:w="3466" w:type="pct"/>
            <w:vAlign w:val="center"/>
          </w:tcPr>
          <w:p w14:paraId="06D0EFA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7B0E7C24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7FE9B33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438C5E6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07129A96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75BD726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7FDAC70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6FC118C6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5DE04B2E" w14:textId="77777777" w:rsidR="0053014D" w:rsidRPr="00917B01" w:rsidRDefault="0053014D" w:rsidP="0053014D">
      <w:pPr>
        <w:numPr>
          <w:ilvl w:val="0"/>
          <w:numId w:val="18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Informácie o účtovaní opráv významných chýb minulých účtovných období v bežnom účtovnom období s uvedením vplyvu na výsledok hospodárenia minulých rokov; súčasne sa môže uviesť aj informácia o účtovaní opráv nevýznamných chýb minulých účtovných období v bežnom účtovnom období s uvedením vplyvu na výsledok hospodárenia bežného účtovného obdobia.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544"/>
        <w:gridCol w:w="3224"/>
      </w:tblGrid>
      <w:tr w:rsidR="0053014D" w:rsidRPr="00917B01" w14:paraId="3970427D" w14:textId="77777777" w:rsidTr="00A66B95">
        <w:trPr>
          <w:trHeight w:val="283"/>
          <w:jc w:val="right"/>
        </w:trPr>
        <w:tc>
          <w:tcPr>
            <w:tcW w:w="3402" w:type="dxa"/>
            <w:vAlign w:val="center"/>
          </w:tcPr>
          <w:p w14:paraId="00B1093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Opravy chýb minulých účtovných období</w:t>
            </w:r>
          </w:p>
        </w:tc>
        <w:tc>
          <w:tcPr>
            <w:tcW w:w="3544" w:type="dxa"/>
            <w:vAlign w:val="center"/>
          </w:tcPr>
          <w:p w14:paraId="22BC47B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Vplyv na výsledok hospodárenia minulých období</w:t>
            </w:r>
          </w:p>
        </w:tc>
        <w:tc>
          <w:tcPr>
            <w:tcW w:w="3224" w:type="dxa"/>
          </w:tcPr>
          <w:p w14:paraId="2C18408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Vplyv na výsledok hospodárenia bežného účtovného obdobia</w:t>
            </w:r>
          </w:p>
        </w:tc>
      </w:tr>
      <w:tr w:rsidR="0053014D" w:rsidRPr="00917B01" w14:paraId="50553510" w14:textId="77777777" w:rsidTr="00A66B95">
        <w:trPr>
          <w:trHeight w:val="284"/>
          <w:jc w:val="right"/>
        </w:trPr>
        <w:tc>
          <w:tcPr>
            <w:tcW w:w="3402" w:type="dxa"/>
            <w:vAlign w:val="center"/>
          </w:tcPr>
          <w:p w14:paraId="22B3838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BC9803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24" w:type="dxa"/>
          </w:tcPr>
          <w:p w14:paraId="5C47FA2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1654D745" w14:textId="77777777" w:rsidTr="00A66B95">
        <w:trPr>
          <w:trHeight w:val="284"/>
          <w:jc w:val="right"/>
        </w:trPr>
        <w:tc>
          <w:tcPr>
            <w:tcW w:w="3402" w:type="dxa"/>
            <w:vAlign w:val="center"/>
          </w:tcPr>
          <w:p w14:paraId="6FE180C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917181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24" w:type="dxa"/>
          </w:tcPr>
          <w:p w14:paraId="4603AEC7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6C29E07" w14:textId="77777777" w:rsidTr="00A66B95">
        <w:trPr>
          <w:trHeight w:val="284"/>
          <w:jc w:val="right"/>
        </w:trPr>
        <w:tc>
          <w:tcPr>
            <w:tcW w:w="3402" w:type="dxa"/>
            <w:vAlign w:val="center"/>
          </w:tcPr>
          <w:p w14:paraId="4FD336C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4E9396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24" w:type="dxa"/>
          </w:tcPr>
          <w:p w14:paraId="324CC8D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33540EB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1D085110" w14:textId="77777777" w:rsidR="0053014D" w:rsidRPr="00917B01" w:rsidRDefault="0053014D" w:rsidP="0053014D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t>Čl. III</w:t>
      </w:r>
    </w:p>
    <w:p w14:paraId="631A968C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Informácie, ktoré dopĺňajú a vysvetľujú údaje v súvahe</w:t>
      </w:r>
    </w:p>
    <w:p w14:paraId="0E0E5A7F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 Významné sumy prírastkov a úbytkov dlhodobého nehmotného majetku a dlhodobého hmotného majetku.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977"/>
        <w:gridCol w:w="2657"/>
      </w:tblGrid>
      <w:tr w:rsidR="0053014D" w:rsidRPr="00917B01" w14:paraId="06835637" w14:textId="77777777" w:rsidTr="00A66B95">
        <w:trPr>
          <w:trHeight w:val="283"/>
          <w:jc w:val="right"/>
        </w:trPr>
        <w:tc>
          <w:tcPr>
            <w:tcW w:w="4536" w:type="dxa"/>
            <w:vAlign w:val="center"/>
          </w:tcPr>
          <w:p w14:paraId="57B2614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Dlhodobý nehmotný majetok</w:t>
            </w:r>
          </w:p>
        </w:tc>
        <w:tc>
          <w:tcPr>
            <w:tcW w:w="2977" w:type="dxa"/>
            <w:vAlign w:val="center"/>
          </w:tcPr>
          <w:p w14:paraId="7149A70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657" w:type="dxa"/>
          </w:tcPr>
          <w:p w14:paraId="319A462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</w:tc>
      </w:tr>
      <w:tr w:rsidR="0053014D" w:rsidRPr="00917B01" w14:paraId="2DCF09D8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778F26F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2977" w:type="dxa"/>
            <w:vAlign w:val="center"/>
          </w:tcPr>
          <w:p w14:paraId="49D79BC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6F80732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7654DB56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7AB9796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Softvér</w:t>
            </w:r>
          </w:p>
        </w:tc>
        <w:tc>
          <w:tcPr>
            <w:tcW w:w="2977" w:type="dxa"/>
            <w:vAlign w:val="center"/>
          </w:tcPr>
          <w:p w14:paraId="3873981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459EC0B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3736A597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306F79C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Oceniteľné práva</w:t>
            </w:r>
          </w:p>
        </w:tc>
        <w:tc>
          <w:tcPr>
            <w:tcW w:w="2977" w:type="dxa"/>
            <w:vAlign w:val="center"/>
          </w:tcPr>
          <w:p w14:paraId="3FA0047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78D8FB8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6CC70194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467B5E35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Ostatný dlhodobý nehmotný majetok</w:t>
            </w:r>
          </w:p>
        </w:tc>
        <w:tc>
          <w:tcPr>
            <w:tcW w:w="2977" w:type="dxa"/>
            <w:vAlign w:val="center"/>
          </w:tcPr>
          <w:p w14:paraId="05D9F49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158A115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3A8CC4BD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29946A9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Obstaranie dlhodobého nehmotného majetku</w:t>
            </w:r>
          </w:p>
        </w:tc>
        <w:tc>
          <w:tcPr>
            <w:tcW w:w="2977" w:type="dxa"/>
            <w:vAlign w:val="center"/>
          </w:tcPr>
          <w:p w14:paraId="3DCA55B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1646F0B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1EA30D20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45646BF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2977" w:type="dxa"/>
            <w:vAlign w:val="center"/>
          </w:tcPr>
          <w:p w14:paraId="388EAC6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54781AA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2154D103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703B4EA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2977" w:type="dxa"/>
            <w:vAlign w:val="center"/>
          </w:tcPr>
          <w:p w14:paraId="2E45483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657" w:type="dxa"/>
          </w:tcPr>
          <w:p w14:paraId="32EF4C7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</w:tc>
      </w:tr>
      <w:tr w:rsidR="0053014D" w:rsidRPr="00917B01" w14:paraId="15F0624D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4DE335E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Pozemky </w:t>
            </w:r>
          </w:p>
        </w:tc>
        <w:tc>
          <w:tcPr>
            <w:tcW w:w="2977" w:type="dxa"/>
            <w:vAlign w:val="center"/>
          </w:tcPr>
          <w:p w14:paraId="2096F81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5AB968A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1C25E616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41F7EE1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Umelecké diela a zbierky </w:t>
            </w:r>
          </w:p>
        </w:tc>
        <w:tc>
          <w:tcPr>
            <w:tcW w:w="2977" w:type="dxa"/>
            <w:vAlign w:val="center"/>
          </w:tcPr>
          <w:p w14:paraId="5F75416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305A882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6FBF55B0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74F88A05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Stavby</w:t>
            </w:r>
          </w:p>
        </w:tc>
        <w:tc>
          <w:tcPr>
            <w:tcW w:w="2977" w:type="dxa"/>
            <w:vAlign w:val="center"/>
          </w:tcPr>
          <w:p w14:paraId="7DD3CC3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414E311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05868F1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1A47429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2977" w:type="dxa"/>
            <w:vAlign w:val="center"/>
          </w:tcPr>
          <w:p w14:paraId="3AD1717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0FF9E1C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5F5DDE60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5ABE958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Dopravné prostriedky</w:t>
            </w:r>
          </w:p>
        </w:tc>
        <w:tc>
          <w:tcPr>
            <w:tcW w:w="2977" w:type="dxa"/>
            <w:vAlign w:val="center"/>
          </w:tcPr>
          <w:p w14:paraId="5C7A594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5CC07BE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41D52A2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2F28EF1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Pestovateľské celky trvalých porastov</w:t>
            </w:r>
          </w:p>
        </w:tc>
        <w:tc>
          <w:tcPr>
            <w:tcW w:w="2977" w:type="dxa"/>
            <w:vAlign w:val="center"/>
          </w:tcPr>
          <w:p w14:paraId="5068A2D0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593AE98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61DBB3BA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33F7D6F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lastRenderedPageBreak/>
              <w:t>Základné stádo a ťažné zvieratá</w:t>
            </w:r>
          </w:p>
        </w:tc>
        <w:tc>
          <w:tcPr>
            <w:tcW w:w="2977" w:type="dxa"/>
            <w:vAlign w:val="center"/>
          </w:tcPr>
          <w:p w14:paraId="45FF5BF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7078B59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3664B65A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448ADE3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Drobný a ostatný dlhodobý hmotný majetok</w:t>
            </w:r>
          </w:p>
        </w:tc>
        <w:tc>
          <w:tcPr>
            <w:tcW w:w="2977" w:type="dxa"/>
            <w:vAlign w:val="center"/>
          </w:tcPr>
          <w:p w14:paraId="1E7C5A5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23A2C4C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291346B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50B4784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Obstaranie dlhodobého hmotného majetku</w:t>
            </w:r>
          </w:p>
        </w:tc>
        <w:tc>
          <w:tcPr>
            <w:tcW w:w="2977" w:type="dxa"/>
            <w:vAlign w:val="center"/>
          </w:tcPr>
          <w:p w14:paraId="367736F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1684DFF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AB6421A" w14:textId="77777777" w:rsidTr="00A66B95">
        <w:trPr>
          <w:trHeight w:val="284"/>
          <w:jc w:val="right"/>
        </w:trPr>
        <w:tc>
          <w:tcPr>
            <w:tcW w:w="4536" w:type="dxa"/>
            <w:vAlign w:val="center"/>
          </w:tcPr>
          <w:p w14:paraId="1794A20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2977" w:type="dxa"/>
            <w:vAlign w:val="center"/>
          </w:tcPr>
          <w:p w14:paraId="3C17852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6D5C585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0D1284FD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1A849177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Prehľad dlhodobého majetku, na ktorý je zriadené záložné právo a prehľad dlhodobého majetku, pri ktorom má účtovná jednotka obmedzené právo s ním nakladať.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Žiaden</w:t>
      </w:r>
    </w:p>
    <w:tbl>
      <w:tblPr>
        <w:tblW w:w="1017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050"/>
      </w:tblGrid>
      <w:tr w:rsidR="0053014D" w:rsidRPr="00917B01" w14:paraId="683EBAE2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6ACD348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Majetok, na ktorý je zriadené záložné</w:t>
            </w:r>
            <w:r>
              <w:rPr>
                <w:b/>
                <w:sz w:val="22"/>
                <w:szCs w:val="22"/>
              </w:rPr>
              <w:t xml:space="preserve"> právo</w:t>
            </w:r>
            <w:r w:rsidRPr="00917B01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466" w:type="pct"/>
            <w:vAlign w:val="center"/>
          </w:tcPr>
          <w:p w14:paraId="5D64347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67020B79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49946CA2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5E18585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5B266CD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547F0330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27AA274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67D3963" w14:textId="77777777" w:rsidTr="00A66B95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14:paraId="681E984B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Majetok s obmedzeným právom   s ním nakladať:</w:t>
            </w:r>
          </w:p>
        </w:tc>
        <w:tc>
          <w:tcPr>
            <w:tcW w:w="3466" w:type="pct"/>
            <w:vAlign w:val="center"/>
          </w:tcPr>
          <w:p w14:paraId="78C55C9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F9FFBDD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4D0F579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60A11B4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0E59902F" w14:textId="77777777" w:rsidTr="00A66B95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14:paraId="578DFFF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14:paraId="7DA06BE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CFD2555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368DE195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sz w:val="22"/>
          <w:szCs w:val="22"/>
        </w:rPr>
        <w:t xml:space="preserve">Údaje o štruktúre dlhodobého finančného majetku za bežné účtovné obdobie a jeho umiestnenie v členení podľa položiek súvahy v riadkoch 022 a 023.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separate"/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 Žiadne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9"/>
        <w:gridCol w:w="2522"/>
        <w:gridCol w:w="2835"/>
      </w:tblGrid>
      <w:tr w:rsidR="0053014D" w:rsidRPr="00917B01" w14:paraId="304132F9" w14:textId="77777777" w:rsidTr="00A66B95">
        <w:trPr>
          <w:trHeight w:val="399"/>
        </w:trPr>
        <w:tc>
          <w:tcPr>
            <w:tcW w:w="4849" w:type="dxa"/>
            <w:vMerge w:val="restart"/>
            <w:vAlign w:val="center"/>
          </w:tcPr>
          <w:p w14:paraId="7C13D15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7B01">
              <w:rPr>
                <w:b/>
                <w:bCs/>
                <w:sz w:val="22"/>
                <w:szCs w:val="22"/>
              </w:rPr>
              <w:t>Názov účtovnej jednotky</w:t>
            </w:r>
          </w:p>
        </w:tc>
        <w:tc>
          <w:tcPr>
            <w:tcW w:w="2522" w:type="dxa"/>
            <w:vMerge w:val="restart"/>
            <w:vAlign w:val="center"/>
          </w:tcPr>
          <w:p w14:paraId="1F52E9F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7B01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835" w:type="dxa"/>
            <w:vMerge w:val="restart"/>
            <w:vAlign w:val="center"/>
          </w:tcPr>
          <w:p w14:paraId="4AE7AAF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7B01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34976D1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917B01">
              <w:rPr>
                <w:b/>
                <w:bCs/>
                <w:sz w:val="22"/>
                <w:szCs w:val="22"/>
              </w:rPr>
              <w:t>(v %)</w:t>
            </w:r>
          </w:p>
        </w:tc>
      </w:tr>
      <w:tr w:rsidR="0053014D" w:rsidRPr="00917B01" w14:paraId="70EFCB88" w14:textId="77777777" w:rsidTr="00A66B95">
        <w:trPr>
          <w:trHeight w:val="1073"/>
        </w:trPr>
        <w:tc>
          <w:tcPr>
            <w:tcW w:w="4849" w:type="dxa"/>
            <w:vMerge/>
          </w:tcPr>
          <w:p w14:paraId="504D3A9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2" w:type="dxa"/>
            <w:vMerge/>
          </w:tcPr>
          <w:p w14:paraId="3DCDC5A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1A23F80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3014D" w:rsidRPr="00917B01" w14:paraId="0D4ADB05" w14:textId="77777777" w:rsidTr="00A66B95">
        <w:trPr>
          <w:trHeight w:val="374"/>
        </w:trPr>
        <w:tc>
          <w:tcPr>
            <w:tcW w:w="4849" w:type="dxa"/>
          </w:tcPr>
          <w:p w14:paraId="3A60252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157F2A7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A8C8EB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A9F3282" w14:textId="77777777" w:rsidTr="00A66B95">
        <w:trPr>
          <w:trHeight w:val="374"/>
        </w:trPr>
        <w:tc>
          <w:tcPr>
            <w:tcW w:w="4849" w:type="dxa"/>
          </w:tcPr>
          <w:p w14:paraId="0BC1039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06B2A6B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EB2C0E8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861A833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657E99D9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 w:rsidRPr="00917B01">
        <w:rPr>
          <w:sz w:val="22"/>
          <w:szCs w:val="22"/>
        </w:rPr>
        <w:t>Údaje o štruktúre dlhodobého finančného majetku a krátkodobého finančného</w:t>
      </w:r>
      <w:r w:rsidRPr="00917B01">
        <w:rPr>
          <w:b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majetku v členení podľa položiek súvahy v riadkoch 024, 026 a 055. </w:t>
      </w: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>
        <w:rPr>
          <w:rFonts w:cs="Tahoma"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Žiadne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3242"/>
        <w:gridCol w:w="3562"/>
        <w:gridCol w:w="3402"/>
      </w:tblGrid>
      <w:tr w:rsidR="0053014D" w:rsidRPr="00917B01" w14:paraId="6ACA8F60" w14:textId="77777777" w:rsidTr="00A66B95">
        <w:tc>
          <w:tcPr>
            <w:tcW w:w="3242" w:type="dxa"/>
            <w:vAlign w:val="center"/>
          </w:tcPr>
          <w:p w14:paraId="44E0F432" w14:textId="77777777" w:rsidR="0053014D" w:rsidRPr="00917B01" w:rsidRDefault="0053014D" w:rsidP="00A66B95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 xml:space="preserve">Opis druhu finančného majetku </w:t>
            </w:r>
          </w:p>
        </w:tc>
        <w:tc>
          <w:tcPr>
            <w:tcW w:w="3562" w:type="dxa"/>
          </w:tcPr>
          <w:p w14:paraId="0504FE41" w14:textId="77777777" w:rsidR="0053014D" w:rsidRPr="00917B01" w:rsidRDefault="0053014D" w:rsidP="00A66B95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02" w:type="dxa"/>
          </w:tcPr>
          <w:p w14:paraId="2B9AC028" w14:textId="77777777" w:rsidR="0053014D" w:rsidRPr="00917B01" w:rsidRDefault="0053014D" w:rsidP="00A66B95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3793ACA1" w14:textId="77777777" w:rsidTr="00A66B95">
        <w:trPr>
          <w:trHeight w:val="374"/>
        </w:trPr>
        <w:tc>
          <w:tcPr>
            <w:tcW w:w="3242" w:type="dxa"/>
          </w:tcPr>
          <w:p w14:paraId="77EB55B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</w:tcPr>
          <w:p w14:paraId="1A43AFBD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1B994F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50FCBB8" w14:textId="77777777" w:rsidTr="00A66B95">
        <w:trPr>
          <w:trHeight w:val="374"/>
        </w:trPr>
        <w:tc>
          <w:tcPr>
            <w:tcW w:w="3242" w:type="dxa"/>
          </w:tcPr>
          <w:p w14:paraId="3752767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</w:tcPr>
          <w:p w14:paraId="719805ED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0284C9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5A0743F5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63C70058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 w:rsidRPr="00917B01">
        <w:rPr>
          <w:sz w:val="22"/>
          <w:szCs w:val="22"/>
        </w:rPr>
        <w:t xml:space="preserve">Údaje o štruktúre </w:t>
      </w:r>
      <w:r w:rsidRPr="00917B01">
        <w:rPr>
          <w:b/>
          <w:sz w:val="22"/>
          <w:szCs w:val="22"/>
        </w:rPr>
        <w:t>dlhodobých pôžičiek</w:t>
      </w:r>
      <w:r w:rsidRPr="00917B01">
        <w:rPr>
          <w:sz w:val="22"/>
          <w:szCs w:val="22"/>
        </w:rPr>
        <w:t xml:space="preserve">. </w:t>
      </w: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>
        <w:rPr>
          <w:rFonts w:cs="Tahoma"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Žiadne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3242"/>
        <w:gridCol w:w="3562"/>
        <w:gridCol w:w="3402"/>
      </w:tblGrid>
      <w:tr w:rsidR="0053014D" w:rsidRPr="00917B01" w14:paraId="3B7297B4" w14:textId="77777777" w:rsidTr="00A66B95">
        <w:tc>
          <w:tcPr>
            <w:tcW w:w="3242" w:type="dxa"/>
            <w:vAlign w:val="center"/>
          </w:tcPr>
          <w:p w14:paraId="646510D9" w14:textId="77777777" w:rsidR="0053014D" w:rsidRPr="00917B01" w:rsidRDefault="0053014D" w:rsidP="00A66B95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Poskytnuté dlhodobé pôžičky</w:t>
            </w:r>
          </w:p>
        </w:tc>
        <w:tc>
          <w:tcPr>
            <w:tcW w:w="3562" w:type="dxa"/>
          </w:tcPr>
          <w:p w14:paraId="14444FB8" w14:textId="77777777" w:rsidR="0053014D" w:rsidRPr="00917B01" w:rsidRDefault="0053014D" w:rsidP="00A66B95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02" w:type="dxa"/>
          </w:tcPr>
          <w:p w14:paraId="1BB2F520" w14:textId="77777777" w:rsidR="0053014D" w:rsidRPr="00917B01" w:rsidRDefault="0053014D" w:rsidP="00A66B95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62825B28" w14:textId="77777777" w:rsidTr="00A66B95">
        <w:trPr>
          <w:trHeight w:val="374"/>
        </w:trPr>
        <w:tc>
          <w:tcPr>
            <w:tcW w:w="3242" w:type="dxa"/>
          </w:tcPr>
          <w:p w14:paraId="3632AE6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</w:tcPr>
          <w:p w14:paraId="51589ED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FD2BBF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67C0718" w14:textId="77777777" w:rsidTr="00A66B95">
        <w:trPr>
          <w:trHeight w:val="374"/>
        </w:trPr>
        <w:tc>
          <w:tcPr>
            <w:tcW w:w="3242" w:type="dxa"/>
          </w:tcPr>
          <w:p w14:paraId="3DEFF89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</w:tcPr>
          <w:p w14:paraId="3A211B70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23267C5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2F28EB20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FD1086F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 w:rsidRPr="00917B01">
        <w:rPr>
          <w:sz w:val="22"/>
          <w:szCs w:val="22"/>
        </w:rPr>
        <w:t xml:space="preserve">Prehľad  o vývoji významných súm opravných položiek podľa jednotlivých druhov majetku. </w:t>
      </w: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>
        <w:rPr>
          <w:rFonts w:cs="Tahoma"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1843"/>
        <w:gridCol w:w="2126"/>
        <w:gridCol w:w="2126"/>
      </w:tblGrid>
      <w:tr w:rsidR="0053014D" w:rsidRPr="00917B01" w14:paraId="144233A2" w14:textId="77777777" w:rsidTr="00A66B95">
        <w:tc>
          <w:tcPr>
            <w:tcW w:w="2127" w:type="dxa"/>
            <w:vAlign w:val="center"/>
          </w:tcPr>
          <w:p w14:paraId="213D740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majetku, ku ktorému sa tvorí opravná položka</w:t>
            </w:r>
          </w:p>
        </w:tc>
        <w:tc>
          <w:tcPr>
            <w:tcW w:w="1984" w:type="dxa"/>
            <w:vAlign w:val="center"/>
          </w:tcPr>
          <w:p w14:paraId="4D99D58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opravnej položky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843" w:type="dxa"/>
            <w:vAlign w:val="center"/>
          </w:tcPr>
          <w:p w14:paraId="21A0E4A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34716B68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 xml:space="preserve">Zúčtovanie </w:t>
            </w:r>
          </w:p>
          <w:p w14:paraId="7E32553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opravnej položky</w:t>
            </w:r>
          </w:p>
          <w:p w14:paraId="6BFBF00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(použitie, zrušenie)</w:t>
            </w:r>
          </w:p>
        </w:tc>
        <w:tc>
          <w:tcPr>
            <w:tcW w:w="2126" w:type="dxa"/>
            <w:vAlign w:val="center"/>
          </w:tcPr>
          <w:p w14:paraId="3B35113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opravnej</w:t>
            </w:r>
          </w:p>
          <w:p w14:paraId="7DE34E5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 položky na konci bežného účtovného obdobia</w:t>
            </w:r>
          </w:p>
        </w:tc>
      </w:tr>
      <w:tr w:rsidR="0053014D" w:rsidRPr="00917B01" w14:paraId="3D8B0E00" w14:textId="77777777" w:rsidTr="00A66B95">
        <w:trPr>
          <w:trHeight w:val="374"/>
        </w:trPr>
        <w:tc>
          <w:tcPr>
            <w:tcW w:w="2127" w:type="dxa"/>
            <w:vAlign w:val="center"/>
          </w:tcPr>
          <w:p w14:paraId="4AC38C6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AEEB20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423153A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962C03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C7632E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7D5439A" w14:textId="77777777" w:rsidTr="00A66B95">
        <w:trPr>
          <w:trHeight w:val="374"/>
        </w:trPr>
        <w:tc>
          <w:tcPr>
            <w:tcW w:w="2127" w:type="dxa"/>
            <w:vAlign w:val="center"/>
          </w:tcPr>
          <w:p w14:paraId="1AA4E02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23917C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2353248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7AD686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28BCA1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82DD769" w14:textId="77777777" w:rsidTr="00A66B95">
        <w:trPr>
          <w:trHeight w:val="374"/>
        </w:trPr>
        <w:tc>
          <w:tcPr>
            <w:tcW w:w="2127" w:type="dxa"/>
            <w:vAlign w:val="center"/>
          </w:tcPr>
          <w:p w14:paraId="3B8F43F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22F061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610A66E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1A294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1AF2BB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41ADCAC2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34858BB" w14:textId="77777777" w:rsidR="0053014D" w:rsidRPr="00DD48EC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Opis významných súm pohľadávok v nadväznosti na položky súvahy, v členení na pohľadávky za hlavnú nezdaňovanú činnosť a zdaňovanú činnosť za bežné účtovné obdobie. </w:t>
      </w: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395"/>
        <w:gridCol w:w="3118"/>
        <w:gridCol w:w="2693"/>
      </w:tblGrid>
      <w:tr w:rsidR="0053014D" w:rsidRPr="00917B01" w14:paraId="49D3C631" w14:textId="77777777" w:rsidTr="00A66B95">
        <w:tc>
          <w:tcPr>
            <w:tcW w:w="4395" w:type="dxa"/>
          </w:tcPr>
          <w:p w14:paraId="4980D91F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 xml:space="preserve">Druh a opis významných položiek pohľadávok </w:t>
            </w:r>
          </w:p>
        </w:tc>
        <w:tc>
          <w:tcPr>
            <w:tcW w:w="3118" w:type="dxa"/>
            <w:vAlign w:val="center"/>
          </w:tcPr>
          <w:p w14:paraId="6F16564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93" w:type="dxa"/>
            <w:vAlign w:val="center"/>
          </w:tcPr>
          <w:p w14:paraId="46F8975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53014D" w:rsidRPr="00917B01" w14:paraId="0AD2FAA3" w14:textId="77777777" w:rsidTr="00A66B95">
        <w:tc>
          <w:tcPr>
            <w:tcW w:w="4395" w:type="dxa"/>
          </w:tcPr>
          <w:p w14:paraId="5C6725DC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7C243D8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558CD9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D3E727A" w14:textId="77777777" w:rsidTr="00A66B95">
        <w:tc>
          <w:tcPr>
            <w:tcW w:w="4395" w:type="dxa"/>
          </w:tcPr>
          <w:p w14:paraId="5AE5F33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42B0611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88AC1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39F6F64" w14:textId="77777777" w:rsidTr="00A66B95">
        <w:tc>
          <w:tcPr>
            <w:tcW w:w="4395" w:type="dxa"/>
          </w:tcPr>
          <w:p w14:paraId="4FBA8BC9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4291733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0FDCC9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6810654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6EDC846D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Prehľad pohľadávok do uplynutia lehoty splatnosti a po uplynutí lehoty splatnosti.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828"/>
        <w:gridCol w:w="3543"/>
      </w:tblGrid>
      <w:tr w:rsidR="0053014D" w:rsidRPr="00917B01" w14:paraId="71A51E51" w14:textId="77777777" w:rsidTr="00A66B95">
        <w:tc>
          <w:tcPr>
            <w:tcW w:w="2835" w:type="dxa"/>
          </w:tcPr>
          <w:p w14:paraId="1CD1477B" w14:textId="77777777" w:rsidR="0053014D" w:rsidRPr="00917B01" w:rsidRDefault="0053014D" w:rsidP="00A66B95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Pohľadávky</w:t>
            </w:r>
          </w:p>
        </w:tc>
        <w:tc>
          <w:tcPr>
            <w:tcW w:w="3828" w:type="dxa"/>
          </w:tcPr>
          <w:p w14:paraId="23AFF328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3" w:type="dxa"/>
            <w:vAlign w:val="center"/>
          </w:tcPr>
          <w:p w14:paraId="30100539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717B8D9A" w14:textId="77777777" w:rsidTr="00A66B95">
        <w:tc>
          <w:tcPr>
            <w:tcW w:w="2835" w:type="dxa"/>
            <w:vAlign w:val="center"/>
          </w:tcPr>
          <w:p w14:paraId="6688F59F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do uplynutia lehoty splatnosti</w:t>
            </w:r>
          </w:p>
        </w:tc>
        <w:tc>
          <w:tcPr>
            <w:tcW w:w="3828" w:type="dxa"/>
          </w:tcPr>
          <w:p w14:paraId="2F43B9B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5437887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D4D4C25" w14:textId="77777777" w:rsidTr="00A66B95">
        <w:tc>
          <w:tcPr>
            <w:tcW w:w="2835" w:type="dxa"/>
            <w:vAlign w:val="center"/>
          </w:tcPr>
          <w:p w14:paraId="2BF4529E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po uplynutí lehoty splatnosti</w:t>
            </w:r>
          </w:p>
        </w:tc>
        <w:tc>
          <w:tcPr>
            <w:tcW w:w="3828" w:type="dxa"/>
          </w:tcPr>
          <w:p w14:paraId="5712530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75085FB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C8DDB1C" w14:textId="77777777" w:rsidTr="00A66B95">
        <w:tc>
          <w:tcPr>
            <w:tcW w:w="2835" w:type="dxa"/>
            <w:vAlign w:val="center"/>
          </w:tcPr>
          <w:p w14:paraId="796EFEBB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828" w:type="dxa"/>
          </w:tcPr>
          <w:p w14:paraId="322F3D3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594CA61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91BB7F0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576C21EA" w14:textId="1148566F" w:rsidR="0053014D" w:rsidRPr="00917B01" w:rsidRDefault="009E2F36" w:rsidP="0053014D">
      <w:pPr>
        <w:numPr>
          <w:ilvl w:val="0"/>
          <w:numId w:val="17"/>
        </w:numPr>
        <w:spacing w:before="0" w:line="240" w:lineRule="auto"/>
        <w:ind w:left="284" w:hanging="284"/>
        <w:rPr>
          <w:sz w:val="22"/>
          <w:szCs w:val="22"/>
        </w:rPr>
      </w:pPr>
      <w:r w:rsidRPr="009E2F36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2F36">
        <w:rPr>
          <w:b/>
          <w:bCs/>
          <w:sz w:val="22"/>
          <w:szCs w:val="22"/>
        </w:rPr>
        <w:instrText xml:space="preserve"> FORMCHECKBOX </w:instrText>
      </w:r>
      <w:r w:rsidRPr="009E2F36">
        <w:rPr>
          <w:b/>
          <w:bCs/>
          <w:sz w:val="22"/>
          <w:szCs w:val="22"/>
        </w:rPr>
      </w:r>
      <w:r w:rsidRPr="009E2F36">
        <w:rPr>
          <w:b/>
          <w:bCs/>
          <w:sz w:val="22"/>
          <w:szCs w:val="22"/>
        </w:rPr>
        <w:fldChar w:fldCharType="separate"/>
      </w:r>
      <w:r w:rsidRPr="009E2F3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="0053014D" w:rsidRPr="00917B01">
        <w:rPr>
          <w:sz w:val="22"/>
          <w:szCs w:val="22"/>
        </w:rPr>
        <w:t xml:space="preserve">Prehľad o významných položkách časového rozlíšenia nákladov budúcich období a príjmov budúcich období. </w:t>
      </w:r>
    </w:p>
    <w:p w14:paraId="6A5E02E5" w14:textId="293AE36D" w:rsidR="0053014D" w:rsidRPr="00917B01" w:rsidRDefault="0053014D" w:rsidP="0053014D">
      <w:pPr>
        <w:spacing w:line="240" w:lineRule="auto"/>
        <w:rPr>
          <w:rFonts w:cs="Tahoma"/>
          <w:bCs/>
          <w:sz w:val="22"/>
          <w:szCs w:val="22"/>
        </w:rPr>
      </w:pPr>
      <w:r w:rsidRPr="00917B01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 w:rsidR="009E2F3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9E2F36">
        <w:rPr>
          <w:rFonts w:cs="Tahoma"/>
          <w:b/>
          <w:bCs/>
          <w:sz w:val="22"/>
          <w:szCs w:val="22"/>
        </w:rPr>
        <w:instrText xml:space="preserve"> FORMCHECKBOX </w:instrText>
      </w:r>
      <w:r w:rsidR="009E2F36">
        <w:rPr>
          <w:rFonts w:cs="Tahoma"/>
          <w:b/>
          <w:bCs/>
          <w:sz w:val="22"/>
          <w:szCs w:val="22"/>
        </w:rPr>
      </w:r>
      <w:r w:rsidR="009E2F36">
        <w:rPr>
          <w:rFonts w:cs="Tahoma"/>
          <w:b/>
          <w:bCs/>
          <w:sz w:val="22"/>
          <w:szCs w:val="22"/>
        </w:rPr>
        <w:fldChar w:fldCharType="separate"/>
      </w:r>
      <w:r w:rsidR="009E2F36">
        <w:rPr>
          <w:rFonts w:cs="Tahoma"/>
          <w:b/>
          <w:bCs/>
          <w:sz w:val="22"/>
          <w:szCs w:val="22"/>
        </w:rPr>
        <w:fldChar w:fldCharType="end"/>
      </w:r>
      <w:r w:rsidR="009E2F36">
        <w:rPr>
          <w:rFonts w:cs="Tahoma"/>
          <w:b/>
          <w:bCs/>
          <w:sz w:val="22"/>
          <w:szCs w:val="22"/>
        </w:rPr>
        <w:t xml:space="preserve">  </w:t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W w:w="101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3"/>
        <w:gridCol w:w="7121"/>
      </w:tblGrid>
      <w:tr w:rsidR="0053014D" w:rsidRPr="00917B01" w14:paraId="319C640A" w14:textId="77777777" w:rsidTr="00A66B95">
        <w:trPr>
          <w:trHeight w:val="284"/>
          <w:jc w:val="right"/>
        </w:trPr>
        <w:tc>
          <w:tcPr>
            <w:tcW w:w="1483" w:type="pct"/>
            <w:vMerge w:val="restart"/>
            <w:vAlign w:val="center"/>
          </w:tcPr>
          <w:p w14:paraId="33A1F2D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Náklady budúcich období</w:t>
            </w:r>
          </w:p>
        </w:tc>
        <w:tc>
          <w:tcPr>
            <w:tcW w:w="3517" w:type="pct"/>
            <w:vAlign w:val="center"/>
          </w:tcPr>
          <w:p w14:paraId="66ED1DC8" w14:textId="37F0D598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B5EF432" w14:textId="77777777" w:rsidTr="00A66B95">
        <w:trPr>
          <w:trHeight w:val="284"/>
          <w:jc w:val="right"/>
        </w:trPr>
        <w:tc>
          <w:tcPr>
            <w:tcW w:w="1483" w:type="pct"/>
            <w:vMerge/>
            <w:vAlign w:val="center"/>
          </w:tcPr>
          <w:p w14:paraId="57B69A10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13414E2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AA7B942" w14:textId="77777777" w:rsidTr="00A66B95">
        <w:trPr>
          <w:trHeight w:val="284"/>
          <w:jc w:val="right"/>
        </w:trPr>
        <w:tc>
          <w:tcPr>
            <w:tcW w:w="1483" w:type="pct"/>
            <w:vMerge/>
            <w:vAlign w:val="center"/>
          </w:tcPr>
          <w:p w14:paraId="14CB0273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4B29B8EA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0A6077E3" w14:textId="77777777" w:rsidTr="00A66B95">
        <w:trPr>
          <w:trHeight w:val="284"/>
          <w:jc w:val="right"/>
        </w:trPr>
        <w:tc>
          <w:tcPr>
            <w:tcW w:w="1483" w:type="pct"/>
            <w:vMerge w:val="restart"/>
            <w:vAlign w:val="center"/>
          </w:tcPr>
          <w:p w14:paraId="2F7AE10F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Príjmy budúcich období</w:t>
            </w:r>
          </w:p>
        </w:tc>
        <w:tc>
          <w:tcPr>
            <w:tcW w:w="3517" w:type="pct"/>
            <w:vAlign w:val="center"/>
          </w:tcPr>
          <w:p w14:paraId="1818CC40" w14:textId="2030EEDF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30E24BAB" w14:textId="77777777" w:rsidTr="00A66B95">
        <w:trPr>
          <w:trHeight w:val="284"/>
          <w:jc w:val="right"/>
        </w:trPr>
        <w:tc>
          <w:tcPr>
            <w:tcW w:w="1483" w:type="pct"/>
            <w:vMerge/>
            <w:vAlign w:val="center"/>
          </w:tcPr>
          <w:p w14:paraId="31E401A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131F3FE1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32E613DB" w14:textId="77777777" w:rsidTr="00A66B95">
        <w:trPr>
          <w:trHeight w:val="284"/>
          <w:jc w:val="right"/>
        </w:trPr>
        <w:tc>
          <w:tcPr>
            <w:tcW w:w="1483" w:type="pct"/>
            <w:vMerge/>
            <w:vAlign w:val="center"/>
          </w:tcPr>
          <w:p w14:paraId="747DAA0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517" w:type="pct"/>
            <w:vAlign w:val="center"/>
          </w:tcPr>
          <w:p w14:paraId="13F180C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3F948FED" w14:textId="77777777" w:rsidR="0053014D" w:rsidRDefault="0053014D" w:rsidP="0053014D">
      <w:pPr>
        <w:spacing w:before="0" w:line="240" w:lineRule="auto"/>
        <w:rPr>
          <w:sz w:val="22"/>
          <w:szCs w:val="22"/>
        </w:rPr>
      </w:pPr>
    </w:p>
    <w:p w14:paraId="416248FF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Opis a </w:t>
      </w:r>
      <w:r w:rsidRPr="006515BC">
        <w:rPr>
          <w:sz w:val="22"/>
          <w:szCs w:val="22"/>
        </w:rPr>
        <w:t>výška zmien vlastného imania v priebehu bežného účtovného</w:t>
      </w:r>
      <w:r w:rsidRPr="00917B01">
        <w:rPr>
          <w:sz w:val="22"/>
          <w:szCs w:val="22"/>
        </w:rPr>
        <w:t xml:space="preserve"> obdobia podľa položiek súvahy.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2026"/>
        <w:gridCol w:w="1431"/>
        <w:gridCol w:w="1415"/>
        <w:gridCol w:w="1418"/>
        <w:gridCol w:w="1984"/>
      </w:tblGrid>
      <w:tr w:rsidR="0053014D" w:rsidRPr="00917B01" w14:paraId="2F171F8C" w14:textId="77777777" w:rsidTr="00A66B95">
        <w:tc>
          <w:tcPr>
            <w:tcW w:w="1932" w:type="dxa"/>
            <w:vAlign w:val="center"/>
          </w:tcPr>
          <w:p w14:paraId="7297269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14:paraId="2BAF70E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začiatku bežného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</w:tcPr>
          <w:p w14:paraId="048B1AE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  <w:p w14:paraId="6792A56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415" w:type="dxa"/>
          </w:tcPr>
          <w:p w14:paraId="7FDFD8F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  <w:p w14:paraId="4994AF8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418" w:type="dxa"/>
          </w:tcPr>
          <w:p w14:paraId="681E1E9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Presuny</w:t>
            </w:r>
          </w:p>
          <w:p w14:paraId="668947B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984" w:type="dxa"/>
          </w:tcPr>
          <w:p w14:paraId="3B906FA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26D48CA2" w14:textId="77777777" w:rsidTr="00A66B95">
        <w:trPr>
          <w:trHeight w:val="391"/>
        </w:trPr>
        <w:tc>
          <w:tcPr>
            <w:tcW w:w="10206" w:type="dxa"/>
            <w:gridSpan w:val="6"/>
            <w:vAlign w:val="center"/>
          </w:tcPr>
          <w:p w14:paraId="2522103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</w:rPr>
              <w:t>Vlastné imanie</w:t>
            </w:r>
          </w:p>
        </w:tc>
      </w:tr>
      <w:tr w:rsidR="0053014D" w:rsidRPr="00917B01" w14:paraId="726BF036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4323F25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</w:tcPr>
          <w:p w14:paraId="551535D2" w14:textId="38E450AF" w:rsidR="0053014D" w:rsidRPr="00917B01" w:rsidRDefault="009E2F36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1155,82</w:t>
            </w:r>
          </w:p>
        </w:tc>
        <w:tc>
          <w:tcPr>
            <w:tcW w:w="1431" w:type="dxa"/>
          </w:tcPr>
          <w:p w14:paraId="29BE8BF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0E0B371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4CB94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D6CCFC8" w14:textId="39777ECB" w:rsidR="0053014D" w:rsidRPr="00917B01" w:rsidRDefault="009E2F36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1155,82</w:t>
            </w:r>
          </w:p>
        </w:tc>
      </w:tr>
      <w:tr w:rsidR="0053014D" w:rsidRPr="00917B01" w14:paraId="2B5727CB" w14:textId="77777777" w:rsidTr="00A66B95">
        <w:trPr>
          <w:trHeight w:val="280"/>
        </w:trPr>
        <w:tc>
          <w:tcPr>
            <w:tcW w:w="10206" w:type="dxa"/>
            <w:gridSpan w:val="6"/>
            <w:vAlign w:val="center"/>
          </w:tcPr>
          <w:p w14:paraId="31EB4F8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 toho:</w:t>
            </w:r>
          </w:p>
        </w:tc>
      </w:tr>
      <w:tr w:rsidR="0053014D" w:rsidRPr="00917B01" w14:paraId="211DEE98" w14:textId="77777777" w:rsidTr="00A66B95">
        <w:tc>
          <w:tcPr>
            <w:tcW w:w="1932" w:type="dxa"/>
            <w:vAlign w:val="center"/>
          </w:tcPr>
          <w:p w14:paraId="499E553C" w14:textId="551B8159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- </w:t>
            </w:r>
            <w:r w:rsidR="00631B78">
              <w:rPr>
                <w:sz w:val="22"/>
                <w:szCs w:val="22"/>
              </w:rPr>
              <w:t xml:space="preserve">nadačné </w:t>
            </w:r>
            <w:r w:rsidRPr="00917B01">
              <w:rPr>
                <w:sz w:val="22"/>
                <w:szCs w:val="22"/>
              </w:rPr>
              <w:t xml:space="preserve">imanie </w:t>
            </w:r>
          </w:p>
        </w:tc>
        <w:tc>
          <w:tcPr>
            <w:tcW w:w="2026" w:type="dxa"/>
          </w:tcPr>
          <w:p w14:paraId="5A38CB5E" w14:textId="542CEC82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4FDEB68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2E0E448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67817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1DEF305" w14:textId="71CDC79C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F1B16F6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145706A7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vklady zakladateľov</w:t>
            </w:r>
          </w:p>
        </w:tc>
        <w:tc>
          <w:tcPr>
            <w:tcW w:w="2026" w:type="dxa"/>
            <w:vAlign w:val="center"/>
          </w:tcPr>
          <w:p w14:paraId="69A6E871" w14:textId="4D13C0DE" w:rsidR="0053014D" w:rsidRPr="00917B01" w:rsidRDefault="009E2F36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1155,82</w:t>
            </w:r>
          </w:p>
        </w:tc>
        <w:tc>
          <w:tcPr>
            <w:tcW w:w="1431" w:type="dxa"/>
            <w:vAlign w:val="center"/>
          </w:tcPr>
          <w:p w14:paraId="4330249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28F8CA7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B7CED2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2A21562" w14:textId="4C700CF7" w:rsidR="0053014D" w:rsidRPr="00917B01" w:rsidRDefault="009E2F36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1155,82</w:t>
            </w:r>
          </w:p>
        </w:tc>
      </w:tr>
      <w:tr w:rsidR="0053014D" w:rsidRPr="00917B01" w14:paraId="0ED7E7AC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1D4CA45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prioritný majetok</w:t>
            </w:r>
          </w:p>
        </w:tc>
        <w:tc>
          <w:tcPr>
            <w:tcW w:w="2026" w:type="dxa"/>
            <w:vAlign w:val="center"/>
          </w:tcPr>
          <w:p w14:paraId="2049C10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487EE31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46DAB00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E9F47F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F97D51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76F4713" w14:textId="77777777" w:rsidTr="00A66B95">
        <w:tc>
          <w:tcPr>
            <w:tcW w:w="1932" w:type="dxa"/>
            <w:vAlign w:val="center"/>
          </w:tcPr>
          <w:p w14:paraId="0BDF6A0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Fondy tvorené podľa osobitných predpisov</w:t>
            </w:r>
          </w:p>
        </w:tc>
        <w:tc>
          <w:tcPr>
            <w:tcW w:w="2026" w:type="dxa"/>
          </w:tcPr>
          <w:p w14:paraId="14F47A3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202909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3771B23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CDEAA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AEF16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A3746C5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53064AC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Fond reprodukcie</w:t>
            </w:r>
          </w:p>
        </w:tc>
        <w:tc>
          <w:tcPr>
            <w:tcW w:w="2026" w:type="dxa"/>
          </w:tcPr>
          <w:p w14:paraId="33700BA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C7B476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506F166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BC55E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4382D8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06E5515" w14:textId="77777777" w:rsidTr="00A66B95">
        <w:tc>
          <w:tcPr>
            <w:tcW w:w="1932" w:type="dxa"/>
            <w:vAlign w:val="center"/>
          </w:tcPr>
          <w:p w14:paraId="15A2CC4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lastRenderedPageBreak/>
              <w:t>Oceňovacie rozdiely z precenenia kapitálových účastín</w:t>
            </w:r>
          </w:p>
        </w:tc>
        <w:tc>
          <w:tcPr>
            <w:tcW w:w="2026" w:type="dxa"/>
          </w:tcPr>
          <w:p w14:paraId="2183C26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6C5672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6E13CB9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8763A1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9E92B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A743BEF" w14:textId="77777777" w:rsidTr="00A66B95">
        <w:trPr>
          <w:trHeight w:val="391"/>
        </w:trPr>
        <w:tc>
          <w:tcPr>
            <w:tcW w:w="10206" w:type="dxa"/>
            <w:gridSpan w:val="6"/>
            <w:vAlign w:val="center"/>
          </w:tcPr>
          <w:p w14:paraId="53C2FD1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Fondy tvorené zo zisku</w:t>
            </w:r>
          </w:p>
        </w:tc>
      </w:tr>
      <w:tr w:rsidR="0053014D" w:rsidRPr="00917B01" w14:paraId="4065C396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582C453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Rezervný fond</w:t>
            </w:r>
          </w:p>
        </w:tc>
        <w:tc>
          <w:tcPr>
            <w:tcW w:w="2026" w:type="dxa"/>
          </w:tcPr>
          <w:p w14:paraId="3567754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D0B87D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1E6691B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F171D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CAA680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2251ED4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1B0D32A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026" w:type="dxa"/>
          </w:tcPr>
          <w:p w14:paraId="645DE0E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088DCE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1D8F302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36544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4B270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FF898B3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451CA71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Ostatné fondy</w:t>
            </w:r>
          </w:p>
        </w:tc>
        <w:tc>
          <w:tcPr>
            <w:tcW w:w="2026" w:type="dxa"/>
          </w:tcPr>
          <w:p w14:paraId="77433C2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96693D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1F4318B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1719D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D480BC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71F4378" w14:textId="77777777" w:rsidTr="00A66B95">
        <w:trPr>
          <w:trHeight w:val="391"/>
        </w:trPr>
        <w:tc>
          <w:tcPr>
            <w:tcW w:w="10206" w:type="dxa"/>
            <w:gridSpan w:val="6"/>
            <w:vAlign w:val="center"/>
          </w:tcPr>
          <w:p w14:paraId="5F06E8D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53014D" w:rsidRPr="00917B01" w14:paraId="07866EB3" w14:textId="77777777" w:rsidTr="00A66B95">
        <w:tc>
          <w:tcPr>
            <w:tcW w:w="1932" w:type="dxa"/>
            <w:vAlign w:val="center"/>
          </w:tcPr>
          <w:p w14:paraId="756C116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917B01">
              <w:rPr>
                <w:sz w:val="22"/>
                <w:szCs w:val="22"/>
              </w:rPr>
              <w:t>Nevysporiadaný</w:t>
            </w:r>
            <w:proofErr w:type="spellEnd"/>
            <w:r w:rsidRPr="00917B01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026" w:type="dxa"/>
          </w:tcPr>
          <w:p w14:paraId="4DE3BEA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517109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50E3987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5BF40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0AC92B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8F72C1F" w14:textId="77777777" w:rsidTr="00A66B95">
        <w:tc>
          <w:tcPr>
            <w:tcW w:w="1932" w:type="dxa"/>
            <w:vAlign w:val="center"/>
          </w:tcPr>
          <w:p w14:paraId="4B517D2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Výsledok hospodárenia účtovného obdobia</w:t>
            </w:r>
          </w:p>
        </w:tc>
        <w:tc>
          <w:tcPr>
            <w:tcW w:w="2026" w:type="dxa"/>
          </w:tcPr>
          <w:p w14:paraId="103C116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B73442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14:paraId="400B43F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3A6D6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842E7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3AF2E23" w14:textId="77777777" w:rsidTr="00A66B95">
        <w:trPr>
          <w:trHeight w:val="391"/>
        </w:trPr>
        <w:tc>
          <w:tcPr>
            <w:tcW w:w="1932" w:type="dxa"/>
            <w:vAlign w:val="center"/>
          </w:tcPr>
          <w:p w14:paraId="3D649780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</w:tcPr>
          <w:p w14:paraId="5714D540" w14:textId="50ACE96F" w:rsidR="0053014D" w:rsidRPr="00917B01" w:rsidRDefault="009E2F36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1155,82</w:t>
            </w:r>
          </w:p>
        </w:tc>
        <w:tc>
          <w:tcPr>
            <w:tcW w:w="1431" w:type="dxa"/>
          </w:tcPr>
          <w:p w14:paraId="5545EA9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</w:tcPr>
          <w:p w14:paraId="764583B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DBBE2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01BC05C" w14:textId="403A778F" w:rsidR="0053014D" w:rsidRPr="00917B01" w:rsidRDefault="009E2F36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1155,82</w:t>
            </w:r>
          </w:p>
        </w:tc>
      </w:tr>
    </w:tbl>
    <w:p w14:paraId="3289CEB5" w14:textId="77777777" w:rsidR="0053014D" w:rsidRDefault="0053014D" w:rsidP="0053014D">
      <w:pPr>
        <w:keepNext/>
        <w:spacing w:line="240" w:lineRule="auto"/>
        <w:rPr>
          <w:sz w:val="22"/>
          <w:szCs w:val="22"/>
        </w:rPr>
      </w:pPr>
    </w:p>
    <w:p w14:paraId="6BCBBD62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 xml:space="preserve"> Opis a vyčíslenie jednotlivých druhov fondov tvorených podľa osobitných predpisov.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2365"/>
        <w:gridCol w:w="1538"/>
        <w:gridCol w:w="1784"/>
        <w:gridCol w:w="2043"/>
      </w:tblGrid>
      <w:tr w:rsidR="0053014D" w:rsidRPr="00917B01" w14:paraId="37C169B8" w14:textId="77777777" w:rsidTr="00A66B95">
        <w:tc>
          <w:tcPr>
            <w:tcW w:w="2476" w:type="dxa"/>
            <w:vAlign w:val="center"/>
          </w:tcPr>
          <w:p w14:paraId="022D4B5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Opis fondov tvorených podľa osobitných predpisov</w:t>
            </w:r>
          </w:p>
        </w:tc>
        <w:tc>
          <w:tcPr>
            <w:tcW w:w="2365" w:type="dxa"/>
            <w:vAlign w:val="center"/>
          </w:tcPr>
          <w:p w14:paraId="1EAF3FD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Stav na konci bezprostredne predchádzajúceho účtovného obdobia</w:t>
            </w:r>
          </w:p>
        </w:tc>
        <w:tc>
          <w:tcPr>
            <w:tcW w:w="1538" w:type="dxa"/>
          </w:tcPr>
          <w:p w14:paraId="4431C82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1784" w:type="dxa"/>
          </w:tcPr>
          <w:p w14:paraId="44D9040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2043" w:type="dxa"/>
            <w:vAlign w:val="center"/>
          </w:tcPr>
          <w:p w14:paraId="547C0AF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Stav na konci bežného</w:t>
            </w:r>
          </w:p>
          <w:p w14:paraId="35BD3C5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 xml:space="preserve"> účtovného obdobia</w:t>
            </w:r>
          </w:p>
        </w:tc>
      </w:tr>
      <w:tr w:rsidR="0053014D" w:rsidRPr="00917B01" w14:paraId="65EFAA3A" w14:textId="77777777" w:rsidTr="00A66B95">
        <w:trPr>
          <w:trHeight w:val="373"/>
        </w:trPr>
        <w:tc>
          <w:tcPr>
            <w:tcW w:w="2476" w:type="dxa"/>
            <w:vAlign w:val="center"/>
          </w:tcPr>
          <w:p w14:paraId="1201789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5D7BC39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14:paraId="700A90E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4" w:type="dxa"/>
          </w:tcPr>
          <w:p w14:paraId="6065D81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3E1FD308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77CDC2C" w14:textId="77777777" w:rsidTr="00A66B95">
        <w:trPr>
          <w:trHeight w:val="407"/>
        </w:trPr>
        <w:tc>
          <w:tcPr>
            <w:tcW w:w="2476" w:type="dxa"/>
            <w:vAlign w:val="center"/>
          </w:tcPr>
          <w:p w14:paraId="3662687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784F28B9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14:paraId="0FDA2C9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4" w:type="dxa"/>
          </w:tcPr>
          <w:p w14:paraId="3FED0ED8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045F4F9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CC2C6DB" w14:textId="77777777" w:rsidTr="00A66B95">
        <w:trPr>
          <w:trHeight w:val="413"/>
        </w:trPr>
        <w:tc>
          <w:tcPr>
            <w:tcW w:w="2476" w:type="dxa"/>
            <w:vAlign w:val="center"/>
          </w:tcPr>
          <w:p w14:paraId="6C17640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5865CE9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14:paraId="54B3538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84" w:type="dxa"/>
          </w:tcPr>
          <w:p w14:paraId="7E98C96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46740A7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753A5EA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2F10BA48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Informácia o rozdelení účtovného zisku alebo o vysporiadaní účtovnej straty za bezprostredne predchádzajúce účtovné obdobie.</w:t>
      </w: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4252"/>
      </w:tblGrid>
      <w:tr w:rsidR="0053014D" w:rsidRPr="00917B01" w14:paraId="0791B401" w14:textId="77777777" w:rsidTr="00A66B95">
        <w:trPr>
          <w:trHeight w:val="765"/>
        </w:trPr>
        <w:tc>
          <w:tcPr>
            <w:tcW w:w="5954" w:type="dxa"/>
            <w:noWrap/>
            <w:vAlign w:val="center"/>
          </w:tcPr>
          <w:p w14:paraId="2FC71F71" w14:textId="77777777" w:rsidR="0053014D" w:rsidRPr="00917B01" w:rsidRDefault="0053014D" w:rsidP="00A66B95">
            <w:pPr>
              <w:pStyle w:val="TopHeader"/>
              <w:keepNext/>
              <w:rPr>
                <w:rFonts w:cs="Arial"/>
              </w:rPr>
            </w:pPr>
            <w:r w:rsidRPr="00917B01">
              <w:rPr>
                <w:rFonts w:cs="Arial"/>
              </w:rPr>
              <w:t>Názov položky</w:t>
            </w:r>
          </w:p>
        </w:tc>
        <w:tc>
          <w:tcPr>
            <w:tcW w:w="4252" w:type="dxa"/>
            <w:vAlign w:val="center"/>
          </w:tcPr>
          <w:p w14:paraId="050E103D" w14:textId="77777777" w:rsidR="0053014D" w:rsidRPr="00917B01" w:rsidRDefault="0053014D" w:rsidP="00A66B95">
            <w:pPr>
              <w:pStyle w:val="TopHeader"/>
              <w:keepNext/>
              <w:rPr>
                <w:rFonts w:cs="Arial"/>
              </w:rPr>
            </w:pPr>
            <w:r w:rsidRPr="00917B01">
              <w:rPr>
                <w:rFonts w:cs="Arial"/>
              </w:rPr>
              <w:t>Bezprostredne predchádzajúce účtovné obdobie</w:t>
            </w:r>
          </w:p>
        </w:tc>
      </w:tr>
      <w:tr w:rsidR="0053014D" w:rsidRPr="00917B01" w14:paraId="36858B64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7BB3348B" w14:textId="77777777" w:rsidR="0053014D" w:rsidRPr="00917B01" w:rsidRDefault="0053014D" w:rsidP="00A66B9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17B01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252" w:type="dxa"/>
            <w:noWrap/>
            <w:vAlign w:val="center"/>
          </w:tcPr>
          <w:p w14:paraId="24F3C2D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308FCE41" w14:textId="77777777" w:rsidTr="00A66B95">
        <w:trPr>
          <w:trHeight w:val="330"/>
        </w:trPr>
        <w:tc>
          <w:tcPr>
            <w:tcW w:w="10206" w:type="dxa"/>
            <w:gridSpan w:val="2"/>
            <w:noWrap/>
            <w:vAlign w:val="center"/>
          </w:tcPr>
          <w:p w14:paraId="3C414F66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53014D" w:rsidRPr="00917B01" w14:paraId="5F6E5C64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17E8510F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252" w:type="dxa"/>
            <w:noWrap/>
            <w:vAlign w:val="center"/>
          </w:tcPr>
          <w:p w14:paraId="467A5DD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595D6BDA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27DB4205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f</w:t>
            </w:r>
            <w:r w:rsidRPr="00917B01">
              <w:rPr>
                <w:sz w:val="22"/>
                <w:szCs w:val="22"/>
              </w:rPr>
              <w:t>ondov tvorených podľa osobitných predpisov</w:t>
            </w:r>
          </w:p>
        </w:tc>
        <w:tc>
          <w:tcPr>
            <w:tcW w:w="4252" w:type="dxa"/>
            <w:noWrap/>
            <w:vAlign w:val="center"/>
          </w:tcPr>
          <w:p w14:paraId="21807D8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1B5D4514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6FFF7E08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252" w:type="dxa"/>
            <w:noWrap/>
            <w:vAlign w:val="center"/>
          </w:tcPr>
          <w:p w14:paraId="3792F211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07492E14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642FCE01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252" w:type="dxa"/>
            <w:noWrap/>
            <w:vAlign w:val="center"/>
          </w:tcPr>
          <w:p w14:paraId="18FEEFF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39318216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1D796A18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fondov tvorených zo zisku</w:t>
            </w:r>
          </w:p>
        </w:tc>
        <w:tc>
          <w:tcPr>
            <w:tcW w:w="4252" w:type="dxa"/>
            <w:noWrap/>
            <w:vAlign w:val="center"/>
          </w:tcPr>
          <w:p w14:paraId="55E7D05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56022938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3B585AF6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252" w:type="dxa"/>
            <w:noWrap/>
            <w:vAlign w:val="center"/>
          </w:tcPr>
          <w:p w14:paraId="47A6687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0A5C1C48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2BF42595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252" w:type="dxa"/>
            <w:noWrap/>
            <w:vAlign w:val="center"/>
          </w:tcPr>
          <w:p w14:paraId="50528F9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3DF16886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0AB5AA03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252" w:type="dxa"/>
            <w:noWrap/>
            <w:vAlign w:val="center"/>
          </w:tcPr>
          <w:p w14:paraId="7647DCE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64C51A71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7143ACED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917B01">
              <w:rPr>
                <w:color w:val="000000"/>
                <w:sz w:val="22"/>
                <w:szCs w:val="22"/>
              </w:rPr>
              <w:t>n</w:t>
            </w:r>
            <w:r w:rsidRPr="00917B01">
              <w:rPr>
                <w:sz w:val="22"/>
                <w:szCs w:val="22"/>
              </w:rPr>
              <w:t>evysporiadaného</w:t>
            </w:r>
            <w:proofErr w:type="spellEnd"/>
            <w:r w:rsidRPr="00917B01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252" w:type="dxa"/>
            <w:noWrap/>
            <w:vAlign w:val="center"/>
          </w:tcPr>
          <w:p w14:paraId="4C4DEE8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19F2C698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789459FB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252" w:type="dxa"/>
            <w:noWrap/>
            <w:vAlign w:val="center"/>
          </w:tcPr>
          <w:p w14:paraId="6E4CF8D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14271A5A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11B96626" w14:textId="77777777" w:rsidR="0053014D" w:rsidRPr="00917B01" w:rsidRDefault="0053014D" w:rsidP="00A66B9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917B01">
              <w:rPr>
                <w:b/>
                <w:bCs/>
                <w:color w:val="000000"/>
                <w:sz w:val="22"/>
                <w:szCs w:val="22"/>
              </w:rPr>
              <w:lastRenderedPageBreak/>
              <w:t>Účtovná strata</w:t>
            </w:r>
          </w:p>
        </w:tc>
        <w:tc>
          <w:tcPr>
            <w:tcW w:w="4252" w:type="dxa"/>
            <w:noWrap/>
            <w:vAlign w:val="center"/>
          </w:tcPr>
          <w:p w14:paraId="10908AB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6FB5CB78" w14:textId="77777777" w:rsidTr="00A66B95">
        <w:trPr>
          <w:trHeight w:val="330"/>
        </w:trPr>
        <w:tc>
          <w:tcPr>
            <w:tcW w:w="10206" w:type="dxa"/>
            <w:gridSpan w:val="2"/>
            <w:noWrap/>
            <w:vAlign w:val="center"/>
          </w:tcPr>
          <w:p w14:paraId="3B2AB02F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53014D" w:rsidRPr="00917B01" w14:paraId="685FBA9F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2C4BB6FA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252" w:type="dxa"/>
            <w:noWrap/>
            <w:vAlign w:val="center"/>
          </w:tcPr>
          <w:p w14:paraId="6FB75C60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2F7B336B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3B874765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252" w:type="dxa"/>
            <w:noWrap/>
            <w:vAlign w:val="center"/>
          </w:tcPr>
          <w:p w14:paraId="4FCABB2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0A7E1CD9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24705EB3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Z fondov tvorených zo zisku</w:t>
            </w:r>
          </w:p>
        </w:tc>
        <w:tc>
          <w:tcPr>
            <w:tcW w:w="4252" w:type="dxa"/>
            <w:noWrap/>
            <w:vAlign w:val="center"/>
          </w:tcPr>
          <w:p w14:paraId="05EDAFCE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240B0F41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23256E5A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252" w:type="dxa"/>
            <w:noWrap/>
            <w:vAlign w:val="center"/>
          </w:tcPr>
          <w:p w14:paraId="6E072B0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6D23457E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5754E463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252" w:type="dxa"/>
            <w:noWrap/>
            <w:vAlign w:val="center"/>
          </w:tcPr>
          <w:p w14:paraId="6ECA978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7CF857C2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7D2DE8EF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Pr="00917B01">
              <w:rPr>
                <w:color w:val="000000"/>
                <w:sz w:val="22"/>
                <w:szCs w:val="22"/>
              </w:rPr>
              <w:t>n</w:t>
            </w:r>
            <w:r w:rsidRPr="00917B01">
              <w:rPr>
                <w:sz w:val="22"/>
                <w:szCs w:val="22"/>
              </w:rPr>
              <w:t>evysporiadaného</w:t>
            </w:r>
            <w:proofErr w:type="spellEnd"/>
            <w:r w:rsidRPr="00917B01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252" w:type="dxa"/>
            <w:noWrap/>
            <w:vAlign w:val="center"/>
          </w:tcPr>
          <w:p w14:paraId="654E03E5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014D" w:rsidRPr="00917B01" w14:paraId="43A7A08F" w14:textId="77777777" w:rsidTr="00A66B95">
        <w:trPr>
          <w:trHeight w:val="330"/>
        </w:trPr>
        <w:tc>
          <w:tcPr>
            <w:tcW w:w="5954" w:type="dxa"/>
            <w:noWrap/>
            <w:vAlign w:val="center"/>
          </w:tcPr>
          <w:p w14:paraId="5E4B9912" w14:textId="77777777" w:rsidR="0053014D" w:rsidRPr="00917B01" w:rsidRDefault="0053014D" w:rsidP="00A66B9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252" w:type="dxa"/>
            <w:noWrap/>
            <w:vAlign w:val="center"/>
          </w:tcPr>
          <w:p w14:paraId="153C417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0C7683E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CF6C147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Údaje o jednotlivých druhoch rezerv v členení na stav rezerv na konci bezprostredne predchádzajúceho účtovného obdobia a stav rezerv na konci bežného účtovného obdobia, ich tvorbu, použitie alebo zrušenie v priebehu bežného účtovného obdobia.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843"/>
        <w:gridCol w:w="1276"/>
        <w:gridCol w:w="1417"/>
        <w:gridCol w:w="1386"/>
        <w:gridCol w:w="1874"/>
      </w:tblGrid>
      <w:tr w:rsidR="0053014D" w:rsidRPr="00917B01" w14:paraId="586CDD40" w14:textId="77777777" w:rsidTr="00A66B95">
        <w:tc>
          <w:tcPr>
            <w:tcW w:w="2410" w:type="dxa"/>
            <w:vAlign w:val="center"/>
          </w:tcPr>
          <w:p w14:paraId="3161A7D2" w14:textId="77777777" w:rsidR="0053014D" w:rsidRPr="00917B01" w:rsidRDefault="0053014D" w:rsidP="00A66B9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843" w:type="dxa"/>
            <w:vAlign w:val="center"/>
          </w:tcPr>
          <w:p w14:paraId="0A6FF3C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276" w:type="dxa"/>
            <w:vAlign w:val="center"/>
          </w:tcPr>
          <w:p w14:paraId="03E75CD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417" w:type="dxa"/>
            <w:vAlign w:val="center"/>
          </w:tcPr>
          <w:p w14:paraId="5DE0F47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6" w:type="dxa"/>
            <w:vAlign w:val="center"/>
          </w:tcPr>
          <w:p w14:paraId="1A0ECBE7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1874" w:type="dxa"/>
            <w:vAlign w:val="center"/>
          </w:tcPr>
          <w:p w14:paraId="44B1148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37E64B3B" w14:textId="77777777" w:rsidTr="00A66B95">
        <w:tc>
          <w:tcPr>
            <w:tcW w:w="2410" w:type="dxa"/>
            <w:vAlign w:val="center"/>
          </w:tcPr>
          <w:p w14:paraId="6370BD2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715B0B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299974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F0AE8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3063BA5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14:paraId="7CF0AB3D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B8E33D4" w14:textId="77777777" w:rsidTr="00A66B95">
        <w:tc>
          <w:tcPr>
            <w:tcW w:w="2410" w:type="dxa"/>
            <w:vAlign w:val="center"/>
          </w:tcPr>
          <w:p w14:paraId="18E0EAE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79F886B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4119B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2840E5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4F280F4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14:paraId="4EDEFC9F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00373DBF" w14:textId="77777777" w:rsidTr="00A66B95">
        <w:tc>
          <w:tcPr>
            <w:tcW w:w="2410" w:type="dxa"/>
            <w:vAlign w:val="center"/>
          </w:tcPr>
          <w:p w14:paraId="7967449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843" w:type="dxa"/>
          </w:tcPr>
          <w:p w14:paraId="09BE9F36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EE8BFE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0A7D8404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386" w:type="dxa"/>
          </w:tcPr>
          <w:p w14:paraId="0C3E40EF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14:paraId="4B4DBC22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53014D" w:rsidRPr="00917B01" w14:paraId="00B349A1" w14:textId="77777777" w:rsidTr="00A66B95">
        <w:tc>
          <w:tcPr>
            <w:tcW w:w="2410" w:type="dxa"/>
            <w:vAlign w:val="center"/>
          </w:tcPr>
          <w:p w14:paraId="6248703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007130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70E7B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76A6A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5AE45E0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14:paraId="05F770E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321E630F" w14:textId="77777777" w:rsidTr="00A66B95">
        <w:tc>
          <w:tcPr>
            <w:tcW w:w="2410" w:type="dxa"/>
            <w:vAlign w:val="center"/>
          </w:tcPr>
          <w:p w14:paraId="791C54B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EE9F4C6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6039A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690A0D3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75767A5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14:paraId="5D416DC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19C63A6" w14:textId="77777777" w:rsidTr="00A66B95">
        <w:tc>
          <w:tcPr>
            <w:tcW w:w="2410" w:type="dxa"/>
            <w:vAlign w:val="center"/>
          </w:tcPr>
          <w:p w14:paraId="52CB0D8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843" w:type="dxa"/>
          </w:tcPr>
          <w:p w14:paraId="52D25D57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53AB05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D4C58C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14AB408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74" w:type="dxa"/>
          </w:tcPr>
          <w:p w14:paraId="08D795D9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A3900AA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77A7AB8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843" w:type="dxa"/>
            <w:vAlign w:val="center"/>
          </w:tcPr>
          <w:p w14:paraId="766C13C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40EE3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4FEFA0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86" w:type="dxa"/>
            <w:vAlign w:val="center"/>
          </w:tcPr>
          <w:p w14:paraId="74CC01F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74" w:type="dxa"/>
            <w:vAlign w:val="center"/>
          </w:tcPr>
          <w:p w14:paraId="5175408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17DB4523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51F81F37" w14:textId="77777777" w:rsidR="0053014D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Údaje o významných sumách záväzkov v nadväznosti na položky súvahy, v členení na záväzky za hlavnú nezdaňovanú činnosť a zdaňovanú činnosť.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423"/>
        <w:gridCol w:w="3119"/>
        <w:gridCol w:w="2664"/>
      </w:tblGrid>
      <w:tr w:rsidR="0053014D" w:rsidRPr="00917B01" w14:paraId="1AB244B5" w14:textId="77777777" w:rsidTr="00A66B95">
        <w:tc>
          <w:tcPr>
            <w:tcW w:w="4423" w:type="dxa"/>
          </w:tcPr>
          <w:p w14:paraId="36D2501B" w14:textId="77777777" w:rsidR="0053014D" w:rsidRPr="00917B01" w:rsidRDefault="0053014D" w:rsidP="00A66B95">
            <w:pPr>
              <w:keepNext/>
              <w:spacing w:before="0" w:line="240" w:lineRule="auto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Druh a opis významných položiek záväzkov </w:t>
            </w:r>
          </w:p>
        </w:tc>
        <w:tc>
          <w:tcPr>
            <w:tcW w:w="3119" w:type="dxa"/>
            <w:vAlign w:val="center"/>
          </w:tcPr>
          <w:p w14:paraId="3D57EE74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64" w:type="dxa"/>
            <w:vAlign w:val="center"/>
          </w:tcPr>
          <w:p w14:paraId="7163BF64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53014D" w:rsidRPr="00917B01" w14:paraId="63C326D4" w14:textId="77777777" w:rsidTr="00A66B95">
        <w:tc>
          <w:tcPr>
            <w:tcW w:w="4423" w:type="dxa"/>
          </w:tcPr>
          <w:p w14:paraId="4402A47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46BC1A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24F19A8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041EA42" w14:textId="77777777" w:rsidTr="00A66B95">
        <w:tc>
          <w:tcPr>
            <w:tcW w:w="4423" w:type="dxa"/>
          </w:tcPr>
          <w:p w14:paraId="50B58CC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FE6682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2535E93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DFF719C" w14:textId="77777777" w:rsidTr="00A66B95">
        <w:tc>
          <w:tcPr>
            <w:tcW w:w="4423" w:type="dxa"/>
          </w:tcPr>
          <w:p w14:paraId="1BC4ADA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347E5E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584B5B6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BB66808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0FC1C623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Prehľad záväzkov do uplynutia lehoty splatnosti a po uplynutí lehoty splatnosti.</w:t>
      </w:r>
    </w:p>
    <w:tbl>
      <w:tblPr>
        <w:tblW w:w="1017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3079"/>
        <w:gridCol w:w="2976"/>
      </w:tblGrid>
      <w:tr w:rsidR="0053014D" w:rsidRPr="00917B01" w14:paraId="4D07CAAD" w14:textId="77777777" w:rsidTr="00A66B95">
        <w:trPr>
          <w:trHeight w:val="608"/>
        </w:trPr>
        <w:tc>
          <w:tcPr>
            <w:tcW w:w="4122" w:type="dxa"/>
            <w:vAlign w:val="center"/>
          </w:tcPr>
          <w:p w14:paraId="17DAEE48" w14:textId="77777777" w:rsidR="0053014D" w:rsidRPr="00917B01" w:rsidRDefault="0053014D" w:rsidP="00A66B95">
            <w:pPr>
              <w:keepNext/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3079" w:type="dxa"/>
          </w:tcPr>
          <w:p w14:paraId="44F3F129" w14:textId="77777777" w:rsidR="0053014D" w:rsidRPr="00917B01" w:rsidRDefault="0053014D" w:rsidP="00A66B9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976" w:type="dxa"/>
            <w:vAlign w:val="center"/>
          </w:tcPr>
          <w:p w14:paraId="5D7783CA" w14:textId="77777777" w:rsidR="0053014D" w:rsidRPr="00917B01" w:rsidRDefault="0053014D" w:rsidP="00A66B9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6B16ADF7" w14:textId="77777777" w:rsidTr="00A66B95">
        <w:trPr>
          <w:trHeight w:val="374"/>
        </w:trPr>
        <w:tc>
          <w:tcPr>
            <w:tcW w:w="4122" w:type="dxa"/>
            <w:vAlign w:val="center"/>
          </w:tcPr>
          <w:p w14:paraId="3EF7371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- do uplynutia lehoty splatnosti </w:t>
            </w:r>
          </w:p>
        </w:tc>
        <w:tc>
          <w:tcPr>
            <w:tcW w:w="3079" w:type="dxa"/>
            <w:vAlign w:val="center"/>
          </w:tcPr>
          <w:p w14:paraId="2D08A0C8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2976" w:type="dxa"/>
            <w:vAlign w:val="center"/>
          </w:tcPr>
          <w:p w14:paraId="3F0CDA1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53014D" w:rsidRPr="00917B01" w14:paraId="0BCCEEF9" w14:textId="77777777" w:rsidTr="00A66B95">
        <w:trPr>
          <w:trHeight w:val="374"/>
        </w:trPr>
        <w:tc>
          <w:tcPr>
            <w:tcW w:w="4122" w:type="dxa"/>
            <w:vAlign w:val="center"/>
          </w:tcPr>
          <w:p w14:paraId="601CDD3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po uplynutí lehoty splatnosti</w:t>
            </w:r>
          </w:p>
        </w:tc>
        <w:tc>
          <w:tcPr>
            <w:tcW w:w="3079" w:type="dxa"/>
            <w:vAlign w:val="center"/>
          </w:tcPr>
          <w:p w14:paraId="4E600E0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607FEF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0A4F81DD" w14:textId="77777777" w:rsidTr="00A66B95">
        <w:trPr>
          <w:trHeight w:val="374"/>
        </w:trPr>
        <w:tc>
          <w:tcPr>
            <w:tcW w:w="4122" w:type="dxa"/>
            <w:vAlign w:val="center"/>
          </w:tcPr>
          <w:p w14:paraId="4FF8847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079" w:type="dxa"/>
            <w:vAlign w:val="center"/>
          </w:tcPr>
          <w:p w14:paraId="0BFFE54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30B0F1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2735A2ED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FB814F2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 xml:space="preserve">Prehľad o začiatočnom stave, tvorbe, čerpaní a konečnom zostatku sociálneho fondu v priebehu bežného účtovného obdobia.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4110"/>
      </w:tblGrid>
      <w:tr w:rsidR="0053014D" w:rsidRPr="00917B01" w14:paraId="27138499" w14:textId="77777777" w:rsidTr="00A66B95">
        <w:trPr>
          <w:trHeight w:val="447"/>
        </w:trPr>
        <w:tc>
          <w:tcPr>
            <w:tcW w:w="6096" w:type="dxa"/>
            <w:vAlign w:val="center"/>
          </w:tcPr>
          <w:p w14:paraId="6408604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lastRenderedPageBreak/>
              <w:t>Sociálny fond</w:t>
            </w:r>
          </w:p>
        </w:tc>
        <w:tc>
          <w:tcPr>
            <w:tcW w:w="4110" w:type="dxa"/>
            <w:vAlign w:val="center"/>
          </w:tcPr>
          <w:p w14:paraId="30617D5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53014D" w:rsidRPr="00917B01" w14:paraId="6B18F68D" w14:textId="77777777" w:rsidTr="00A66B95">
        <w:trPr>
          <w:trHeight w:val="510"/>
        </w:trPr>
        <w:tc>
          <w:tcPr>
            <w:tcW w:w="6096" w:type="dxa"/>
            <w:vAlign w:val="center"/>
          </w:tcPr>
          <w:p w14:paraId="32D2A85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Stav k prvému dňu bežného účtovného obdobia</w:t>
            </w:r>
          </w:p>
        </w:tc>
        <w:tc>
          <w:tcPr>
            <w:tcW w:w="4110" w:type="dxa"/>
            <w:vAlign w:val="center"/>
          </w:tcPr>
          <w:p w14:paraId="568FF0E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53014D" w:rsidRPr="00917B01" w14:paraId="5DA502B7" w14:textId="77777777" w:rsidTr="00A66B95">
        <w:trPr>
          <w:trHeight w:val="374"/>
        </w:trPr>
        <w:tc>
          <w:tcPr>
            <w:tcW w:w="6096" w:type="dxa"/>
            <w:vAlign w:val="center"/>
          </w:tcPr>
          <w:p w14:paraId="37B7610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4110" w:type="dxa"/>
            <w:vAlign w:val="center"/>
          </w:tcPr>
          <w:p w14:paraId="11113ED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3159B445" w14:textId="77777777" w:rsidTr="00A66B95">
        <w:trPr>
          <w:trHeight w:val="374"/>
        </w:trPr>
        <w:tc>
          <w:tcPr>
            <w:tcW w:w="6096" w:type="dxa"/>
            <w:vAlign w:val="center"/>
          </w:tcPr>
          <w:p w14:paraId="1E66184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Tvorba zo zisku</w:t>
            </w:r>
          </w:p>
        </w:tc>
        <w:tc>
          <w:tcPr>
            <w:tcW w:w="4110" w:type="dxa"/>
            <w:vAlign w:val="center"/>
          </w:tcPr>
          <w:p w14:paraId="4DBEF21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73961AFA" w14:textId="77777777" w:rsidTr="00A66B95">
        <w:trPr>
          <w:trHeight w:val="374"/>
        </w:trPr>
        <w:tc>
          <w:tcPr>
            <w:tcW w:w="6096" w:type="dxa"/>
            <w:vAlign w:val="center"/>
          </w:tcPr>
          <w:p w14:paraId="59658E1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Čerpanie</w:t>
            </w:r>
          </w:p>
        </w:tc>
        <w:tc>
          <w:tcPr>
            <w:tcW w:w="4110" w:type="dxa"/>
            <w:vAlign w:val="center"/>
          </w:tcPr>
          <w:p w14:paraId="2808C5B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1B1A472C" w14:textId="77777777" w:rsidTr="00A66B95">
        <w:trPr>
          <w:trHeight w:val="557"/>
        </w:trPr>
        <w:tc>
          <w:tcPr>
            <w:tcW w:w="6096" w:type="dxa"/>
            <w:vAlign w:val="center"/>
          </w:tcPr>
          <w:p w14:paraId="6095E1A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Stav k poslednému dňu bežného účtovného obdobia</w:t>
            </w:r>
          </w:p>
        </w:tc>
        <w:tc>
          <w:tcPr>
            <w:tcW w:w="4110" w:type="dxa"/>
            <w:vAlign w:val="center"/>
          </w:tcPr>
          <w:p w14:paraId="70FFA99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A292EBC" w14:textId="77777777" w:rsidR="0053014D" w:rsidRDefault="0053014D" w:rsidP="0053014D">
      <w:pPr>
        <w:keepNext/>
        <w:spacing w:line="240" w:lineRule="auto"/>
        <w:ind w:left="142"/>
        <w:rPr>
          <w:sz w:val="22"/>
          <w:szCs w:val="22"/>
        </w:rPr>
      </w:pPr>
    </w:p>
    <w:p w14:paraId="78F2D4A2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C15249">
        <w:rPr>
          <w:sz w:val="22"/>
          <w:szCs w:val="22"/>
        </w:rPr>
        <w:t>Prehľad o bankových úveroch, pôžičkách a návratných finančných výpomociach s</w:t>
      </w:r>
      <w:r w:rsidRPr="00917B01">
        <w:rPr>
          <w:sz w:val="22"/>
          <w:szCs w:val="22"/>
        </w:rPr>
        <w:t xml:space="preserve"> uvedením meny.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276"/>
        <w:gridCol w:w="1559"/>
        <w:gridCol w:w="1559"/>
        <w:gridCol w:w="1560"/>
        <w:gridCol w:w="1842"/>
      </w:tblGrid>
      <w:tr w:rsidR="0053014D" w:rsidRPr="00917B01" w14:paraId="03D48E0B" w14:textId="77777777" w:rsidTr="00A66B95">
        <w:tc>
          <w:tcPr>
            <w:tcW w:w="2410" w:type="dxa"/>
            <w:vAlign w:val="center"/>
          </w:tcPr>
          <w:p w14:paraId="16D4521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276" w:type="dxa"/>
            <w:vAlign w:val="center"/>
          </w:tcPr>
          <w:p w14:paraId="6A5E5DA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559" w:type="dxa"/>
            <w:vAlign w:val="center"/>
          </w:tcPr>
          <w:p w14:paraId="413C927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14:paraId="4BCB7FD3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1560" w:type="dxa"/>
            <w:vAlign w:val="center"/>
          </w:tcPr>
          <w:p w14:paraId="58F39C04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842" w:type="dxa"/>
            <w:vAlign w:val="center"/>
          </w:tcPr>
          <w:p w14:paraId="14B5218B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 w:rsidR="0053014D" w:rsidRPr="00917B01" w14:paraId="1A9CF8BC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0C59E67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276" w:type="dxa"/>
            <w:vAlign w:val="center"/>
          </w:tcPr>
          <w:p w14:paraId="6FEBD62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5834500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7FAD8B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D586B1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410912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31958E89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12FEF1E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Pôžička</w:t>
            </w:r>
          </w:p>
        </w:tc>
        <w:tc>
          <w:tcPr>
            <w:tcW w:w="1276" w:type="dxa"/>
            <w:vAlign w:val="center"/>
          </w:tcPr>
          <w:p w14:paraId="599402B0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E3801DE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5AC52A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EEBA29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0C85C9B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70C785A6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5189EAA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276" w:type="dxa"/>
            <w:vAlign w:val="center"/>
          </w:tcPr>
          <w:p w14:paraId="32FBA3B8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AC4934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252BE9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B65AE4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6DC697C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47D004A3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315F15B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276" w:type="dxa"/>
            <w:vAlign w:val="center"/>
          </w:tcPr>
          <w:p w14:paraId="27D0A9E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B11F08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A4487E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21EE9E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7014C11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3014D" w:rsidRPr="00917B01" w14:paraId="5B1647FC" w14:textId="77777777" w:rsidTr="00A66B95">
        <w:trPr>
          <w:trHeight w:val="374"/>
        </w:trPr>
        <w:tc>
          <w:tcPr>
            <w:tcW w:w="2410" w:type="dxa"/>
            <w:vAlign w:val="center"/>
          </w:tcPr>
          <w:p w14:paraId="124EC09A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276" w:type="dxa"/>
            <w:vAlign w:val="center"/>
          </w:tcPr>
          <w:p w14:paraId="723F902F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B8B5CC7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C7301F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31EC84D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EF72A1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0D47F05" w14:textId="77777777" w:rsidR="0053014D" w:rsidRPr="00DD48EC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73198894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>
        <w:rPr>
          <w:rFonts w:cs="Tahoma"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Prehľad o významných položkách časového rozlíšenia výdavkov budúcich období.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W w:w="1020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4"/>
        <w:gridCol w:w="7122"/>
      </w:tblGrid>
      <w:tr w:rsidR="0053014D" w:rsidRPr="00917B01" w14:paraId="1D18F9EA" w14:textId="77777777" w:rsidTr="00A66B95">
        <w:trPr>
          <w:trHeight w:val="284"/>
          <w:jc w:val="right"/>
        </w:trPr>
        <w:tc>
          <w:tcPr>
            <w:tcW w:w="1511" w:type="pct"/>
            <w:vMerge w:val="restart"/>
            <w:vAlign w:val="center"/>
          </w:tcPr>
          <w:p w14:paraId="35998496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Výdavky budúcich období</w:t>
            </w:r>
          </w:p>
        </w:tc>
        <w:tc>
          <w:tcPr>
            <w:tcW w:w="3489" w:type="pct"/>
            <w:vAlign w:val="center"/>
          </w:tcPr>
          <w:p w14:paraId="5D804662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13F3AF80" w14:textId="77777777" w:rsidTr="00A66B95">
        <w:trPr>
          <w:trHeight w:val="284"/>
          <w:jc w:val="right"/>
        </w:trPr>
        <w:tc>
          <w:tcPr>
            <w:tcW w:w="1511" w:type="pct"/>
            <w:vMerge/>
            <w:vAlign w:val="center"/>
          </w:tcPr>
          <w:p w14:paraId="62385774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89" w:type="pct"/>
            <w:vAlign w:val="center"/>
          </w:tcPr>
          <w:p w14:paraId="267FE7FE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3B0C761" w14:textId="77777777" w:rsidTr="00A66B95">
        <w:trPr>
          <w:trHeight w:val="284"/>
          <w:jc w:val="right"/>
        </w:trPr>
        <w:tc>
          <w:tcPr>
            <w:tcW w:w="1511" w:type="pct"/>
            <w:vMerge/>
            <w:vAlign w:val="center"/>
          </w:tcPr>
          <w:p w14:paraId="06A08C22" w14:textId="77777777" w:rsidR="0053014D" w:rsidRPr="00917B01" w:rsidRDefault="0053014D" w:rsidP="00A66B9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89" w:type="pct"/>
            <w:vAlign w:val="center"/>
          </w:tcPr>
          <w:p w14:paraId="582CA488" w14:textId="77777777" w:rsidR="0053014D" w:rsidRPr="00917B01" w:rsidRDefault="0053014D" w:rsidP="00A66B9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6FDDA323" w14:textId="77777777" w:rsidR="0053014D" w:rsidRPr="00DD48EC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24C859D2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DD48EC">
        <w:rPr>
          <w:sz w:val="22"/>
          <w:szCs w:val="22"/>
        </w:rPr>
        <w:t>Prehľad</w:t>
      </w:r>
      <w:r w:rsidRPr="00917B01">
        <w:rPr>
          <w:sz w:val="22"/>
          <w:szCs w:val="22"/>
        </w:rPr>
        <w:t xml:space="preserve"> výnosov budúcich období v členení podľa jednotlivých druhov a v členení na dlhodobé výnosy budúcich období a krátkodobé výnosy budúcich období.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260"/>
        <w:gridCol w:w="3402"/>
      </w:tblGrid>
      <w:tr w:rsidR="0053014D" w:rsidRPr="00917B01" w14:paraId="54B2A52E" w14:textId="77777777" w:rsidTr="00A66B95">
        <w:tc>
          <w:tcPr>
            <w:tcW w:w="3544" w:type="dxa"/>
            <w:vAlign w:val="center"/>
          </w:tcPr>
          <w:p w14:paraId="352A9A8B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Položky výnosov budúcich období - dlhodobé z dôvodu</w:t>
            </w:r>
          </w:p>
        </w:tc>
        <w:tc>
          <w:tcPr>
            <w:tcW w:w="3260" w:type="dxa"/>
          </w:tcPr>
          <w:p w14:paraId="3E77846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402" w:type="dxa"/>
            <w:vAlign w:val="center"/>
          </w:tcPr>
          <w:p w14:paraId="0A1EA52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77399707" w14:textId="77777777" w:rsidTr="00A66B95">
        <w:tc>
          <w:tcPr>
            <w:tcW w:w="3544" w:type="dxa"/>
          </w:tcPr>
          <w:p w14:paraId="6477B1A5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260" w:type="dxa"/>
            <w:vAlign w:val="center"/>
          </w:tcPr>
          <w:p w14:paraId="5EE7024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F4F108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66E4A96" w14:textId="77777777" w:rsidTr="00A66B95">
        <w:tc>
          <w:tcPr>
            <w:tcW w:w="3544" w:type="dxa"/>
          </w:tcPr>
          <w:p w14:paraId="7763EA24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dlhodobého majetku obstaraného z verejných zdrojov</w:t>
            </w:r>
          </w:p>
        </w:tc>
        <w:tc>
          <w:tcPr>
            <w:tcW w:w="3260" w:type="dxa"/>
            <w:vAlign w:val="center"/>
          </w:tcPr>
          <w:p w14:paraId="4F1A57F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0AEA14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596C1AD" w14:textId="77777777" w:rsidTr="00A66B95">
        <w:tc>
          <w:tcPr>
            <w:tcW w:w="3544" w:type="dxa"/>
          </w:tcPr>
          <w:p w14:paraId="50300088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3260" w:type="dxa"/>
            <w:vAlign w:val="center"/>
          </w:tcPr>
          <w:p w14:paraId="5C91496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CB9F91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031DEAB" w14:textId="77777777" w:rsidTr="00A66B95">
        <w:tc>
          <w:tcPr>
            <w:tcW w:w="3544" w:type="dxa"/>
          </w:tcPr>
          <w:p w14:paraId="5390D227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dlhodobého majetku obstaraného z podielu zaplatenej dane</w:t>
            </w:r>
          </w:p>
        </w:tc>
        <w:tc>
          <w:tcPr>
            <w:tcW w:w="3260" w:type="dxa"/>
            <w:vAlign w:val="center"/>
          </w:tcPr>
          <w:p w14:paraId="75DB06D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EA377A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0AF4268" w14:textId="77777777" w:rsidTr="00A66B95">
        <w:tc>
          <w:tcPr>
            <w:tcW w:w="3544" w:type="dxa"/>
          </w:tcPr>
          <w:p w14:paraId="643804FC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260" w:type="dxa"/>
            <w:vAlign w:val="center"/>
          </w:tcPr>
          <w:p w14:paraId="5424209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9035A6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75C8A45" w14:textId="77777777" w:rsidTr="00A66B95">
        <w:tc>
          <w:tcPr>
            <w:tcW w:w="3544" w:type="dxa"/>
          </w:tcPr>
          <w:p w14:paraId="3E9383B2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3260" w:type="dxa"/>
            <w:vAlign w:val="center"/>
          </w:tcPr>
          <w:p w14:paraId="3C301D6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CE5CFA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974B96E" w14:textId="77777777" w:rsidTr="00A66B95">
        <w:tc>
          <w:tcPr>
            <w:tcW w:w="3544" w:type="dxa"/>
          </w:tcPr>
          <w:p w14:paraId="743146EA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iné</w:t>
            </w:r>
          </w:p>
        </w:tc>
        <w:tc>
          <w:tcPr>
            <w:tcW w:w="3260" w:type="dxa"/>
            <w:vAlign w:val="center"/>
          </w:tcPr>
          <w:p w14:paraId="217A74A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1D9BEA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42AA4F5" w14:textId="77777777" w:rsidTr="00A66B95">
        <w:tc>
          <w:tcPr>
            <w:tcW w:w="3544" w:type="dxa"/>
          </w:tcPr>
          <w:p w14:paraId="1DFA8F00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04CA4E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75F0AB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740A6EA" w14:textId="77777777" w:rsidTr="00A66B95">
        <w:tc>
          <w:tcPr>
            <w:tcW w:w="3544" w:type="dxa"/>
          </w:tcPr>
          <w:p w14:paraId="530737B9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260" w:type="dxa"/>
            <w:vAlign w:val="center"/>
          </w:tcPr>
          <w:p w14:paraId="56F1A38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F1C2EE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6504C08" w14:textId="77777777" w:rsidR="0053014D" w:rsidRDefault="0053014D" w:rsidP="0053014D">
      <w:pPr>
        <w:spacing w:before="240" w:line="240" w:lineRule="auto"/>
        <w:ind w:left="142"/>
        <w:rPr>
          <w:sz w:val="22"/>
          <w:szCs w:val="22"/>
        </w:rPr>
      </w:pPr>
    </w:p>
    <w:p w14:paraId="21818D66" w14:textId="77777777" w:rsidR="0053014D" w:rsidRDefault="0053014D" w:rsidP="0053014D">
      <w:pPr>
        <w:spacing w:before="240" w:line="240" w:lineRule="auto"/>
        <w:ind w:left="142"/>
        <w:rPr>
          <w:sz w:val="22"/>
          <w:szCs w:val="22"/>
        </w:rPr>
      </w:pPr>
    </w:p>
    <w:p w14:paraId="021A4844" w14:textId="77777777" w:rsidR="0053014D" w:rsidRPr="00917B01" w:rsidRDefault="0053014D" w:rsidP="0053014D">
      <w:pPr>
        <w:spacing w:before="240" w:line="240" w:lineRule="auto"/>
        <w:ind w:left="142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260"/>
        <w:gridCol w:w="3402"/>
      </w:tblGrid>
      <w:tr w:rsidR="0053014D" w:rsidRPr="00917B01" w14:paraId="14C88547" w14:textId="77777777" w:rsidTr="00A66B95">
        <w:tc>
          <w:tcPr>
            <w:tcW w:w="3544" w:type="dxa"/>
            <w:vAlign w:val="center"/>
          </w:tcPr>
          <w:p w14:paraId="455313BF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Položky výnosov budúcich období - krátkodobé z dôvodu</w:t>
            </w:r>
          </w:p>
        </w:tc>
        <w:tc>
          <w:tcPr>
            <w:tcW w:w="3260" w:type="dxa"/>
          </w:tcPr>
          <w:p w14:paraId="1F29655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02" w:type="dxa"/>
            <w:vAlign w:val="center"/>
          </w:tcPr>
          <w:p w14:paraId="1220F0F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0F599470" w14:textId="77777777" w:rsidTr="00A66B95">
        <w:tc>
          <w:tcPr>
            <w:tcW w:w="3544" w:type="dxa"/>
            <w:vAlign w:val="center"/>
          </w:tcPr>
          <w:p w14:paraId="6BADB6F4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dotácie zo štátneho rozpočtu a  z prostriedkov Európskej únie</w:t>
            </w:r>
          </w:p>
        </w:tc>
        <w:tc>
          <w:tcPr>
            <w:tcW w:w="3260" w:type="dxa"/>
            <w:vAlign w:val="center"/>
          </w:tcPr>
          <w:p w14:paraId="0250976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8CCAEC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2F03F00" w14:textId="77777777" w:rsidTr="00A66B95">
        <w:tc>
          <w:tcPr>
            <w:tcW w:w="3544" w:type="dxa"/>
            <w:vAlign w:val="center"/>
          </w:tcPr>
          <w:p w14:paraId="7AA04122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3260" w:type="dxa"/>
            <w:vAlign w:val="center"/>
          </w:tcPr>
          <w:p w14:paraId="70EFBB3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7EF508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7421D0F" w14:textId="77777777" w:rsidTr="00A66B95">
        <w:tc>
          <w:tcPr>
            <w:tcW w:w="3544" w:type="dxa"/>
          </w:tcPr>
          <w:p w14:paraId="05ADD08D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zostatku podielu zaplatenej dane</w:t>
            </w:r>
          </w:p>
        </w:tc>
        <w:tc>
          <w:tcPr>
            <w:tcW w:w="3260" w:type="dxa"/>
            <w:vAlign w:val="center"/>
          </w:tcPr>
          <w:p w14:paraId="782653E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16E15A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CC92A24" w14:textId="77777777" w:rsidTr="00A66B95">
        <w:tc>
          <w:tcPr>
            <w:tcW w:w="3544" w:type="dxa"/>
          </w:tcPr>
          <w:p w14:paraId="2E619D7F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3260" w:type="dxa"/>
            <w:vAlign w:val="center"/>
          </w:tcPr>
          <w:p w14:paraId="71E3CAD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AE921F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ABFCFB7" w14:textId="77777777" w:rsidTr="00A66B95">
        <w:tc>
          <w:tcPr>
            <w:tcW w:w="3544" w:type="dxa"/>
          </w:tcPr>
          <w:p w14:paraId="7C629B5D" w14:textId="77777777" w:rsidR="0053014D" w:rsidRPr="00917B01" w:rsidRDefault="0053014D" w:rsidP="00A66B9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iné</w:t>
            </w:r>
          </w:p>
        </w:tc>
        <w:tc>
          <w:tcPr>
            <w:tcW w:w="3260" w:type="dxa"/>
            <w:vAlign w:val="center"/>
          </w:tcPr>
          <w:p w14:paraId="6DEF3B6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DC647D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67E50" w:rsidRPr="00917B01" w14:paraId="5BF4B1C2" w14:textId="77777777" w:rsidTr="00B32182">
        <w:tc>
          <w:tcPr>
            <w:tcW w:w="3544" w:type="dxa"/>
            <w:vAlign w:val="center"/>
          </w:tcPr>
          <w:p w14:paraId="7B905E91" w14:textId="3E461AB7" w:rsidR="00F67E50" w:rsidRPr="00917B01" w:rsidRDefault="00F67E50" w:rsidP="00F67E5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prijaté zálohy na púť  v roku 2023</w:t>
            </w:r>
          </w:p>
        </w:tc>
        <w:tc>
          <w:tcPr>
            <w:tcW w:w="3260" w:type="dxa"/>
            <w:vAlign w:val="center"/>
          </w:tcPr>
          <w:p w14:paraId="6C88DEA1" w14:textId="77777777" w:rsidR="00F67E50" w:rsidRPr="00917B01" w:rsidRDefault="00F67E50" w:rsidP="00F67E50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9D1AD5D" w14:textId="227BB6AC" w:rsidR="00F67E50" w:rsidRPr="00917B01" w:rsidRDefault="00F67E50" w:rsidP="00F67E50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29 073 €</w:t>
            </w:r>
          </w:p>
        </w:tc>
      </w:tr>
      <w:tr w:rsidR="00F67E50" w:rsidRPr="00917B01" w14:paraId="7F6563DB" w14:textId="77777777" w:rsidTr="00A66B95">
        <w:tc>
          <w:tcPr>
            <w:tcW w:w="3544" w:type="dxa"/>
          </w:tcPr>
          <w:p w14:paraId="55544BAC" w14:textId="77777777" w:rsidR="00F67E50" w:rsidRPr="00917B01" w:rsidRDefault="00F67E50" w:rsidP="00F67E5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260" w:type="dxa"/>
            <w:vAlign w:val="center"/>
          </w:tcPr>
          <w:p w14:paraId="1DE7EA6A" w14:textId="77777777" w:rsidR="00F67E50" w:rsidRPr="00917B01" w:rsidRDefault="00F67E50" w:rsidP="00F67E50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518B1AF" w14:textId="77777777" w:rsidR="00F67E50" w:rsidRPr="00917B01" w:rsidRDefault="00F67E50" w:rsidP="00F67E50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FB4CE3A" w14:textId="77777777" w:rsidR="0053014D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06588913" w14:textId="77777777" w:rsidR="0053014D" w:rsidRPr="00917B01" w:rsidRDefault="0053014D" w:rsidP="0053014D">
      <w:pPr>
        <w:numPr>
          <w:ilvl w:val="0"/>
          <w:numId w:val="17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Údaje o druhoch majetku a záväzkoch z lízingových zmlúv.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347"/>
        <w:gridCol w:w="3082"/>
        <w:gridCol w:w="2777"/>
      </w:tblGrid>
      <w:tr w:rsidR="0053014D" w:rsidRPr="00917B01" w14:paraId="23B67EBA" w14:textId="77777777" w:rsidTr="00A66B95">
        <w:tc>
          <w:tcPr>
            <w:tcW w:w="4347" w:type="dxa"/>
            <w:vMerge w:val="restart"/>
            <w:vAlign w:val="center"/>
          </w:tcPr>
          <w:p w14:paraId="0D8F5713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Druh majetku </w:t>
            </w:r>
          </w:p>
        </w:tc>
        <w:tc>
          <w:tcPr>
            <w:tcW w:w="5859" w:type="dxa"/>
            <w:gridSpan w:val="2"/>
            <w:vAlign w:val="center"/>
          </w:tcPr>
          <w:p w14:paraId="4F0C3E15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Hodnota záväzku</w:t>
            </w:r>
          </w:p>
        </w:tc>
      </w:tr>
      <w:tr w:rsidR="0053014D" w:rsidRPr="00917B01" w14:paraId="0E7ED676" w14:textId="77777777" w:rsidTr="00A66B95">
        <w:tc>
          <w:tcPr>
            <w:tcW w:w="4347" w:type="dxa"/>
            <w:vMerge/>
          </w:tcPr>
          <w:p w14:paraId="2B2869E8" w14:textId="77777777" w:rsidR="0053014D" w:rsidRPr="00917B01" w:rsidRDefault="0053014D" w:rsidP="00A66B95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082" w:type="dxa"/>
          </w:tcPr>
          <w:p w14:paraId="4873B5EF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777" w:type="dxa"/>
            <w:vAlign w:val="center"/>
          </w:tcPr>
          <w:p w14:paraId="1A1764B3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42812B17" w14:textId="77777777" w:rsidTr="00A66B95">
        <w:tc>
          <w:tcPr>
            <w:tcW w:w="4347" w:type="dxa"/>
          </w:tcPr>
          <w:p w14:paraId="32F61F85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2724031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</w:tcPr>
          <w:p w14:paraId="2B965D2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6726E59" w14:textId="77777777" w:rsidTr="00A66B95">
        <w:tc>
          <w:tcPr>
            <w:tcW w:w="4347" w:type="dxa"/>
          </w:tcPr>
          <w:p w14:paraId="705EDD7B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0263A682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</w:tcPr>
          <w:p w14:paraId="43F76F3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C069AAF" w14:textId="77777777" w:rsidTr="00A66B95">
        <w:tc>
          <w:tcPr>
            <w:tcW w:w="4347" w:type="dxa"/>
          </w:tcPr>
          <w:p w14:paraId="6EFFFCE2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6D955EE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</w:tcPr>
          <w:p w14:paraId="166717B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468EA10" w14:textId="77777777" w:rsidR="0053014D" w:rsidRPr="00917B01" w:rsidRDefault="0053014D" w:rsidP="0053014D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t>Čl. IV</w:t>
      </w:r>
    </w:p>
    <w:p w14:paraId="77E85461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Informácie, ktoré dopĺňajú a vysvetľujú údaje vo výkaze ziskov a strát</w:t>
      </w:r>
    </w:p>
    <w:p w14:paraId="26FA1516" w14:textId="77777777" w:rsidR="0053014D" w:rsidRPr="00917B01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Prehľad tržieb za vlastné výkony a tovar s uvedením ich opisu a vyčíslením hodnoty tržieb podľa jednotlivých hlavných druhov výrobkov, služieb hlavnej nezdaňovanej činnosti a zdaňovanej činnosti účtovnej jednotky za bežné účtovné obdobie.</w:t>
      </w:r>
      <w:r>
        <w:rPr>
          <w:sz w:val="22"/>
          <w:szCs w:val="22"/>
        </w:rPr>
        <w:t xml:space="preserve">    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565"/>
        <w:gridCol w:w="3119"/>
        <w:gridCol w:w="2522"/>
      </w:tblGrid>
      <w:tr w:rsidR="0053014D" w:rsidRPr="00917B01" w14:paraId="33E3DECB" w14:textId="77777777" w:rsidTr="00A66B95">
        <w:trPr>
          <w:trHeight w:val="748"/>
        </w:trPr>
        <w:tc>
          <w:tcPr>
            <w:tcW w:w="4565" w:type="dxa"/>
            <w:vAlign w:val="center"/>
          </w:tcPr>
          <w:p w14:paraId="6307AC9B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119" w:type="dxa"/>
            <w:vAlign w:val="center"/>
          </w:tcPr>
          <w:p w14:paraId="3875985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22" w:type="dxa"/>
            <w:vAlign w:val="center"/>
          </w:tcPr>
          <w:p w14:paraId="12612562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53014D" w:rsidRPr="00917B01" w14:paraId="4800CCDE" w14:textId="77777777" w:rsidTr="00A66B95">
        <w:tc>
          <w:tcPr>
            <w:tcW w:w="4565" w:type="dxa"/>
          </w:tcPr>
          <w:p w14:paraId="47E6E272" w14:textId="6D3BF8F1" w:rsidR="0053014D" w:rsidRPr="00917B01" w:rsidRDefault="00A4150E" w:rsidP="00A66B95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7F89FAF0" w14:textId="1E097E38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6B6CCCF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80989AB" w14:textId="77777777" w:rsidTr="00A66B95">
        <w:tc>
          <w:tcPr>
            <w:tcW w:w="4565" w:type="dxa"/>
          </w:tcPr>
          <w:p w14:paraId="61C03B1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26A79E0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0767112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CBEF40B" w14:textId="77777777" w:rsidTr="00A66B95">
        <w:tc>
          <w:tcPr>
            <w:tcW w:w="4565" w:type="dxa"/>
          </w:tcPr>
          <w:p w14:paraId="40F314B3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486DFDF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3EB54FB0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0C948F5" w14:textId="77777777" w:rsidTr="00A66B95">
        <w:tc>
          <w:tcPr>
            <w:tcW w:w="4565" w:type="dxa"/>
          </w:tcPr>
          <w:p w14:paraId="54A5336B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60B27F8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3AD2B72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F47A7F7" w14:textId="77777777" w:rsidTr="00A66B95">
        <w:tc>
          <w:tcPr>
            <w:tcW w:w="4565" w:type="dxa"/>
          </w:tcPr>
          <w:p w14:paraId="0500A72A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0519A6A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441B884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B0393F6" w14:textId="77777777" w:rsidR="0053014D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43500721" w14:textId="77777777" w:rsidR="0053014D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702E50C1" w14:textId="77777777" w:rsidR="0053014D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3BDCFF2A" w14:textId="77777777" w:rsidR="0053014D" w:rsidRDefault="0053014D" w:rsidP="0053014D">
      <w:pPr>
        <w:spacing w:before="0" w:line="240" w:lineRule="auto"/>
        <w:ind w:left="426"/>
        <w:rPr>
          <w:sz w:val="22"/>
          <w:szCs w:val="22"/>
        </w:rPr>
      </w:pPr>
    </w:p>
    <w:p w14:paraId="2835BC43" w14:textId="77777777" w:rsidR="0053014D" w:rsidRPr="00917B01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Opis a vyčíslenie hodnoty významných súm v nadväznosti na položky výkazu ziskov a strát v členení na nepeňažné dary, osobitné výnosy, zákonné poplatky a iné ostatné výnosy za bezprostredne predchádzajúce účtovné obdobie a za bežné účtovné obdobie. 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850"/>
        <w:gridCol w:w="2470"/>
        <w:gridCol w:w="2886"/>
      </w:tblGrid>
      <w:tr w:rsidR="0053014D" w:rsidRPr="00917B01" w14:paraId="6819CDCE" w14:textId="77777777" w:rsidTr="00A66B95">
        <w:tc>
          <w:tcPr>
            <w:tcW w:w="4850" w:type="dxa"/>
            <w:vAlign w:val="center"/>
          </w:tcPr>
          <w:p w14:paraId="30840D30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70" w:type="dxa"/>
          </w:tcPr>
          <w:p w14:paraId="54FAC2C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886" w:type="dxa"/>
            <w:vAlign w:val="center"/>
          </w:tcPr>
          <w:p w14:paraId="330F2C0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270DE018" w14:textId="77777777" w:rsidTr="00A66B95">
        <w:tc>
          <w:tcPr>
            <w:tcW w:w="4850" w:type="dxa"/>
          </w:tcPr>
          <w:p w14:paraId="40F944EF" w14:textId="30CA2425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35D64A4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86" w:type="dxa"/>
            <w:vAlign w:val="center"/>
          </w:tcPr>
          <w:p w14:paraId="78EC949A" w14:textId="55D97D2D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E3E8D09" w14:textId="77777777" w:rsidTr="00A66B95">
        <w:tc>
          <w:tcPr>
            <w:tcW w:w="4850" w:type="dxa"/>
          </w:tcPr>
          <w:p w14:paraId="5A5AADD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63CC08F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86" w:type="dxa"/>
            <w:vAlign w:val="center"/>
          </w:tcPr>
          <w:p w14:paraId="2581C3B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B2301B5" w14:textId="77777777" w:rsidTr="00A66B95">
        <w:tc>
          <w:tcPr>
            <w:tcW w:w="4850" w:type="dxa"/>
          </w:tcPr>
          <w:p w14:paraId="40B583A3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0E87D750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86" w:type="dxa"/>
          </w:tcPr>
          <w:p w14:paraId="0C5BDC6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B7D89B6" w14:textId="77777777" w:rsidTr="00A66B95">
        <w:tc>
          <w:tcPr>
            <w:tcW w:w="4850" w:type="dxa"/>
          </w:tcPr>
          <w:p w14:paraId="49054FA0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6BCC82E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86" w:type="dxa"/>
          </w:tcPr>
          <w:p w14:paraId="1FC74A6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A18EB79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090E716E" w14:textId="77777777" w:rsidR="0053014D" w:rsidRPr="00917B01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Prehľad významných súm dotácií zo štátneho rozpočtu, štátnych fondov, z prostriedkov Európskej únie, dotácií z rozpočtu obce a z rozpočtu vyššieho územného celku, ktoré účtovná jednotka prijala v bezprostredne predchádzajúcom účtovnom období a v bežnom účtovnom období.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850"/>
        <w:gridCol w:w="2663"/>
        <w:gridCol w:w="2693"/>
      </w:tblGrid>
      <w:tr w:rsidR="0053014D" w:rsidRPr="00917B01" w14:paraId="7CD294AE" w14:textId="77777777" w:rsidTr="00A66B95">
        <w:tc>
          <w:tcPr>
            <w:tcW w:w="4850" w:type="dxa"/>
            <w:vAlign w:val="center"/>
          </w:tcPr>
          <w:p w14:paraId="0A222EBA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Druh a opis významných súm dotácií a grantov</w:t>
            </w:r>
          </w:p>
        </w:tc>
        <w:tc>
          <w:tcPr>
            <w:tcW w:w="2663" w:type="dxa"/>
          </w:tcPr>
          <w:p w14:paraId="5C675E0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693" w:type="dxa"/>
            <w:vAlign w:val="center"/>
          </w:tcPr>
          <w:p w14:paraId="048EFED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3F3115AA" w14:textId="77777777" w:rsidTr="00A66B95">
        <w:tc>
          <w:tcPr>
            <w:tcW w:w="4850" w:type="dxa"/>
          </w:tcPr>
          <w:p w14:paraId="359EC19C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3" w:type="dxa"/>
          </w:tcPr>
          <w:p w14:paraId="267654D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4A092E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09FFE7B" w14:textId="77777777" w:rsidTr="00A66B95">
        <w:tc>
          <w:tcPr>
            <w:tcW w:w="4850" w:type="dxa"/>
          </w:tcPr>
          <w:p w14:paraId="591901DC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3" w:type="dxa"/>
          </w:tcPr>
          <w:p w14:paraId="2F692C5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0D7C4A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31A548D" w14:textId="77777777" w:rsidTr="00A66B95">
        <w:tc>
          <w:tcPr>
            <w:tcW w:w="4850" w:type="dxa"/>
          </w:tcPr>
          <w:p w14:paraId="34F276F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3" w:type="dxa"/>
          </w:tcPr>
          <w:p w14:paraId="54CBE4F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1B806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3971E8B" w14:textId="77777777" w:rsidTr="00A66B95">
        <w:tc>
          <w:tcPr>
            <w:tcW w:w="4850" w:type="dxa"/>
          </w:tcPr>
          <w:p w14:paraId="742A6A3B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3" w:type="dxa"/>
          </w:tcPr>
          <w:p w14:paraId="1A3A3E7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77A22D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39CC12C" w14:textId="77777777" w:rsidTr="00A66B95">
        <w:tc>
          <w:tcPr>
            <w:tcW w:w="4850" w:type="dxa"/>
          </w:tcPr>
          <w:p w14:paraId="477B9A2E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3" w:type="dxa"/>
          </w:tcPr>
          <w:p w14:paraId="6BD6AED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FDC5D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FAB818F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71963D36" w14:textId="77777777" w:rsidR="0053014D" w:rsidRPr="00917B01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Opis a vyčíslenie hodnoty významných položiek príjmov z reklám, ktoré sú určené na charitatívne účely, a charitatívnej lotérie prijatých v  bezprostredne predchádzajúcom účtovnom období a v bežnom účtovnom období.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4849"/>
        <w:gridCol w:w="2664"/>
        <w:gridCol w:w="2693"/>
      </w:tblGrid>
      <w:tr w:rsidR="0053014D" w:rsidRPr="00917B01" w14:paraId="155A9A00" w14:textId="77777777" w:rsidTr="00A66B95">
        <w:tc>
          <w:tcPr>
            <w:tcW w:w="4849" w:type="dxa"/>
            <w:vAlign w:val="center"/>
          </w:tcPr>
          <w:p w14:paraId="2BB740F9" w14:textId="77777777" w:rsidR="0053014D" w:rsidRPr="00917B01" w:rsidRDefault="0053014D" w:rsidP="00A66B9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a opis významných položiek charitatívnej reklamy a charitatívnej lotérie</w:t>
            </w:r>
          </w:p>
        </w:tc>
        <w:tc>
          <w:tcPr>
            <w:tcW w:w="2664" w:type="dxa"/>
            <w:vAlign w:val="center"/>
          </w:tcPr>
          <w:p w14:paraId="304449C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693" w:type="dxa"/>
            <w:vAlign w:val="center"/>
          </w:tcPr>
          <w:p w14:paraId="46CF2F6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192D66A3" w14:textId="77777777" w:rsidTr="00A66B95">
        <w:tc>
          <w:tcPr>
            <w:tcW w:w="4849" w:type="dxa"/>
          </w:tcPr>
          <w:p w14:paraId="4FD2B715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61C68C9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90CBFF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5AF0337" w14:textId="77777777" w:rsidTr="00A66B95">
        <w:tc>
          <w:tcPr>
            <w:tcW w:w="4849" w:type="dxa"/>
          </w:tcPr>
          <w:p w14:paraId="7DC73103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5DB029F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A46B58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3819431" w14:textId="77777777" w:rsidTr="00A66B95">
        <w:tc>
          <w:tcPr>
            <w:tcW w:w="4849" w:type="dxa"/>
          </w:tcPr>
          <w:p w14:paraId="761B228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0A08952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64F83D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35F9121" w14:textId="77777777" w:rsidTr="00A66B95">
        <w:tc>
          <w:tcPr>
            <w:tcW w:w="4849" w:type="dxa"/>
          </w:tcPr>
          <w:p w14:paraId="0D1EE16A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64" w:type="dxa"/>
          </w:tcPr>
          <w:p w14:paraId="74BA492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995D02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44F8FD5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6B4DA722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1D11AB81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9ED39EC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2CD3E635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58334011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12DAA96" w14:textId="77777777" w:rsidR="0053014D" w:rsidRPr="00917B01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Opis a vyčíslenie hodnoty významných súm v nadväznosti na položky výkazu ziskov a strát v členení na nepeňažné dary, náklady na ostatné služby, osobitné náklady a iné ostatné náklady poskytnuté v bežnom účtovnom období. 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5274"/>
        <w:gridCol w:w="2410"/>
        <w:gridCol w:w="2522"/>
      </w:tblGrid>
      <w:tr w:rsidR="0053014D" w:rsidRPr="00917B01" w14:paraId="6B37C58B" w14:textId="77777777" w:rsidTr="00A66B95">
        <w:tc>
          <w:tcPr>
            <w:tcW w:w="5274" w:type="dxa"/>
            <w:vAlign w:val="center"/>
          </w:tcPr>
          <w:p w14:paraId="0FF6113D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Druh a opis významných položiek nákladov</w:t>
            </w:r>
          </w:p>
        </w:tc>
        <w:tc>
          <w:tcPr>
            <w:tcW w:w="2410" w:type="dxa"/>
            <w:vAlign w:val="center"/>
          </w:tcPr>
          <w:p w14:paraId="6E001558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522" w:type="dxa"/>
            <w:vAlign w:val="center"/>
          </w:tcPr>
          <w:p w14:paraId="143FB60D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3014D" w:rsidRPr="00917B01" w14:paraId="77FB25F9" w14:textId="77777777" w:rsidTr="00A66B95">
        <w:tc>
          <w:tcPr>
            <w:tcW w:w="5274" w:type="dxa"/>
          </w:tcPr>
          <w:p w14:paraId="55A267DF" w14:textId="172470B9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277B1F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54F28C3F" w14:textId="13A40A1B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2EE38BC" w14:textId="77777777" w:rsidTr="00A66B95">
        <w:tc>
          <w:tcPr>
            <w:tcW w:w="5274" w:type="dxa"/>
          </w:tcPr>
          <w:p w14:paraId="78ECC088" w14:textId="1C5809AB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DA32402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66A92B47" w14:textId="6C05248C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08C74C4" w14:textId="77777777" w:rsidTr="00A66B95">
        <w:tc>
          <w:tcPr>
            <w:tcW w:w="5274" w:type="dxa"/>
          </w:tcPr>
          <w:p w14:paraId="08033408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DEFBF11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7181EDC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8013697" w14:textId="77777777" w:rsidTr="00A66B95">
        <w:tc>
          <w:tcPr>
            <w:tcW w:w="5274" w:type="dxa"/>
          </w:tcPr>
          <w:p w14:paraId="47684BF5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36DE2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5EF56A70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8C031D7" w14:textId="77777777" w:rsidTr="00A66B95">
        <w:tc>
          <w:tcPr>
            <w:tcW w:w="5274" w:type="dxa"/>
          </w:tcPr>
          <w:p w14:paraId="3197E18C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AB49585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</w:tcPr>
          <w:p w14:paraId="6CD8EB1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044E670" w14:textId="77777777" w:rsidR="0053014D" w:rsidRDefault="0053014D" w:rsidP="0053014D">
      <w:pPr>
        <w:spacing w:before="0" w:line="240" w:lineRule="auto"/>
        <w:ind w:left="284"/>
        <w:rPr>
          <w:sz w:val="22"/>
          <w:szCs w:val="22"/>
        </w:rPr>
      </w:pPr>
    </w:p>
    <w:p w14:paraId="4E492EA7" w14:textId="77777777" w:rsidR="0053014D" w:rsidRPr="00C15249" w:rsidRDefault="0053014D" w:rsidP="0053014D">
      <w:pPr>
        <w:numPr>
          <w:ilvl w:val="0"/>
          <w:numId w:val="15"/>
        </w:numPr>
        <w:spacing w:before="0" w:line="240" w:lineRule="auto"/>
        <w:ind w:left="284" w:hanging="284"/>
        <w:rPr>
          <w:sz w:val="22"/>
          <w:szCs w:val="22"/>
        </w:rPr>
      </w:pPr>
      <w:r w:rsidRPr="00C15249">
        <w:rPr>
          <w:sz w:val="22"/>
          <w:szCs w:val="22"/>
        </w:rPr>
        <w:t>Prehľad o účele a výške použitia zostatku prijatého podielu zaplatenej dane v minulých účtovných obdobiach a prijatého podielu zaplatenej dane v bežnom účtovnom období.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9"/>
        <w:gridCol w:w="2239"/>
        <w:gridCol w:w="2268"/>
      </w:tblGrid>
      <w:tr w:rsidR="0053014D" w:rsidRPr="00917B01" w14:paraId="534635B0" w14:textId="77777777" w:rsidTr="00A66B95">
        <w:tc>
          <w:tcPr>
            <w:tcW w:w="5699" w:type="dxa"/>
            <w:vAlign w:val="center"/>
          </w:tcPr>
          <w:p w14:paraId="688F9FF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Účel použitia prijatého podielu zaplatenej dane</w:t>
            </w:r>
          </w:p>
        </w:tc>
        <w:tc>
          <w:tcPr>
            <w:tcW w:w="2239" w:type="dxa"/>
            <w:vAlign w:val="center"/>
          </w:tcPr>
          <w:p w14:paraId="68F7FA9A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Použitá suma zostatku z predchádzajúceho účtovného obdobia</w:t>
            </w:r>
          </w:p>
        </w:tc>
        <w:tc>
          <w:tcPr>
            <w:tcW w:w="2268" w:type="dxa"/>
            <w:vAlign w:val="center"/>
          </w:tcPr>
          <w:p w14:paraId="0C55D12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Použitá suma z bežného účtovného obdobia</w:t>
            </w:r>
          </w:p>
        </w:tc>
      </w:tr>
      <w:tr w:rsidR="0053014D" w:rsidRPr="00917B01" w14:paraId="41E0C062" w14:textId="77777777" w:rsidTr="00A66B95">
        <w:trPr>
          <w:trHeight w:val="397"/>
        </w:trPr>
        <w:tc>
          <w:tcPr>
            <w:tcW w:w="5699" w:type="dxa"/>
            <w:vAlign w:val="center"/>
          </w:tcPr>
          <w:p w14:paraId="47867D53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0D82B192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E2EE66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7270A030" w14:textId="77777777" w:rsidTr="00A66B95">
        <w:trPr>
          <w:trHeight w:val="397"/>
        </w:trPr>
        <w:tc>
          <w:tcPr>
            <w:tcW w:w="5699" w:type="dxa"/>
            <w:vAlign w:val="center"/>
          </w:tcPr>
          <w:p w14:paraId="664136B5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6EDCA60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1DB3AEF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A53DF0D" w14:textId="77777777" w:rsidTr="00A66B95">
        <w:trPr>
          <w:trHeight w:val="397"/>
        </w:trPr>
        <w:tc>
          <w:tcPr>
            <w:tcW w:w="5699" w:type="dxa"/>
            <w:vAlign w:val="center"/>
          </w:tcPr>
          <w:p w14:paraId="65BE4892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4FF3020C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A26D9D" w14:textId="77777777" w:rsidR="0053014D" w:rsidRPr="00917B01" w:rsidRDefault="0053014D" w:rsidP="00A66B9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BEFF463" w14:textId="77777777" w:rsidTr="00A66B95">
        <w:trPr>
          <w:trHeight w:val="397"/>
        </w:trPr>
        <w:tc>
          <w:tcPr>
            <w:tcW w:w="7938" w:type="dxa"/>
            <w:gridSpan w:val="2"/>
            <w:vAlign w:val="center"/>
          </w:tcPr>
          <w:p w14:paraId="0EA0C659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Zostatok podielu zaplatenej dane</w:t>
            </w:r>
          </w:p>
        </w:tc>
        <w:tc>
          <w:tcPr>
            <w:tcW w:w="2268" w:type="dxa"/>
            <w:vAlign w:val="center"/>
          </w:tcPr>
          <w:p w14:paraId="48E608E4" w14:textId="77777777" w:rsidR="0053014D" w:rsidRPr="00917B01" w:rsidRDefault="0053014D" w:rsidP="00A66B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7F7F4078" w14:textId="77777777" w:rsidR="0053014D" w:rsidRPr="00917B01" w:rsidRDefault="0053014D" w:rsidP="0053014D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t>Čl. V</w:t>
      </w:r>
    </w:p>
    <w:p w14:paraId="4FD938E0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Opis údajov na podsúvahových účtoch</w:t>
      </w:r>
    </w:p>
    <w:p w14:paraId="5B67B7D3" w14:textId="77777777" w:rsidR="0053014D" w:rsidRPr="00917B01" w:rsidRDefault="0053014D" w:rsidP="0053014D">
      <w:pPr>
        <w:spacing w:before="0" w:line="240" w:lineRule="auto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separate"/>
      </w:r>
      <w:r>
        <w:rPr>
          <w:rFonts w:cs="Tahoma"/>
          <w:bCs/>
          <w:sz w:val="22"/>
          <w:szCs w:val="22"/>
        </w:rPr>
        <w:fldChar w:fldCharType="end"/>
      </w:r>
      <w:r>
        <w:rPr>
          <w:rFonts w:cs="Tahoma"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Významné položky zásob prijatých na komisionálny predaj, prenajatého majetku, majetku prijatého do úschovy, odpísané pohľadávky a prípadné ďalšie položky.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6946"/>
        <w:gridCol w:w="3260"/>
      </w:tblGrid>
      <w:tr w:rsidR="0053014D" w:rsidRPr="00917B01" w14:paraId="34BC64DB" w14:textId="77777777" w:rsidTr="00A66B95">
        <w:tc>
          <w:tcPr>
            <w:tcW w:w="6946" w:type="dxa"/>
            <w:vAlign w:val="center"/>
          </w:tcPr>
          <w:p w14:paraId="3503FA50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Významné položky na podsúvahových účtoch </w:t>
            </w:r>
          </w:p>
        </w:tc>
        <w:tc>
          <w:tcPr>
            <w:tcW w:w="3260" w:type="dxa"/>
            <w:vAlign w:val="center"/>
          </w:tcPr>
          <w:p w14:paraId="74A68EAC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Hodnota</w:t>
            </w:r>
          </w:p>
        </w:tc>
      </w:tr>
      <w:tr w:rsidR="0053014D" w:rsidRPr="00917B01" w14:paraId="12D2B124" w14:textId="77777777" w:rsidTr="00A66B95">
        <w:tc>
          <w:tcPr>
            <w:tcW w:w="6946" w:type="dxa"/>
          </w:tcPr>
          <w:p w14:paraId="3A75EF83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972592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2CCCE645" w14:textId="77777777" w:rsidTr="00A66B95">
        <w:tc>
          <w:tcPr>
            <w:tcW w:w="6946" w:type="dxa"/>
          </w:tcPr>
          <w:p w14:paraId="37E27D9B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6F980B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946266F" w14:textId="77777777" w:rsidTr="00A66B95">
        <w:tc>
          <w:tcPr>
            <w:tcW w:w="6946" w:type="dxa"/>
          </w:tcPr>
          <w:p w14:paraId="4BAAB87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F736713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43D01BA" w14:textId="77777777" w:rsidTr="00A66B95">
        <w:tc>
          <w:tcPr>
            <w:tcW w:w="6946" w:type="dxa"/>
          </w:tcPr>
          <w:p w14:paraId="533D44C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084083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3A00E84" w14:textId="77777777" w:rsidTr="00A66B95">
        <w:tc>
          <w:tcPr>
            <w:tcW w:w="6946" w:type="dxa"/>
          </w:tcPr>
          <w:p w14:paraId="0377EFE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B3B0E4B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E59AB6D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51126DC2" w14:textId="77777777" w:rsidR="0053014D" w:rsidRPr="00917B01" w:rsidRDefault="0053014D" w:rsidP="0053014D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Čl. VI</w:t>
      </w:r>
    </w:p>
    <w:p w14:paraId="4B097A60" w14:textId="77777777" w:rsidR="0053014D" w:rsidRPr="00917B01" w:rsidRDefault="0053014D" w:rsidP="0053014D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Ďalšie informácie</w:t>
      </w:r>
    </w:p>
    <w:p w14:paraId="45A898FB" w14:textId="77777777" w:rsidR="0053014D" w:rsidRPr="00917B01" w:rsidRDefault="0053014D" w:rsidP="0053014D">
      <w:pPr>
        <w:numPr>
          <w:ilvl w:val="0"/>
          <w:numId w:val="16"/>
        </w:numPr>
        <w:spacing w:before="0" w:line="240" w:lineRule="auto"/>
        <w:ind w:left="284" w:hanging="284"/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t xml:space="preserve">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 </w:t>
      </w:r>
    </w:p>
    <w:p w14:paraId="7001A26F" w14:textId="77777777" w:rsidR="0053014D" w:rsidRPr="00917B01" w:rsidRDefault="0053014D" w:rsidP="0053014D">
      <w:pPr>
        <w:pStyle w:val="Textopatrenia"/>
        <w:numPr>
          <w:ilvl w:val="0"/>
          <w:numId w:val="0"/>
        </w:numPr>
        <w:rPr>
          <w:rFonts w:cs="Tahoma"/>
          <w:bCs/>
        </w:rPr>
      </w:pPr>
      <w:r>
        <w:rPr>
          <w:rFonts w:cs="Tahoma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>
        <w:rPr>
          <w:rFonts w:cs="Tahoma"/>
          <w:b/>
          <w:bCs/>
        </w:rPr>
      </w:r>
      <w:r>
        <w:rPr>
          <w:rFonts w:cs="Tahoma"/>
          <w:b/>
          <w:bCs/>
        </w:rPr>
        <w:fldChar w:fldCharType="separate"/>
      </w:r>
      <w:r>
        <w:rPr>
          <w:rFonts w:cs="Tahoma"/>
          <w:b/>
          <w:bCs/>
        </w:rPr>
        <w:fldChar w:fldCharType="end"/>
      </w:r>
      <w:r>
        <w:rPr>
          <w:rFonts w:cs="Tahoma"/>
          <w:b/>
          <w:bCs/>
        </w:rPr>
        <w:t xml:space="preserve"> </w:t>
      </w:r>
      <w:r w:rsidRPr="00917B01">
        <w:rPr>
          <w:rFonts w:cs="Tahoma"/>
          <w:bCs/>
        </w:rPr>
        <w:t>Žiadne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6946"/>
        <w:gridCol w:w="3260"/>
      </w:tblGrid>
      <w:tr w:rsidR="0053014D" w:rsidRPr="00917B01" w14:paraId="36D57465" w14:textId="77777777" w:rsidTr="00A66B95">
        <w:tc>
          <w:tcPr>
            <w:tcW w:w="6946" w:type="dxa"/>
            <w:vAlign w:val="center"/>
          </w:tcPr>
          <w:p w14:paraId="09C16095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Iné aktíva </w:t>
            </w:r>
          </w:p>
        </w:tc>
        <w:tc>
          <w:tcPr>
            <w:tcW w:w="3260" w:type="dxa"/>
            <w:vAlign w:val="center"/>
          </w:tcPr>
          <w:p w14:paraId="5AA2E91A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Hodnota</w:t>
            </w:r>
          </w:p>
        </w:tc>
      </w:tr>
      <w:tr w:rsidR="0053014D" w:rsidRPr="00917B01" w14:paraId="77F3949E" w14:textId="77777777" w:rsidTr="00A66B95">
        <w:tc>
          <w:tcPr>
            <w:tcW w:w="6946" w:type="dxa"/>
          </w:tcPr>
          <w:p w14:paraId="35DF1A63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B041DA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C854454" w14:textId="77777777" w:rsidTr="00A66B95">
        <w:tc>
          <w:tcPr>
            <w:tcW w:w="6946" w:type="dxa"/>
          </w:tcPr>
          <w:p w14:paraId="56996DA1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70F999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9990D46" w14:textId="77777777" w:rsidTr="00A66B95">
        <w:tc>
          <w:tcPr>
            <w:tcW w:w="6946" w:type="dxa"/>
          </w:tcPr>
          <w:p w14:paraId="6F9AFCA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7DB0D4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0BD2ECD7" w14:textId="77777777" w:rsidTr="00A66B95">
        <w:tc>
          <w:tcPr>
            <w:tcW w:w="6946" w:type="dxa"/>
          </w:tcPr>
          <w:p w14:paraId="1F9EFDEA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17FB86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5D4B345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</w:p>
    <w:p w14:paraId="3BEE3CA0" w14:textId="77777777" w:rsidR="0053014D" w:rsidRPr="00917B01" w:rsidRDefault="0053014D" w:rsidP="0053014D">
      <w:pPr>
        <w:numPr>
          <w:ilvl w:val="0"/>
          <w:numId w:val="16"/>
        </w:numPr>
        <w:spacing w:before="0" w:line="240" w:lineRule="auto"/>
        <w:ind w:left="284" w:hanging="284"/>
        <w:rPr>
          <w:rFonts w:cs="Tahoma"/>
          <w:bCs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917B01">
        <w:t xml:space="preserve">Opis a hodnota iných pasív vyplývajúcich zo súdnych rozhodnutí, z poskytnutých záruk, zo všeobecne záväzných právnych predpisov, z ručenia podľa jednotlivých druhov ručenia;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</w:rPr>
        <w:t>Žiadne</w:t>
      </w:r>
    </w:p>
    <w:p w14:paraId="3D98A8CE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Takýmito inými pasívami sú:</w:t>
      </w:r>
    </w:p>
    <w:p w14:paraId="2490C925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rPr>
          <w:lang w:eastAsia="sk-SK"/>
        </w:rPr>
        <w:t>a)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1814FE7" w14:textId="77777777" w:rsidR="0053014D" w:rsidRPr="00917B01" w:rsidRDefault="0053014D" w:rsidP="0053014D">
      <w:pPr>
        <w:pStyle w:val="Textopatrenia"/>
        <w:numPr>
          <w:ilvl w:val="0"/>
          <w:numId w:val="0"/>
        </w:numPr>
        <w:rPr>
          <w:lang w:eastAsia="sk-SK"/>
        </w:rPr>
      </w:pPr>
      <w:r w:rsidRPr="00917B01"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6946"/>
        <w:gridCol w:w="3260"/>
      </w:tblGrid>
      <w:tr w:rsidR="0053014D" w:rsidRPr="00917B01" w14:paraId="492647A2" w14:textId="77777777" w:rsidTr="00A66B95">
        <w:tc>
          <w:tcPr>
            <w:tcW w:w="6946" w:type="dxa"/>
            <w:vAlign w:val="center"/>
          </w:tcPr>
          <w:p w14:paraId="38E34B5A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Iné pasíva</w:t>
            </w:r>
          </w:p>
        </w:tc>
        <w:tc>
          <w:tcPr>
            <w:tcW w:w="3260" w:type="dxa"/>
            <w:vAlign w:val="center"/>
          </w:tcPr>
          <w:p w14:paraId="02CE8DE5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Hodnota</w:t>
            </w:r>
          </w:p>
        </w:tc>
      </w:tr>
      <w:tr w:rsidR="0053014D" w:rsidRPr="00917B01" w14:paraId="36232B35" w14:textId="77777777" w:rsidTr="00A66B95">
        <w:tc>
          <w:tcPr>
            <w:tcW w:w="6946" w:type="dxa"/>
          </w:tcPr>
          <w:p w14:paraId="5C96E998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48C519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152B18EC" w14:textId="77777777" w:rsidTr="00A66B95">
        <w:tc>
          <w:tcPr>
            <w:tcW w:w="6946" w:type="dxa"/>
          </w:tcPr>
          <w:p w14:paraId="7E3D54C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1EB911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F973433" w14:textId="77777777" w:rsidTr="00A66B95">
        <w:tc>
          <w:tcPr>
            <w:tcW w:w="6946" w:type="dxa"/>
          </w:tcPr>
          <w:p w14:paraId="3167D43A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7457B4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DA14F3E" w14:textId="77777777" w:rsidTr="00A66B95">
        <w:tc>
          <w:tcPr>
            <w:tcW w:w="6946" w:type="dxa"/>
          </w:tcPr>
          <w:p w14:paraId="26BA677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581FF906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069E53A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</w:p>
    <w:p w14:paraId="498BA488" w14:textId="77777777" w:rsidR="0053014D" w:rsidRPr="00204CF9" w:rsidRDefault="0053014D" w:rsidP="0053014D">
      <w:pPr>
        <w:numPr>
          <w:ilvl w:val="0"/>
          <w:numId w:val="16"/>
        </w:numPr>
        <w:spacing w:before="0" w:line="240" w:lineRule="auto"/>
        <w:ind w:left="284" w:hanging="284"/>
        <w:rPr>
          <w:rFonts w:cs="Tahoma"/>
          <w:bCs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t>Opis významných položiek ostatných finančných povinností, ktoré sa nesledujú v účtovníctve a neuvádzajú sa v súvahe;</w:t>
      </w:r>
    </w:p>
    <w:p w14:paraId="0D33D3AB" w14:textId="77777777" w:rsidR="0053014D" w:rsidRPr="00917B01" w:rsidRDefault="0053014D" w:rsidP="0053014D">
      <w:pPr>
        <w:spacing w:before="0" w:line="240" w:lineRule="auto"/>
        <w:ind w:left="284"/>
        <w:rPr>
          <w:rFonts w:cs="Tahoma"/>
          <w:bCs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</w:rPr>
        <w:t>Bezvýznamné</w:t>
      </w:r>
    </w:p>
    <w:p w14:paraId="184C0DEE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Pri každej položke sa uvádza jej opis, výška a údaj, či sa týka spriaznených osôb, a to</w:t>
      </w:r>
    </w:p>
    <w:p w14:paraId="38BF2FE3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a) povinnosť z devízových termínovaných obchodov a iných finančných derivátov,</w:t>
      </w:r>
    </w:p>
    <w:p w14:paraId="199CFBCC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b) povinnosť z opčných obchodov,</w:t>
      </w:r>
    </w:p>
    <w:p w14:paraId="36747CE7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c) zákonná povinnosť alebo zmluvná povinnosť odobrať určité produkty alebo služby, napríklad z dodávateľských zmlúv alebo odberateľských zmlúv,</w:t>
      </w:r>
    </w:p>
    <w:p w14:paraId="2DE881CF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d) povinnosť z lízingových zmlúv, nájomných zmlúv, servisných zmlúv, poistných zmlúv, koncesionárskych zmlúv, licenčných zmlúv a podobných zmlúv,</w:t>
      </w:r>
    </w:p>
    <w:p w14:paraId="4BC8BE83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  <w:r w:rsidRPr="00917B01">
        <w:t>e) iné povinnosti.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5954"/>
        <w:gridCol w:w="2126"/>
        <w:gridCol w:w="2126"/>
      </w:tblGrid>
      <w:tr w:rsidR="0053014D" w:rsidRPr="00917B01" w14:paraId="13DF5BC8" w14:textId="77777777" w:rsidTr="00A66B95">
        <w:tc>
          <w:tcPr>
            <w:tcW w:w="5954" w:type="dxa"/>
            <w:vAlign w:val="center"/>
          </w:tcPr>
          <w:p w14:paraId="6F417909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Ostatné finančné povinnosti</w:t>
            </w:r>
          </w:p>
        </w:tc>
        <w:tc>
          <w:tcPr>
            <w:tcW w:w="2126" w:type="dxa"/>
            <w:vAlign w:val="center"/>
          </w:tcPr>
          <w:p w14:paraId="3DCD391E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Výška</w:t>
            </w:r>
          </w:p>
        </w:tc>
        <w:tc>
          <w:tcPr>
            <w:tcW w:w="2126" w:type="dxa"/>
            <w:vAlign w:val="center"/>
          </w:tcPr>
          <w:p w14:paraId="05150EA4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Spriaznené osoby</w:t>
            </w:r>
          </w:p>
        </w:tc>
      </w:tr>
      <w:tr w:rsidR="0053014D" w:rsidRPr="00917B01" w14:paraId="40319BDB" w14:textId="77777777" w:rsidTr="00A66B95">
        <w:tc>
          <w:tcPr>
            <w:tcW w:w="5954" w:type="dxa"/>
          </w:tcPr>
          <w:p w14:paraId="7AD0D5F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ACEAB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B5A96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1BAD7BD" w14:textId="77777777" w:rsidTr="00A66B95">
        <w:tc>
          <w:tcPr>
            <w:tcW w:w="5954" w:type="dxa"/>
          </w:tcPr>
          <w:p w14:paraId="4A34F18E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23BBFC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EFA5D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FF55437" w14:textId="77777777" w:rsidTr="00A66B95">
        <w:tc>
          <w:tcPr>
            <w:tcW w:w="5954" w:type="dxa"/>
          </w:tcPr>
          <w:p w14:paraId="07F3604E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C2405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D2C1A30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613A2074" w14:textId="77777777" w:rsidTr="00A66B95">
        <w:tc>
          <w:tcPr>
            <w:tcW w:w="5954" w:type="dxa"/>
          </w:tcPr>
          <w:p w14:paraId="41ACA55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4FA88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0176DE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48F58CDE" w14:textId="77777777" w:rsidTr="00A66B95">
        <w:tc>
          <w:tcPr>
            <w:tcW w:w="5954" w:type="dxa"/>
          </w:tcPr>
          <w:p w14:paraId="0DFBDB02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0D9F8A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FAE335F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F29F3D2" w14:textId="77777777" w:rsidR="0053014D" w:rsidRDefault="0053014D" w:rsidP="0053014D">
      <w:pPr>
        <w:pStyle w:val="Textopatrenia"/>
        <w:numPr>
          <w:ilvl w:val="0"/>
          <w:numId w:val="0"/>
        </w:numPr>
      </w:pPr>
    </w:p>
    <w:p w14:paraId="577B8A97" w14:textId="77777777" w:rsidR="0053014D" w:rsidRPr="00917B01" w:rsidRDefault="0053014D" w:rsidP="0053014D">
      <w:pPr>
        <w:pStyle w:val="Textopatrenia"/>
        <w:numPr>
          <w:ilvl w:val="0"/>
          <w:numId w:val="0"/>
        </w:numPr>
      </w:pPr>
    </w:p>
    <w:p w14:paraId="3980B1C0" w14:textId="77777777" w:rsidR="0053014D" w:rsidRPr="00917B01" w:rsidRDefault="0053014D" w:rsidP="0053014D">
      <w:pPr>
        <w:numPr>
          <w:ilvl w:val="0"/>
          <w:numId w:val="16"/>
        </w:numPr>
        <w:spacing w:before="0" w:line="240" w:lineRule="auto"/>
        <w:ind w:left="284" w:hanging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Prehľad </w:t>
      </w:r>
      <w:r w:rsidRPr="00204CF9">
        <w:t>nehnuteľných</w:t>
      </w:r>
      <w:r w:rsidRPr="00917B01">
        <w:rPr>
          <w:sz w:val="22"/>
          <w:szCs w:val="22"/>
        </w:rPr>
        <w:t xml:space="preserve"> kultúrnych pamiatok, ktoré sú v správe alebo vo vlastníctve účtovnej jednotky, a to názov, adresa a číslo kultúrnej pamiatky v Ústrednom zozname pamiatkového fondu.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Žiadne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3544"/>
        <w:gridCol w:w="4111"/>
        <w:gridCol w:w="2551"/>
      </w:tblGrid>
      <w:tr w:rsidR="0053014D" w:rsidRPr="00917B01" w14:paraId="372C40B5" w14:textId="77777777" w:rsidTr="00A66B95">
        <w:tc>
          <w:tcPr>
            <w:tcW w:w="3544" w:type="dxa"/>
            <w:vAlign w:val="center"/>
          </w:tcPr>
          <w:p w14:paraId="192FE5FF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Kultúrne pamiatky</w:t>
            </w:r>
          </w:p>
        </w:tc>
        <w:tc>
          <w:tcPr>
            <w:tcW w:w="4111" w:type="dxa"/>
            <w:vAlign w:val="center"/>
          </w:tcPr>
          <w:p w14:paraId="5D9739E8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Adresa</w:t>
            </w:r>
          </w:p>
        </w:tc>
        <w:tc>
          <w:tcPr>
            <w:tcW w:w="2551" w:type="dxa"/>
            <w:vAlign w:val="center"/>
          </w:tcPr>
          <w:p w14:paraId="0D95640F" w14:textId="77777777" w:rsidR="0053014D" w:rsidRPr="00917B01" w:rsidRDefault="0053014D" w:rsidP="00A66B95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Číslo kultúrnej pamiatky</w:t>
            </w:r>
          </w:p>
        </w:tc>
      </w:tr>
      <w:tr w:rsidR="0053014D" w:rsidRPr="00917B01" w14:paraId="61FDBD8F" w14:textId="77777777" w:rsidTr="00A66B95">
        <w:tc>
          <w:tcPr>
            <w:tcW w:w="3544" w:type="dxa"/>
          </w:tcPr>
          <w:p w14:paraId="37BB2E81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2F3E10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10CC567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5A171F87" w14:textId="77777777" w:rsidTr="00A66B95">
        <w:tc>
          <w:tcPr>
            <w:tcW w:w="3544" w:type="dxa"/>
          </w:tcPr>
          <w:p w14:paraId="5E5DF92E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562D4408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197DD72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A35C2FF" w14:textId="77777777" w:rsidTr="00A66B95">
        <w:tc>
          <w:tcPr>
            <w:tcW w:w="3544" w:type="dxa"/>
          </w:tcPr>
          <w:p w14:paraId="442151F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4D5234F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5C7B9F4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3F4C405" w14:textId="77777777" w:rsidTr="00A66B95">
        <w:tc>
          <w:tcPr>
            <w:tcW w:w="3544" w:type="dxa"/>
          </w:tcPr>
          <w:p w14:paraId="3B86860E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32D1A3A0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F7EF11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3014D" w:rsidRPr="00917B01" w14:paraId="3B1854F4" w14:textId="77777777" w:rsidTr="00A66B95">
        <w:tc>
          <w:tcPr>
            <w:tcW w:w="3544" w:type="dxa"/>
          </w:tcPr>
          <w:p w14:paraId="5010CF8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2FF65479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813650D" w14:textId="77777777" w:rsidR="0053014D" w:rsidRPr="00917B01" w:rsidRDefault="0053014D" w:rsidP="00A66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F7FD515" w14:textId="77777777" w:rsidR="0053014D" w:rsidRPr="00917B01" w:rsidRDefault="0053014D" w:rsidP="0053014D">
      <w:pPr>
        <w:spacing w:before="0" w:line="240" w:lineRule="auto"/>
        <w:rPr>
          <w:sz w:val="22"/>
          <w:szCs w:val="22"/>
        </w:rPr>
      </w:pPr>
    </w:p>
    <w:p w14:paraId="561E4232" w14:textId="77777777" w:rsidR="0053014D" w:rsidRPr="00917B01" w:rsidRDefault="0053014D" w:rsidP="0053014D">
      <w:pPr>
        <w:numPr>
          <w:ilvl w:val="0"/>
          <w:numId w:val="16"/>
        </w:numPr>
        <w:spacing w:before="0" w:line="240" w:lineRule="auto"/>
        <w:ind w:left="284" w:hanging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917B01">
        <w:rPr>
          <w:sz w:val="22"/>
          <w:szCs w:val="22"/>
        </w:rPr>
        <w:t>Informácie o významných skutočnostiach, ktoré nastali medzi dňom, ku ktorému sa zostavuje účtovná závierka a dňom jej zostavenia.</w:t>
      </w:r>
      <w:r w:rsidRPr="00917B01">
        <w:rPr>
          <w:b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>Bezvýznamné</w:t>
      </w:r>
    </w:p>
    <w:tbl>
      <w:tblPr>
        <w:tblStyle w:val="Mriekatabuky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53014D" w:rsidRPr="00917B01" w14:paraId="2B4FC744" w14:textId="77777777" w:rsidTr="00A66B95">
        <w:tc>
          <w:tcPr>
            <w:tcW w:w="10206" w:type="dxa"/>
            <w:vAlign w:val="center"/>
          </w:tcPr>
          <w:p w14:paraId="61DE6183" w14:textId="77777777" w:rsidR="0053014D" w:rsidRPr="00917B01" w:rsidRDefault="0053014D" w:rsidP="00A66B95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Informácie o významných skutočnostiach</w:t>
            </w:r>
          </w:p>
        </w:tc>
      </w:tr>
      <w:tr w:rsidR="0053014D" w:rsidRPr="00917B01" w14:paraId="3D1D7798" w14:textId="77777777" w:rsidTr="00A66B95">
        <w:tc>
          <w:tcPr>
            <w:tcW w:w="10206" w:type="dxa"/>
          </w:tcPr>
          <w:p w14:paraId="2E9C4C07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4C4B590" w14:textId="77777777" w:rsidTr="00A66B95">
        <w:tc>
          <w:tcPr>
            <w:tcW w:w="10206" w:type="dxa"/>
          </w:tcPr>
          <w:p w14:paraId="2E81CDE6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7A80992" w14:textId="77777777" w:rsidTr="00A66B95">
        <w:tc>
          <w:tcPr>
            <w:tcW w:w="10206" w:type="dxa"/>
          </w:tcPr>
          <w:p w14:paraId="49763A51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36E24D93" w14:textId="77777777" w:rsidTr="00A66B95">
        <w:tc>
          <w:tcPr>
            <w:tcW w:w="10206" w:type="dxa"/>
          </w:tcPr>
          <w:p w14:paraId="6483FF34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416D312C" w14:textId="77777777" w:rsidTr="00A66B95">
        <w:tc>
          <w:tcPr>
            <w:tcW w:w="10206" w:type="dxa"/>
          </w:tcPr>
          <w:p w14:paraId="22C6D885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BCEBA25" w14:textId="77777777" w:rsidTr="00A66B95">
        <w:tc>
          <w:tcPr>
            <w:tcW w:w="10206" w:type="dxa"/>
          </w:tcPr>
          <w:p w14:paraId="15042A12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2AAD858E" w14:textId="77777777" w:rsidTr="00A66B95">
        <w:tc>
          <w:tcPr>
            <w:tcW w:w="10206" w:type="dxa"/>
          </w:tcPr>
          <w:p w14:paraId="24C813D5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6030AD42" w14:textId="77777777" w:rsidTr="00A66B95">
        <w:tc>
          <w:tcPr>
            <w:tcW w:w="10206" w:type="dxa"/>
          </w:tcPr>
          <w:p w14:paraId="5DE974BF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5F365603" w14:textId="77777777" w:rsidTr="00A66B95">
        <w:tc>
          <w:tcPr>
            <w:tcW w:w="10206" w:type="dxa"/>
          </w:tcPr>
          <w:p w14:paraId="4673B011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3014D" w:rsidRPr="00917B01" w14:paraId="75FB0A03" w14:textId="77777777" w:rsidTr="00A66B95">
        <w:tc>
          <w:tcPr>
            <w:tcW w:w="10206" w:type="dxa"/>
          </w:tcPr>
          <w:p w14:paraId="428EA920" w14:textId="77777777" w:rsidR="0053014D" w:rsidRPr="00917B01" w:rsidRDefault="0053014D" w:rsidP="00A66B95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14:paraId="3ABC09AE" w14:textId="77777777" w:rsidR="0053014D" w:rsidRPr="00917B01" w:rsidRDefault="0053014D" w:rsidP="0053014D">
      <w:pPr>
        <w:spacing w:before="0" w:line="240" w:lineRule="auto"/>
        <w:ind w:left="284"/>
        <w:rPr>
          <w:b/>
          <w:sz w:val="22"/>
          <w:szCs w:val="22"/>
        </w:rPr>
      </w:pPr>
    </w:p>
    <w:p w14:paraId="01DA83FC" w14:textId="77777777" w:rsidR="00A86097" w:rsidRDefault="00A86097"/>
    <w:sectPr w:rsidR="00A86097" w:rsidSect="00553891">
      <w:footerReference w:type="default" r:id="rId7"/>
      <w:headerReference w:type="first" r:id="rId8"/>
      <w:footerReference w:type="first" r:id="rId9"/>
      <w:pgSz w:w="11906" w:h="16838"/>
      <w:pgMar w:top="851" w:right="851" w:bottom="851" w:left="993" w:header="709" w:footer="709" w:gutter="0"/>
      <w:pgNumType w:start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7B70" w14:textId="77777777" w:rsidR="00014F93" w:rsidRDefault="00014F93">
      <w:pPr>
        <w:spacing w:before="0" w:after="0" w:line="240" w:lineRule="auto"/>
      </w:pPr>
      <w:r>
        <w:separator/>
      </w:r>
    </w:p>
  </w:endnote>
  <w:endnote w:type="continuationSeparator" w:id="0">
    <w:p w14:paraId="6FB00BE0" w14:textId="77777777" w:rsidR="00014F93" w:rsidRDefault="00014F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23F6" w14:textId="77777777" w:rsidR="00000000" w:rsidRDefault="00000000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19</w:t>
    </w:r>
    <w:r>
      <w:fldChar w:fldCharType="end"/>
    </w:r>
  </w:p>
  <w:p w14:paraId="648C86B5" w14:textId="77777777" w:rsidR="00000000" w:rsidRDefault="00000000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5E7A" w14:textId="77777777" w:rsidR="00000000" w:rsidRDefault="00000000">
    <w:pPr>
      <w:pStyle w:val="Pta"/>
      <w:jc w:val="right"/>
    </w:pPr>
    <w:r>
      <w:t>Strana 7</w:t>
    </w:r>
  </w:p>
  <w:p w14:paraId="4C1F4DEE" w14:textId="77777777" w:rsidR="00000000" w:rsidRDefault="000000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508B" w14:textId="77777777" w:rsidR="00014F93" w:rsidRDefault="00014F93">
      <w:pPr>
        <w:spacing w:before="0" w:after="0" w:line="240" w:lineRule="auto"/>
      </w:pPr>
      <w:r>
        <w:separator/>
      </w:r>
    </w:p>
  </w:footnote>
  <w:footnote w:type="continuationSeparator" w:id="0">
    <w:p w14:paraId="3FCF4912" w14:textId="77777777" w:rsidR="00014F93" w:rsidRDefault="00014F9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77BD" w14:textId="77777777" w:rsidR="00000000" w:rsidRDefault="00000000">
    <w:pPr>
      <w:pStyle w:val="Hlavika"/>
      <w:jc w:val="right"/>
    </w:pPr>
  </w:p>
  <w:p w14:paraId="0B2E3CF2" w14:textId="77777777" w:rsidR="00000000" w:rsidRDefault="000000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732A"/>
    <w:multiLevelType w:val="hybridMultilevel"/>
    <w:tmpl w:val="FFFFFFFF"/>
    <w:lvl w:ilvl="0" w:tplc="06789D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DC035E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241D2A68"/>
    <w:multiLevelType w:val="hybridMultilevel"/>
    <w:tmpl w:val="FFFFFFFF"/>
    <w:lvl w:ilvl="0" w:tplc="520AE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E7D33EC"/>
    <w:multiLevelType w:val="hybridMultilevel"/>
    <w:tmpl w:val="FFFFFFFF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717953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9C7B9B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4256DF"/>
    <w:multiLevelType w:val="hybridMultilevel"/>
    <w:tmpl w:val="FFFFFFFF"/>
    <w:lvl w:ilvl="0" w:tplc="4F249610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53D317D2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10842BB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4061672">
    <w:abstractNumId w:val="12"/>
  </w:num>
  <w:num w:numId="2" w16cid:durableId="1273367279">
    <w:abstractNumId w:val="1"/>
  </w:num>
  <w:num w:numId="3" w16cid:durableId="902174774">
    <w:abstractNumId w:val="18"/>
  </w:num>
  <w:num w:numId="4" w16cid:durableId="87116275">
    <w:abstractNumId w:val="6"/>
  </w:num>
  <w:num w:numId="5" w16cid:durableId="627130403">
    <w:abstractNumId w:val="11"/>
  </w:num>
  <w:num w:numId="6" w16cid:durableId="942297984">
    <w:abstractNumId w:val="16"/>
  </w:num>
  <w:num w:numId="7" w16cid:durableId="602349820">
    <w:abstractNumId w:val="17"/>
  </w:num>
  <w:num w:numId="8" w16cid:durableId="361370145">
    <w:abstractNumId w:val="14"/>
  </w:num>
  <w:num w:numId="9" w16cid:durableId="978653227">
    <w:abstractNumId w:val="2"/>
  </w:num>
  <w:num w:numId="10" w16cid:durableId="1651133136">
    <w:abstractNumId w:val="10"/>
  </w:num>
  <w:num w:numId="11" w16cid:durableId="1626538950">
    <w:abstractNumId w:val="4"/>
  </w:num>
  <w:num w:numId="12" w16cid:durableId="1617639305">
    <w:abstractNumId w:val="0"/>
  </w:num>
  <w:num w:numId="13" w16cid:durableId="1236861433">
    <w:abstractNumId w:val="3"/>
  </w:num>
  <w:num w:numId="14" w16cid:durableId="1824352841">
    <w:abstractNumId w:val="7"/>
  </w:num>
  <w:num w:numId="15" w16cid:durableId="1177502512">
    <w:abstractNumId w:val="15"/>
  </w:num>
  <w:num w:numId="16" w16cid:durableId="1493326596">
    <w:abstractNumId w:val="9"/>
  </w:num>
  <w:num w:numId="17" w16cid:durableId="1705594933">
    <w:abstractNumId w:val="8"/>
  </w:num>
  <w:num w:numId="18" w16cid:durableId="1482577584">
    <w:abstractNumId w:val="13"/>
  </w:num>
  <w:num w:numId="19" w16cid:durableId="19028616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62"/>
    <w:rsid w:val="00014F93"/>
    <w:rsid w:val="00057D62"/>
    <w:rsid w:val="00265784"/>
    <w:rsid w:val="002D1739"/>
    <w:rsid w:val="003708E5"/>
    <w:rsid w:val="0053014D"/>
    <w:rsid w:val="00631B78"/>
    <w:rsid w:val="007A2567"/>
    <w:rsid w:val="009E2F36"/>
    <w:rsid w:val="00A215D1"/>
    <w:rsid w:val="00A4150E"/>
    <w:rsid w:val="00A86097"/>
    <w:rsid w:val="00CF595C"/>
    <w:rsid w:val="00F17472"/>
    <w:rsid w:val="00F67E50"/>
    <w:rsid w:val="00FE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A523"/>
  <w15:chartTrackingRefBased/>
  <w15:docId w15:val="{B3753ACE-0AE6-46D3-93C1-13680407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53014D"/>
    <w:pPr>
      <w:spacing w:before="120" w:after="120" w:line="360" w:lineRule="auto"/>
      <w:jc w:val="both"/>
    </w:pPr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53014D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3014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53014D"/>
    <w:rPr>
      <w:rFonts w:ascii="Arial Narrow" w:eastAsia="Times New Roman" w:hAnsi="Arial Narrow" w:cs="Arial"/>
      <w:b/>
      <w:bCs/>
      <w:kern w:val="0"/>
      <w:sz w:val="20"/>
      <w:szCs w:val="24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9"/>
    <w:rsid w:val="0053014D"/>
    <w:rPr>
      <w:rFonts w:ascii="Arial Narrow" w:eastAsia="Times New Roman" w:hAnsi="Arial Narrow" w:cs="Arial"/>
      <w:b/>
      <w:bCs/>
      <w:i/>
      <w:iCs/>
      <w:kern w:val="0"/>
      <w:sz w:val="28"/>
      <w:szCs w:val="28"/>
      <w:lang w:eastAsia="cs-CZ"/>
      <w14:ligatures w14:val="none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53014D"/>
    <w:pPr>
      <w:spacing w:after="0" w:line="360" w:lineRule="auto"/>
      <w:jc w:val="both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53014D"/>
    <w:pPr>
      <w:ind w:left="108"/>
    </w:pPr>
  </w:style>
  <w:style w:type="paragraph" w:customStyle="1" w:styleId="Bododvodnenie">
    <w:name w:val="Bod odôvodnenie"/>
    <w:uiPriority w:val="99"/>
    <w:rsid w:val="0053014D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tlArialPodaokraja">
    <w:name w:val="Štýl Arial Podľa okraja"/>
    <w:autoRedefine/>
    <w:uiPriority w:val="99"/>
    <w:rsid w:val="0053014D"/>
    <w:pPr>
      <w:spacing w:after="0" w:line="240" w:lineRule="auto"/>
      <w:jc w:val="both"/>
    </w:pPr>
    <w:rPr>
      <w:rFonts w:ascii="Arial" w:eastAsia="Times New Roman" w:hAnsi="Arial" w:cs="Arial"/>
      <w:kern w:val="0"/>
      <w:sz w:val="16"/>
      <w:szCs w:val="16"/>
      <w:lang w:eastAsia="cs-CZ"/>
      <w14:ligatures w14:val="none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53014D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53014D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53014D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sk-SK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5301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3014D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character" w:styleId="slostrany">
    <w:name w:val="page number"/>
    <w:basedOn w:val="Predvolenpsmoodseku"/>
    <w:uiPriority w:val="99"/>
    <w:rsid w:val="0053014D"/>
    <w:rPr>
      <w:rFonts w:cs="Times New Roman"/>
    </w:rPr>
  </w:style>
  <w:style w:type="paragraph" w:customStyle="1" w:styleId="Normlny1">
    <w:name w:val="Normálny1"/>
    <w:next w:val="Normlny"/>
    <w:qFormat/>
    <w:rsid w:val="0053014D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character" w:styleId="Vrazn">
    <w:name w:val="Strong"/>
    <w:basedOn w:val="Predvolenpsmoodseku"/>
    <w:uiPriority w:val="22"/>
    <w:qFormat/>
    <w:rsid w:val="0053014D"/>
    <w:rPr>
      <w:rFonts w:cs="Times New Roman"/>
      <w:b/>
      <w:bCs/>
    </w:rPr>
  </w:style>
  <w:style w:type="paragraph" w:customStyle="1" w:styleId="Textopatrenia">
    <w:name w:val="Text opatrenia"/>
    <w:rsid w:val="0053014D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kern w:val="0"/>
      <w:lang w:eastAsia="cs-CZ"/>
      <w14:ligatures w14:val="none"/>
    </w:rPr>
  </w:style>
  <w:style w:type="paragraph" w:customStyle="1" w:styleId="TopHeader">
    <w:name w:val="Top Header"/>
    <w:basedOn w:val="Normlny"/>
    <w:qFormat/>
    <w:rsid w:val="0053014D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01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014D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5301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3014D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character" w:styleId="Odkaznakomentr">
    <w:name w:val="annotation reference"/>
    <w:basedOn w:val="Predvolenpsmoodseku"/>
    <w:uiPriority w:val="99"/>
    <w:rsid w:val="0053014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53014D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3014D"/>
    <w:rPr>
      <w:rFonts w:ascii="Arial Narrow" w:eastAsia="Times New Roman" w:hAnsi="Arial Narrow" w:cs="Arial"/>
      <w:kern w:val="0"/>
      <w:sz w:val="20"/>
      <w:szCs w:val="20"/>
      <w:lang w:eastAsia="cs-CZ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53014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53014D"/>
    <w:rPr>
      <w:rFonts w:ascii="Arial Narrow" w:eastAsia="Times New Roman" w:hAnsi="Arial Narrow" w:cs="Arial"/>
      <w:b/>
      <w:bCs/>
      <w:kern w:val="0"/>
      <w:sz w:val="20"/>
      <w:szCs w:val="20"/>
      <w:lang w:eastAsia="cs-CZ"/>
      <w14:ligatures w14:val="none"/>
    </w:rPr>
  </w:style>
  <w:style w:type="paragraph" w:styleId="Odsekzoznamu">
    <w:name w:val="List Paragraph"/>
    <w:basedOn w:val="Normlny"/>
    <w:uiPriority w:val="34"/>
    <w:qFormat/>
    <w:rsid w:val="0053014D"/>
    <w:pPr>
      <w:ind w:left="720"/>
      <w:contextualSpacing/>
    </w:pPr>
  </w:style>
  <w:style w:type="paragraph" w:styleId="Textvysvetlivky">
    <w:name w:val="endnote text"/>
    <w:basedOn w:val="Normlny"/>
    <w:link w:val="TextvysvetlivkyChar"/>
    <w:uiPriority w:val="99"/>
    <w:rsid w:val="0053014D"/>
    <w:pPr>
      <w:spacing w:before="0" w:after="0" w:line="240" w:lineRule="auto"/>
    </w:pPr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53014D"/>
    <w:rPr>
      <w:rFonts w:ascii="Arial Narrow" w:eastAsia="Times New Roman" w:hAnsi="Arial Narrow" w:cs="Arial"/>
      <w:kern w:val="0"/>
      <w:sz w:val="20"/>
      <w:szCs w:val="20"/>
      <w:lang w:eastAsia="cs-CZ"/>
      <w14:ligatures w14:val="none"/>
    </w:rPr>
  </w:style>
  <w:style w:type="character" w:styleId="Odkaznavysvetlivku">
    <w:name w:val="endnote reference"/>
    <w:basedOn w:val="Predvolenpsmoodseku"/>
    <w:uiPriority w:val="99"/>
    <w:rsid w:val="0053014D"/>
    <w:rPr>
      <w:rFonts w:cs="Times New Roman"/>
      <w:vertAlign w:val="superscript"/>
    </w:rPr>
  </w:style>
  <w:style w:type="paragraph" w:styleId="Bezriadkovania">
    <w:name w:val="No Spacing"/>
    <w:uiPriority w:val="1"/>
    <w:qFormat/>
    <w:rsid w:val="0053014D"/>
    <w:pPr>
      <w:spacing w:after="0" w:line="240" w:lineRule="auto"/>
      <w:jc w:val="both"/>
    </w:pPr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Zkladntext">
    <w:name w:val="Body Text"/>
    <w:basedOn w:val="Normlny"/>
    <w:link w:val="ZkladntextChar"/>
    <w:uiPriority w:val="99"/>
    <w:rsid w:val="0053014D"/>
    <w:pPr>
      <w:spacing w:before="0" w:after="0" w:line="240" w:lineRule="auto"/>
      <w:ind w:left="426"/>
    </w:pPr>
    <w:rPr>
      <w:rFonts w:ascii="Times New Roman" w:hAnsi="Times New Roman" w:cs="Times New Roman"/>
      <w:sz w:val="18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53014D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character" w:customStyle="1" w:styleId="apple-converted-space">
    <w:name w:val="apple-converted-space"/>
    <w:basedOn w:val="Predvolenpsmoodseku"/>
    <w:rsid w:val="0053014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Slavomíra Jurovatá</dc:creator>
  <cp:keywords/>
  <dc:description/>
  <cp:lastModifiedBy>Martina Kolarčíková</cp:lastModifiedBy>
  <cp:revision>5</cp:revision>
  <cp:lastPrinted>2023-03-21T14:45:00Z</cp:lastPrinted>
  <dcterms:created xsi:type="dcterms:W3CDTF">2023-03-21T13:51:00Z</dcterms:created>
  <dcterms:modified xsi:type="dcterms:W3CDTF">2026-02-18T13:04:00Z</dcterms:modified>
</cp:coreProperties>
</file>