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5D705B" w14:textId="77777777" w:rsidR="003B6B1A" w:rsidRDefault="003B6B1A" w:rsidP="003B6B1A">
      <w:pPr>
        <w:pStyle w:val="Standard"/>
        <w:rPr>
          <w:rFonts w:hint="eastAsia"/>
        </w:rPr>
      </w:pPr>
    </w:p>
    <w:p w14:paraId="20AC25A2" w14:textId="77777777" w:rsidR="003B6B1A" w:rsidRDefault="003B6B1A" w:rsidP="003B6B1A">
      <w:pPr>
        <w:pStyle w:val="Standard"/>
        <w:rPr>
          <w:rFonts w:hint="eastAsia"/>
        </w:rPr>
      </w:pPr>
      <w:r>
        <w:t xml:space="preserve">                                                Poznámky k účtovnej závierke</w:t>
      </w:r>
    </w:p>
    <w:p w14:paraId="072C71C6" w14:textId="08B3E972" w:rsidR="003B6B1A" w:rsidRDefault="003B6B1A" w:rsidP="003B6B1A">
      <w:pPr>
        <w:pStyle w:val="Standard"/>
        <w:rPr>
          <w:rFonts w:hint="eastAsia"/>
        </w:rPr>
      </w:pPr>
      <w:r>
        <w:t xml:space="preserve">                                                      obdobie 01/20</w:t>
      </w:r>
      <w:r w:rsidR="003F1028">
        <w:t>25</w:t>
      </w:r>
      <w:r>
        <w:t>-12/202</w:t>
      </w:r>
      <w:r w:rsidR="003F1028">
        <w:t>5</w:t>
      </w:r>
    </w:p>
    <w:p w14:paraId="4F157C11" w14:textId="77777777" w:rsidR="003B6B1A" w:rsidRDefault="003B6B1A" w:rsidP="003B6B1A">
      <w:pPr>
        <w:pStyle w:val="Standard"/>
        <w:rPr>
          <w:rFonts w:hint="eastAsia"/>
        </w:rPr>
      </w:pPr>
    </w:p>
    <w:p w14:paraId="0645686E" w14:textId="77777777" w:rsidR="003B6B1A" w:rsidRDefault="003B6B1A" w:rsidP="003B6B1A">
      <w:pPr>
        <w:pStyle w:val="Standard"/>
        <w:rPr>
          <w:rFonts w:hint="eastAsia"/>
        </w:rPr>
      </w:pPr>
    </w:p>
    <w:p w14:paraId="2FC3E5AE" w14:textId="77777777" w:rsidR="003B6B1A" w:rsidRDefault="003B6B1A" w:rsidP="003B6B1A">
      <w:pPr>
        <w:pStyle w:val="Standard"/>
        <w:rPr>
          <w:rFonts w:hint="eastAsia"/>
          <w:b/>
          <w:bCs/>
        </w:rPr>
      </w:pPr>
      <w:r>
        <w:rPr>
          <w:b/>
          <w:bCs/>
        </w:rPr>
        <w:t>Názov právnickej osoby a jej sídlo:</w:t>
      </w:r>
    </w:p>
    <w:p w14:paraId="094F1403" w14:textId="77777777" w:rsidR="003B6B1A" w:rsidRDefault="003B6B1A" w:rsidP="003B6B1A">
      <w:pPr>
        <w:pStyle w:val="Standard"/>
        <w:rPr>
          <w:rFonts w:hint="eastAsia"/>
        </w:rPr>
      </w:pPr>
    </w:p>
    <w:p w14:paraId="39BF7BBA" w14:textId="77777777" w:rsidR="003B6B1A" w:rsidRDefault="003B6B1A" w:rsidP="003B6B1A">
      <w:pPr>
        <w:pStyle w:val="Standard"/>
        <w:rPr>
          <w:rFonts w:hint="eastAsia"/>
        </w:rPr>
      </w:pPr>
      <w:r>
        <w:t>SBS Holding s.r.o</w:t>
      </w:r>
    </w:p>
    <w:p w14:paraId="01FA50BC" w14:textId="37BD6FD2" w:rsidR="003B6B1A" w:rsidRDefault="00CD568F" w:rsidP="003B6B1A">
      <w:pPr>
        <w:pStyle w:val="Standard"/>
        <w:rPr>
          <w:rFonts w:hint="eastAsia"/>
        </w:rPr>
      </w:pPr>
      <w:r>
        <w:t>Vyšehradská 3732/16</w:t>
      </w:r>
      <w:r w:rsidR="003B6B1A">
        <w:t>, 8</w:t>
      </w:r>
      <w:r>
        <w:t>5</w:t>
      </w:r>
      <w:r w:rsidR="003B6B1A">
        <w:t>1 0</w:t>
      </w:r>
      <w:r>
        <w:t>6</w:t>
      </w:r>
      <w:r w:rsidR="003B6B1A">
        <w:t xml:space="preserve"> Bratislava</w:t>
      </w:r>
    </w:p>
    <w:p w14:paraId="7AF7FEAE" w14:textId="77777777" w:rsidR="003B6B1A" w:rsidRDefault="003B6B1A" w:rsidP="003B6B1A">
      <w:pPr>
        <w:pStyle w:val="Standard"/>
        <w:rPr>
          <w:rFonts w:hint="eastAsia"/>
        </w:rPr>
      </w:pPr>
    </w:p>
    <w:p w14:paraId="16F256DF" w14:textId="77777777" w:rsidR="003B6B1A" w:rsidRDefault="003B6B1A" w:rsidP="003B6B1A">
      <w:pPr>
        <w:pStyle w:val="Standard"/>
        <w:rPr>
          <w:rFonts w:hint="eastAsia"/>
        </w:rPr>
      </w:pPr>
      <w:r>
        <w:rPr>
          <w:b/>
          <w:bCs/>
        </w:rPr>
        <w:t>IČO</w:t>
      </w:r>
      <w:r>
        <w:t>: 50 438 883</w:t>
      </w:r>
    </w:p>
    <w:p w14:paraId="69FB6494" w14:textId="77777777" w:rsidR="003B6B1A" w:rsidRDefault="003B6B1A" w:rsidP="003B6B1A">
      <w:pPr>
        <w:pStyle w:val="Standard"/>
        <w:rPr>
          <w:rFonts w:hint="eastAsia"/>
        </w:rPr>
      </w:pPr>
    </w:p>
    <w:p w14:paraId="6C4E6B1D" w14:textId="77777777" w:rsidR="003B6B1A" w:rsidRDefault="003B6B1A" w:rsidP="003B6B1A">
      <w:pPr>
        <w:pStyle w:val="Standard"/>
        <w:rPr>
          <w:rFonts w:hint="eastAsia"/>
        </w:rPr>
      </w:pPr>
      <w:r>
        <w:rPr>
          <w:b/>
          <w:bCs/>
        </w:rPr>
        <w:t>Deň zápisu</w:t>
      </w:r>
      <w:r>
        <w:t>:18.08.2016</w:t>
      </w:r>
    </w:p>
    <w:p w14:paraId="17702036" w14:textId="77777777" w:rsidR="003B6B1A" w:rsidRDefault="003B6B1A" w:rsidP="003B6B1A">
      <w:pPr>
        <w:pStyle w:val="Standard"/>
        <w:rPr>
          <w:rFonts w:hint="eastAsia"/>
        </w:rPr>
      </w:pPr>
    </w:p>
    <w:p w14:paraId="43908804" w14:textId="77777777" w:rsidR="003B6B1A" w:rsidRDefault="003B6B1A" w:rsidP="003B6B1A">
      <w:pPr>
        <w:pStyle w:val="Standard"/>
        <w:rPr>
          <w:rFonts w:hint="eastAsia"/>
          <w:b/>
          <w:bCs/>
        </w:rPr>
      </w:pPr>
      <w:r>
        <w:rPr>
          <w:b/>
          <w:bCs/>
        </w:rPr>
        <w:t>Právny dôvod na zostavenie účtovnej závierky:</w:t>
      </w:r>
    </w:p>
    <w:p w14:paraId="1ABED779" w14:textId="77777777" w:rsidR="003B6B1A" w:rsidRDefault="003B6B1A" w:rsidP="003B6B1A">
      <w:pPr>
        <w:pStyle w:val="Standard"/>
        <w:rPr>
          <w:rFonts w:hint="eastAsia"/>
        </w:rPr>
      </w:pPr>
      <w:r>
        <w:t>Riadna účtovná závierka podľa §17 ods.6 zákona 431/2002 Z.z. o účtovníctva</w:t>
      </w:r>
    </w:p>
    <w:p w14:paraId="265D0484" w14:textId="77777777" w:rsidR="003B6B1A" w:rsidRDefault="003B6B1A" w:rsidP="003B6B1A">
      <w:pPr>
        <w:pStyle w:val="Standard"/>
        <w:rPr>
          <w:rFonts w:hint="eastAsia"/>
        </w:rPr>
      </w:pPr>
    </w:p>
    <w:p w14:paraId="59830156" w14:textId="77777777" w:rsidR="003B6B1A" w:rsidRDefault="003B6B1A" w:rsidP="003B6B1A">
      <w:pPr>
        <w:pStyle w:val="Standard"/>
        <w:rPr>
          <w:rFonts w:hint="eastAsia"/>
          <w:b/>
          <w:bCs/>
        </w:rPr>
      </w:pPr>
      <w:r>
        <w:rPr>
          <w:b/>
          <w:bCs/>
        </w:rPr>
        <w:t>Dátum schválenie účtovnej závierky za bezprostredne predchádzajúce obdobie</w:t>
      </w:r>
    </w:p>
    <w:p w14:paraId="11D721BA" w14:textId="512CA84A" w:rsidR="003B6B1A" w:rsidRDefault="00D6260B" w:rsidP="003B6B1A">
      <w:pPr>
        <w:pStyle w:val="Standard"/>
        <w:rPr>
          <w:rFonts w:hint="eastAsia"/>
        </w:rPr>
      </w:pPr>
      <w:r>
        <w:t>18.02.2025</w:t>
      </w:r>
    </w:p>
    <w:p w14:paraId="05359C1D" w14:textId="77777777" w:rsidR="003B6B1A" w:rsidRDefault="003B6B1A" w:rsidP="003B6B1A">
      <w:pPr>
        <w:pStyle w:val="Standard"/>
        <w:rPr>
          <w:rFonts w:hint="eastAsia"/>
        </w:rPr>
      </w:pPr>
    </w:p>
    <w:p w14:paraId="74B2B935" w14:textId="77777777" w:rsidR="003B6B1A" w:rsidRDefault="003B6B1A" w:rsidP="003B6B1A">
      <w:pPr>
        <w:pStyle w:val="Standard"/>
        <w:rPr>
          <w:rFonts w:hint="eastAsia"/>
          <w:b/>
          <w:bCs/>
        </w:rPr>
      </w:pPr>
      <w:r>
        <w:rPr>
          <w:b/>
          <w:bCs/>
        </w:rPr>
        <w:t>Opis vykonávanej činnosti:</w:t>
      </w:r>
    </w:p>
    <w:p w14:paraId="07781AB2" w14:textId="77777777" w:rsidR="003B6B1A" w:rsidRDefault="003B6B1A" w:rsidP="003B6B1A">
      <w:pPr>
        <w:pStyle w:val="Standard"/>
        <w:rPr>
          <w:rFonts w:hint="eastAsia"/>
        </w:rPr>
      </w:pPr>
      <w:r>
        <w:t>kúpa tovaru za účelom jeho predaja konečnému spotrebiteľovi (maloobchod) alebo iným prevádzkovateľom živnosti (veľkoobchod)</w:t>
      </w:r>
    </w:p>
    <w:p w14:paraId="25A4DCA2" w14:textId="77777777" w:rsidR="003B6B1A" w:rsidRDefault="003B6B1A" w:rsidP="003B6B1A">
      <w:pPr>
        <w:pStyle w:val="Standard"/>
        <w:rPr>
          <w:rFonts w:hint="eastAsia"/>
        </w:rPr>
      </w:pPr>
    </w:p>
    <w:p w14:paraId="40B0EEA5" w14:textId="77777777" w:rsidR="003B6B1A" w:rsidRDefault="003B6B1A" w:rsidP="003B6B1A">
      <w:pPr>
        <w:pStyle w:val="Standard"/>
        <w:rPr>
          <w:rFonts w:hint="eastAsia"/>
        </w:rPr>
      </w:pPr>
      <w:r>
        <w:t>sprostredkovateľská činnosť v oblasti obchodu</w:t>
      </w:r>
    </w:p>
    <w:p w14:paraId="5EC007D5" w14:textId="77777777" w:rsidR="003B6B1A" w:rsidRDefault="003B6B1A" w:rsidP="003B6B1A">
      <w:pPr>
        <w:pStyle w:val="Standard"/>
        <w:rPr>
          <w:rFonts w:hint="eastAsia"/>
        </w:rPr>
      </w:pPr>
    </w:p>
    <w:p w14:paraId="07F952B2" w14:textId="77777777" w:rsidR="003B6B1A" w:rsidRDefault="003B6B1A" w:rsidP="003B6B1A">
      <w:pPr>
        <w:pStyle w:val="Standard"/>
        <w:rPr>
          <w:rFonts w:hint="eastAsia"/>
        </w:rPr>
      </w:pPr>
      <w:r>
        <w:t>sprostredkovateľská činnosť v oblasti služieb</w:t>
      </w:r>
    </w:p>
    <w:p w14:paraId="02E621C0" w14:textId="77777777" w:rsidR="003B6B1A" w:rsidRDefault="003B6B1A" w:rsidP="003B6B1A">
      <w:pPr>
        <w:pStyle w:val="Standard"/>
        <w:rPr>
          <w:rFonts w:hint="eastAsia"/>
        </w:rPr>
      </w:pPr>
    </w:p>
    <w:p w14:paraId="51A9873C" w14:textId="77777777" w:rsidR="003B6B1A" w:rsidRDefault="003B6B1A" w:rsidP="003B6B1A">
      <w:pPr>
        <w:pStyle w:val="Standard"/>
        <w:rPr>
          <w:rFonts w:hint="eastAsia"/>
        </w:rPr>
      </w:pPr>
      <w:r>
        <w:t>Reklamné a marketingové služby</w:t>
      </w:r>
    </w:p>
    <w:p w14:paraId="6FB5E363" w14:textId="77777777" w:rsidR="003B6B1A" w:rsidRDefault="003B6B1A" w:rsidP="003B6B1A">
      <w:pPr>
        <w:pStyle w:val="Standard"/>
        <w:rPr>
          <w:rFonts w:hint="eastAsia"/>
        </w:rPr>
      </w:pPr>
    </w:p>
    <w:p w14:paraId="2FE12E99" w14:textId="77777777" w:rsidR="003B6B1A" w:rsidRDefault="003B6B1A" w:rsidP="003B6B1A">
      <w:pPr>
        <w:pStyle w:val="Standard"/>
        <w:rPr>
          <w:rFonts w:hint="eastAsia"/>
        </w:rPr>
      </w:pPr>
      <w:r>
        <w:t>Administratívne služby</w:t>
      </w:r>
    </w:p>
    <w:p w14:paraId="6CC57121" w14:textId="77777777" w:rsidR="003B6B1A" w:rsidRDefault="003B6B1A" w:rsidP="003B6B1A">
      <w:pPr>
        <w:pStyle w:val="Standard"/>
        <w:rPr>
          <w:rFonts w:hint="eastAsia"/>
        </w:rPr>
      </w:pPr>
      <w:r>
        <w:t xml:space="preserve"> </w:t>
      </w:r>
    </w:p>
    <w:p w14:paraId="6D91FF1D" w14:textId="77777777" w:rsidR="003B6B1A" w:rsidRDefault="003B6B1A" w:rsidP="003B6B1A">
      <w:pPr>
        <w:pStyle w:val="Standard"/>
        <w:rPr>
          <w:rFonts w:hint="eastAsia"/>
        </w:rPr>
      </w:pPr>
      <w:r>
        <w:t>Čistiace a upratovacie služby</w:t>
      </w:r>
    </w:p>
    <w:p w14:paraId="14F4ECC1" w14:textId="77777777" w:rsidR="003B6B1A" w:rsidRDefault="003B6B1A" w:rsidP="003B6B1A">
      <w:pPr>
        <w:pStyle w:val="Standard"/>
        <w:rPr>
          <w:rFonts w:hint="eastAsia"/>
        </w:rPr>
      </w:pPr>
    </w:p>
    <w:p w14:paraId="132B6D46" w14:textId="4DCA7AD6" w:rsidR="003B6B1A" w:rsidRDefault="003B6B1A" w:rsidP="003B6B1A">
      <w:pPr>
        <w:pStyle w:val="Standard"/>
        <w:rPr>
          <w:rFonts w:hint="eastAsia"/>
        </w:rPr>
      </w:pPr>
      <w:r>
        <w:rPr>
          <w:b/>
          <w:bCs/>
        </w:rPr>
        <w:t>Spoločníci</w:t>
      </w:r>
      <w:r>
        <w:t>:   JUDr. Bohumil Čambálik, Koprivnická 14/C, 841 02 Bratislava</w:t>
      </w:r>
      <w:r w:rsidR="00CD568F">
        <w:t xml:space="preserve"> -17.11.2025</w:t>
      </w:r>
    </w:p>
    <w:p w14:paraId="040BE303" w14:textId="77777777" w:rsidR="003B6B1A" w:rsidRDefault="003B6B1A" w:rsidP="003B6B1A">
      <w:pPr>
        <w:pStyle w:val="Standard"/>
        <w:rPr>
          <w:rFonts w:hint="eastAsia"/>
        </w:rPr>
      </w:pPr>
    </w:p>
    <w:p w14:paraId="57108FA1" w14:textId="19894F0F" w:rsidR="003B6B1A" w:rsidRDefault="003B6B1A" w:rsidP="003B6B1A">
      <w:pPr>
        <w:pStyle w:val="Standard"/>
        <w:rPr>
          <w:rFonts w:hint="eastAsia"/>
        </w:rPr>
      </w:pPr>
      <w:r>
        <w:tab/>
        <w:t xml:space="preserve">                    Miroslav Kurthy, Nová 30, 045 01 Moldava nad Bodrou</w:t>
      </w:r>
      <w:r w:rsidR="00CD568F">
        <w:t xml:space="preserve"> 100% </w:t>
      </w:r>
      <w:r w:rsidR="00F344B5">
        <w:t>-20.12.2025</w:t>
      </w:r>
    </w:p>
    <w:p w14:paraId="3162ED67" w14:textId="77777777" w:rsidR="003B6B1A" w:rsidRDefault="003B6B1A" w:rsidP="003B6B1A">
      <w:pPr>
        <w:pStyle w:val="Standard"/>
        <w:rPr>
          <w:rFonts w:hint="eastAsia"/>
        </w:rPr>
      </w:pPr>
    </w:p>
    <w:p w14:paraId="3B3A610F" w14:textId="77777777" w:rsidR="003B6B1A" w:rsidRDefault="003B6B1A" w:rsidP="003B6B1A">
      <w:pPr>
        <w:pStyle w:val="Standard"/>
        <w:rPr>
          <w:rFonts w:hint="eastAsia"/>
        </w:rPr>
      </w:pPr>
    </w:p>
    <w:p w14:paraId="49AA51B8" w14:textId="77777777" w:rsidR="003B6B1A" w:rsidRDefault="003B6B1A" w:rsidP="003B6B1A">
      <w:pPr>
        <w:pStyle w:val="Standard"/>
        <w:rPr>
          <w:rFonts w:hint="eastAsia"/>
        </w:rPr>
      </w:pPr>
      <w:r>
        <w:rPr>
          <w:b/>
          <w:bCs/>
        </w:rPr>
        <w:t xml:space="preserve">Základné imanie: </w:t>
      </w:r>
      <w:r>
        <w:t xml:space="preserve">   5 000,00 eur</w:t>
      </w:r>
    </w:p>
    <w:p w14:paraId="260DCE72" w14:textId="77777777" w:rsidR="003B6B1A" w:rsidRDefault="003B6B1A" w:rsidP="003B6B1A">
      <w:pPr>
        <w:pStyle w:val="Standard"/>
        <w:rPr>
          <w:rFonts w:hint="eastAsia"/>
        </w:rPr>
      </w:pPr>
      <w:r>
        <w:t xml:space="preserve">                                slovom : päťtisíc eur</w:t>
      </w:r>
    </w:p>
    <w:p w14:paraId="7AB5B3A4" w14:textId="77777777" w:rsidR="003B6B1A" w:rsidRDefault="003B6B1A" w:rsidP="003B6B1A">
      <w:pPr>
        <w:pStyle w:val="Standard"/>
        <w:rPr>
          <w:rFonts w:hint="eastAsia"/>
        </w:rPr>
      </w:pPr>
    </w:p>
    <w:p w14:paraId="27B99EAE" w14:textId="77777777" w:rsidR="003B6B1A" w:rsidRDefault="003B6B1A" w:rsidP="003B6B1A">
      <w:pPr>
        <w:pStyle w:val="Standard"/>
        <w:rPr>
          <w:rFonts w:hint="eastAsia"/>
        </w:rPr>
      </w:pPr>
    </w:p>
    <w:p w14:paraId="170935AE" w14:textId="77777777" w:rsidR="003B6B1A" w:rsidRDefault="003B6B1A" w:rsidP="003B6B1A">
      <w:pPr>
        <w:pStyle w:val="Standard"/>
        <w:rPr>
          <w:rFonts w:hint="eastAsia"/>
        </w:rPr>
      </w:pPr>
    </w:p>
    <w:p w14:paraId="575D1E17" w14:textId="3CB85F69" w:rsidR="003B6B1A" w:rsidRDefault="003B6B1A" w:rsidP="003B6B1A">
      <w:pPr>
        <w:pStyle w:val="Standard"/>
        <w:rPr>
          <w:rFonts w:hint="eastAsia"/>
        </w:rPr>
      </w:pPr>
      <w:r>
        <w:t>Spoločnosť v roku 202</w:t>
      </w:r>
      <w:r w:rsidR="00CD568F">
        <w:t>5</w:t>
      </w:r>
      <w:r>
        <w:t xml:space="preserve"> nevykonávala žiadnu podnikateľskú činnosť.</w:t>
      </w:r>
    </w:p>
    <w:p w14:paraId="2A5835F1" w14:textId="77777777" w:rsidR="003B6B1A" w:rsidRPr="00A76961" w:rsidRDefault="003B6B1A" w:rsidP="003B6B1A"/>
    <w:p w14:paraId="151A335F" w14:textId="77777777" w:rsidR="003B6B1A" w:rsidRPr="00A76961" w:rsidRDefault="003B6B1A" w:rsidP="003B6B1A"/>
    <w:p w14:paraId="3804EDEF" w14:textId="77777777" w:rsidR="00DE4534" w:rsidRDefault="00DE4534"/>
    <w:sectPr w:rsidR="00DE4534" w:rsidSect="003B6B1A">
      <w:pgSz w:w="11906" w:h="16838"/>
      <w:pgMar w:top="1134" w:right="1134" w:bottom="1134" w:left="1134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2307"/>
    <w:rsid w:val="00282307"/>
    <w:rsid w:val="00336B0E"/>
    <w:rsid w:val="003B6B1A"/>
    <w:rsid w:val="003F1028"/>
    <w:rsid w:val="00596883"/>
    <w:rsid w:val="00B06DD6"/>
    <w:rsid w:val="00CD568F"/>
    <w:rsid w:val="00D6260B"/>
    <w:rsid w:val="00DE4534"/>
    <w:rsid w:val="00E47CAE"/>
    <w:rsid w:val="00F344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F7395B"/>
  <w15:chartTrackingRefBased/>
  <w15:docId w15:val="{9DEDE479-A1F3-4BCF-BDE5-3432F50919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B6B1A"/>
  </w:style>
  <w:style w:type="paragraph" w:styleId="Nadpis1">
    <w:name w:val="heading 1"/>
    <w:basedOn w:val="Normlny"/>
    <w:next w:val="Normlny"/>
    <w:link w:val="Nadpis1Char"/>
    <w:uiPriority w:val="9"/>
    <w:qFormat/>
    <w:rsid w:val="0028230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28230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28230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28230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28230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28230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28230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28230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28230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28230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28230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28230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282307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282307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282307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282307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282307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282307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28230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28230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8230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28230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28230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282307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282307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282307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28230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282307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282307"/>
    <w:rPr>
      <w:b/>
      <w:bCs/>
      <w:smallCaps/>
      <w:color w:val="2F5496" w:themeColor="accent1" w:themeShade="BF"/>
      <w:spacing w:val="5"/>
    </w:rPr>
  </w:style>
  <w:style w:type="paragraph" w:customStyle="1" w:styleId="Standard">
    <w:name w:val="Standard"/>
    <w:rsid w:val="003B6B1A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175</Words>
  <Characters>999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Gevorg Ayrumyan</dc:creator>
  <cp:keywords/>
  <dc:description/>
  <cp:lastModifiedBy>Gevorg Ayrumyan</cp:lastModifiedBy>
  <cp:revision>4</cp:revision>
  <dcterms:created xsi:type="dcterms:W3CDTF">2026-02-19T15:01:00Z</dcterms:created>
  <dcterms:modified xsi:type="dcterms:W3CDTF">2026-02-19T15:10:00Z</dcterms:modified>
</cp:coreProperties>
</file>