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1D7" w:rsidRPr="0023377C" w:rsidRDefault="0023377C" w:rsidP="0023377C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23377C" w:rsidRDefault="0023377C" w:rsidP="0023377C"/>
    <w:p w:rsidR="0023377C" w:rsidRPr="0023377C" w:rsidRDefault="0023377C" w:rsidP="0023377C">
      <w:pPr>
        <w:rPr>
          <w:b/>
          <w:sz w:val="24"/>
          <w:szCs w:val="24"/>
        </w:rPr>
      </w:pPr>
      <w:r>
        <w:tab/>
      </w:r>
      <w:r w:rsidRPr="0023377C">
        <w:rPr>
          <w:b/>
          <w:sz w:val="24"/>
          <w:szCs w:val="24"/>
        </w:rPr>
        <w:t>POZNÁMKY individuálnej účtovnej závierky malej účtovnej jednotky k 31.12.20</w:t>
      </w:r>
      <w:r w:rsidR="003849D7">
        <w:rPr>
          <w:b/>
          <w:sz w:val="24"/>
          <w:szCs w:val="24"/>
        </w:rPr>
        <w:t>2</w:t>
      </w:r>
      <w:r w:rsidR="00C57FE3">
        <w:rPr>
          <w:b/>
          <w:sz w:val="24"/>
          <w:szCs w:val="24"/>
        </w:rPr>
        <w:t>5</w:t>
      </w:r>
    </w:p>
    <w:p w:rsidR="0023377C" w:rsidRPr="0023377C" w:rsidRDefault="0023377C" w:rsidP="0023377C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 Všeobecné informácie</w:t>
      </w:r>
    </w:p>
    <w:p w:rsidR="0023377C" w:rsidRPr="0023377C" w:rsidRDefault="0023377C" w:rsidP="0023377C">
      <w:pPr>
        <w:pStyle w:val="Odsekzoznamu"/>
        <w:numPr>
          <w:ilvl w:val="0"/>
          <w:numId w:val="1"/>
        </w:numPr>
        <w:rPr>
          <w:b/>
          <w:lang w:val="en-US"/>
        </w:rPr>
      </w:pPr>
      <w:r w:rsidRPr="0023377C">
        <w:rPr>
          <w:b/>
          <w:lang w:val="en-US"/>
        </w:rPr>
        <w:t>N</w:t>
      </w:r>
      <w:proofErr w:type="spellStart"/>
      <w:r w:rsidRPr="0023377C">
        <w:rPr>
          <w:b/>
        </w:rPr>
        <w:t>ázov</w:t>
      </w:r>
      <w:proofErr w:type="spellEnd"/>
      <w:r w:rsidRPr="0023377C">
        <w:rPr>
          <w:b/>
        </w:rPr>
        <w:t xml:space="preserve"> a sídlo</w:t>
      </w: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</w:rPr>
        <w:t xml:space="preserve">Obchodné meno </w:t>
      </w:r>
      <w:r w:rsidRPr="0023377C">
        <w:rPr>
          <w:b/>
          <w:lang w:val="en-US"/>
        </w:rPr>
        <w:t>(</w:t>
      </w:r>
      <w:proofErr w:type="spellStart"/>
      <w:r w:rsidRPr="0023377C">
        <w:rPr>
          <w:b/>
          <w:lang w:val="en-US"/>
        </w:rPr>
        <w:t>názov</w:t>
      </w:r>
      <w:proofErr w:type="spellEnd"/>
      <w:r w:rsidRPr="0023377C">
        <w:rPr>
          <w:b/>
          <w:lang w:val="en-US"/>
        </w:rPr>
        <w:t xml:space="preserve">)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Default="00AA71F0" w:rsidP="0023377C">
      <w:pPr>
        <w:pStyle w:val="Odsekzoznamu"/>
        <w:rPr>
          <w:lang w:val="en-US"/>
        </w:rPr>
      </w:pPr>
      <w:proofErr w:type="gramStart"/>
      <w:r>
        <w:rPr>
          <w:lang w:val="en-US"/>
        </w:rPr>
        <w:t xml:space="preserve">AK property </w:t>
      </w:r>
      <w:proofErr w:type="spellStart"/>
      <w:r>
        <w:rPr>
          <w:lang w:val="en-US"/>
        </w:rPr>
        <w:t>s.r.o</w:t>
      </w:r>
      <w:proofErr w:type="spellEnd"/>
      <w:r>
        <w:rPr>
          <w:lang w:val="en-US"/>
        </w:rPr>
        <w:t>.</w:t>
      </w:r>
      <w:proofErr w:type="gramEnd"/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proofErr w:type="spellStart"/>
      <w:r w:rsidRPr="0023377C">
        <w:rPr>
          <w:b/>
          <w:lang w:val="en-US"/>
        </w:rPr>
        <w:t>Sídlo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účtovnej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jednotky</w:t>
      </w:r>
      <w:proofErr w:type="spellEnd"/>
    </w:p>
    <w:p w:rsidR="0023377C" w:rsidRPr="0023377C" w:rsidRDefault="00AA71F0" w:rsidP="0023377C">
      <w:pPr>
        <w:pStyle w:val="Odsekzoznamu"/>
        <w:rPr>
          <w:b/>
          <w:lang w:val="en-US"/>
        </w:rPr>
      </w:pPr>
      <w:r>
        <w:rPr>
          <w:b/>
          <w:lang w:val="en-US"/>
        </w:rPr>
        <w:t xml:space="preserve"> </w:t>
      </w:r>
      <w:proofErr w:type="spellStart"/>
      <w:r w:rsidR="0023377C" w:rsidRPr="0023377C">
        <w:rPr>
          <w:b/>
          <w:lang w:val="en-US"/>
        </w:rPr>
        <w:t>Ulica</w:t>
      </w:r>
      <w:proofErr w:type="spellEnd"/>
      <w:r w:rsidR="0023377C" w:rsidRPr="0023377C">
        <w:rPr>
          <w:b/>
          <w:lang w:val="en-US"/>
        </w:rPr>
        <w:t xml:space="preserve"> a </w:t>
      </w:r>
      <w:proofErr w:type="spellStart"/>
      <w:r w:rsidR="0023377C" w:rsidRPr="0023377C">
        <w:rPr>
          <w:b/>
          <w:lang w:val="en-US"/>
        </w:rPr>
        <w:t>číslo</w:t>
      </w:r>
      <w:proofErr w:type="spellEnd"/>
    </w:p>
    <w:p w:rsidR="0023377C" w:rsidRPr="00AA71F0" w:rsidRDefault="00AA71F0" w:rsidP="0023377C">
      <w:pPr>
        <w:pStyle w:val="Odsekzoznamu"/>
      </w:pPr>
      <w:r>
        <w:t>Štefana Králika 69, 821 04  Bratislava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rPr>
          <w:b/>
          <w:lang w:val="en-US"/>
        </w:rPr>
      </w:pPr>
      <w:r w:rsidRPr="0023377C">
        <w:rPr>
          <w:b/>
          <w:lang w:val="en-US"/>
        </w:rPr>
        <w:t>IČO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  <w:t>DIČ</w:t>
      </w:r>
      <w:r w:rsidRPr="0023377C">
        <w:rPr>
          <w:b/>
          <w:lang w:val="en-US"/>
        </w:rPr>
        <w:tab/>
      </w:r>
      <w:r w:rsidRPr="0023377C">
        <w:rPr>
          <w:b/>
          <w:lang w:val="en-US"/>
        </w:rPr>
        <w:tab/>
      </w:r>
      <w:proofErr w:type="spellStart"/>
      <w:r w:rsidRPr="0023377C">
        <w:rPr>
          <w:b/>
          <w:lang w:val="en-US"/>
        </w:rPr>
        <w:t>Kód</w:t>
      </w:r>
      <w:proofErr w:type="spellEnd"/>
      <w:r w:rsidRPr="0023377C">
        <w:rPr>
          <w:b/>
          <w:lang w:val="en-US"/>
        </w:rPr>
        <w:t xml:space="preserve"> </w:t>
      </w:r>
      <w:proofErr w:type="spellStart"/>
      <w:proofErr w:type="gramStart"/>
      <w:r w:rsidRPr="0023377C">
        <w:rPr>
          <w:b/>
          <w:lang w:val="en-US"/>
        </w:rPr>
        <w:t>Sk</w:t>
      </w:r>
      <w:proofErr w:type="spellEnd"/>
      <w:proofErr w:type="gramEnd"/>
      <w:r w:rsidRPr="0023377C">
        <w:rPr>
          <w:b/>
          <w:lang w:val="en-US"/>
        </w:rPr>
        <w:t xml:space="preserve"> NACE</w:t>
      </w:r>
    </w:p>
    <w:p w:rsidR="0023377C" w:rsidRDefault="00AA71F0" w:rsidP="0023377C">
      <w:pPr>
        <w:pStyle w:val="Odsekzoznamu"/>
        <w:rPr>
          <w:lang w:val="en-US"/>
        </w:rPr>
      </w:pPr>
      <w:r>
        <w:rPr>
          <w:lang w:val="en-US"/>
        </w:rPr>
        <w:t>52083381</w:t>
      </w:r>
      <w:r w:rsidR="0023377C">
        <w:rPr>
          <w:lang w:val="en-US"/>
        </w:rPr>
        <w:tab/>
        <w:t>2</w:t>
      </w:r>
      <w:r>
        <w:rPr>
          <w:lang w:val="en-US"/>
        </w:rPr>
        <w:t>120880641</w:t>
      </w:r>
      <w:r w:rsidR="0023377C">
        <w:rPr>
          <w:lang w:val="en-US"/>
        </w:rPr>
        <w:tab/>
        <w:t>68.20.0</w:t>
      </w:r>
    </w:p>
    <w:p w:rsidR="0023377C" w:rsidRDefault="0023377C" w:rsidP="0023377C">
      <w:pPr>
        <w:pStyle w:val="Odsekzoznamu"/>
        <w:rPr>
          <w:lang w:val="en-US"/>
        </w:rPr>
      </w:pPr>
    </w:p>
    <w:p w:rsidR="0023377C" w:rsidRPr="0023377C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proofErr w:type="spellStart"/>
      <w:r w:rsidRPr="0023377C">
        <w:rPr>
          <w:b/>
          <w:lang w:val="en-US"/>
        </w:rPr>
        <w:t>Opis</w:t>
      </w:r>
      <w:proofErr w:type="spellEnd"/>
      <w:r w:rsidRPr="0023377C">
        <w:rPr>
          <w:b/>
          <w:lang w:val="en-US"/>
        </w:rPr>
        <w:t xml:space="preserve"> </w:t>
      </w:r>
      <w:proofErr w:type="spellStart"/>
      <w:r w:rsidRPr="0023377C">
        <w:rPr>
          <w:b/>
          <w:lang w:val="en-US"/>
        </w:rPr>
        <w:t>hospod</w:t>
      </w:r>
      <w:r w:rsidRPr="0023377C">
        <w:rPr>
          <w:b/>
        </w:rPr>
        <w:t>árskej</w:t>
      </w:r>
      <w:proofErr w:type="spellEnd"/>
      <w:r w:rsidRPr="0023377C">
        <w:rPr>
          <w:b/>
        </w:rPr>
        <w:t xml:space="preserve"> činnosti účtovnej jednotky</w:t>
      </w:r>
    </w:p>
    <w:p w:rsidR="0023377C" w:rsidRDefault="00AA71F0" w:rsidP="0023377C">
      <w:pPr>
        <w:pStyle w:val="Odsekzoznamu"/>
      </w:pPr>
      <w:r>
        <w:t>Poskytovanie advokátskych a právnych služieb.</w:t>
      </w:r>
    </w:p>
    <w:p w:rsidR="0023377C" w:rsidRDefault="0023377C" w:rsidP="0023377C">
      <w:pPr>
        <w:pStyle w:val="Odsekzoznamu"/>
      </w:pPr>
    </w:p>
    <w:p w:rsidR="0023377C" w:rsidRPr="003D2151" w:rsidRDefault="0023377C" w:rsidP="0023377C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Účtovná závierka za predchádzajúce obdobie</w:t>
      </w:r>
    </w:p>
    <w:p w:rsidR="003D2151" w:rsidRDefault="0023377C" w:rsidP="003D2151">
      <w:pPr>
        <w:pStyle w:val="Odsekzoznamu"/>
      </w:pPr>
      <w:r>
        <w:t xml:space="preserve">* Účtovná závierka za predchádzajúce účtovné obdobie bola schválená dňa </w:t>
      </w:r>
      <w:r w:rsidR="00C57FE3">
        <w:t>18</w:t>
      </w:r>
      <w:r w:rsidR="003D2151">
        <w:t>.0</w:t>
      </w:r>
      <w:r w:rsidR="003849D7">
        <w:t>2</w:t>
      </w:r>
      <w:r w:rsidR="003D2151">
        <w:t>.20</w:t>
      </w:r>
      <w:r w:rsidR="003849D7">
        <w:t>2</w:t>
      </w:r>
      <w:r w:rsidR="00C57FE3">
        <w:t>5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 w:rsidRPr="003D2151">
        <w:rPr>
          <w:b/>
        </w:rPr>
        <w:t>Právny dôvod na zostavenie účtovnej závierky</w:t>
      </w:r>
    </w:p>
    <w:p w:rsidR="003D2151" w:rsidRPr="003D2151" w:rsidRDefault="003D2151" w:rsidP="003D2151">
      <w:pPr>
        <w:pStyle w:val="Odsekzoznamu"/>
        <w:rPr>
          <w:u w:val="single"/>
        </w:rPr>
      </w:pPr>
      <w:r w:rsidRPr="003D2151">
        <w:rPr>
          <w:u w:val="single"/>
        </w:rPr>
        <w:t>Spoločnosť predkladá</w:t>
      </w:r>
    </w:p>
    <w:p w:rsidR="003D2151" w:rsidRDefault="003D2151" w:rsidP="003D2151">
      <w:pPr>
        <w:pStyle w:val="Odsekzoznamu"/>
      </w:pPr>
      <w:r>
        <w:t>* riadnu účtovnú závierku</w:t>
      </w:r>
    </w:p>
    <w:p w:rsidR="003D2151" w:rsidRDefault="003D2151" w:rsidP="003D2151">
      <w:pPr>
        <w:pStyle w:val="Odsekzoznamu"/>
      </w:pPr>
    </w:p>
    <w:p w:rsidR="003D2151" w:rsidRPr="003D2151" w:rsidRDefault="003D2151" w:rsidP="003D2151">
      <w:pPr>
        <w:pStyle w:val="Odsekzoznamu"/>
        <w:numPr>
          <w:ilvl w:val="0"/>
          <w:numId w:val="3"/>
        </w:numPr>
        <w:rPr>
          <w:b/>
          <w:lang w:val="en-US"/>
        </w:rPr>
      </w:pPr>
      <w:r>
        <w:rPr>
          <w:b/>
        </w:rPr>
        <w:t>Priemerný prepočítaný počet zamestnancov účtovnej jednotky</w:t>
      </w:r>
    </w:p>
    <w:p w:rsidR="003D2151" w:rsidRDefault="003D2151" w:rsidP="003D2151">
      <w:pPr>
        <w:pStyle w:val="Odsekzoznamu"/>
      </w:pPr>
      <w:r>
        <w:t xml:space="preserve">* Účtovná závierka za predchádzajúce účtovné obdobie bola schválená dňa </w:t>
      </w:r>
      <w:r w:rsidR="003849D7">
        <w:t>25</w:t>
      </w:r>
      <w:r>
        <w:t>.0</w:t>
      </w:r>
      <w:r w:rsidR="003849D7">
        <w:t>2</w:t>
      </w:r>
      <w:r>
        <w:t>.20</w:t>
      </w:r>
      <w:r w:rsidR="003849D7">
        <w:t>2</w:t>
      </w:r>
      <w:r w:rsidR="00AB0A39">
        <w:t>1</w:t>
      </w:r>
    </w:p>
    <w:tbl>
      <w:tblPr>
        <w:tblStyle w:val="Mriekatabuky"/>
        <w:tblW w:w="0" w:type="auto"/>
        <w:tblInd w:w="720" w:type="dxa"/>
        <w:tblLook w:val="04A0"/>
      </w:tblPr>
      <w:tblGrid>
        <w:gridCol w:w="3058"/>
        <w:gridCol w:w="3000"/>
        <w:gridCol w:w="3077"/>
      </w:tblGrid>
      <w:tr w:rsidR="00377A2B" w:rsidTr="003D2151">
        <w:trPr>
          <w:trHeight w:val="748"/>
        </w:trPr>
        <w:tc>
          <w:tcPr>
            <w:tcW w:w="3259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Názov položky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Bežné účtovné obdobie</w:t>
            </w:r>
          </w:p>
        </w:tc>
        <w:tc>
          <w:tcPr>
            <w:tcW w:w="3260" w:type="dxa"/>
            <w:vAlign w:val="center"/>
          </w:tcPr>
          <w:p w:rsidR="003D2151" w:rsidRPr="003D2151" w:rsidRDefault="003D2151" w:rsidP="003D2151">
            <w:pPr>
              <w:pStyle w:val="Odsekzoznamu"/>
              <w:ind w:left="0"/>
              <w:jc w:val="center"/>
              <w:rPr>
                <w:b/>
              </w:rPr>
            </w:pPr>
            <w:r w:rsidRPr="003D2151">
              <w:rPr>
                <w:b/>
              </w:rPr>
              <w:t>Bezprostredne predchádzajúce účtovné obdobie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Priemerný prepočítaný počet zamestnancov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Stav zamestnancov ku dňu zostavenia závierky, z toho: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  <w:tc>
          <w:tcPr>
            <w:tcW w:w="3260" w:type="dxa"/>
          </w:tcPr>
          <w:p w:rsidR="003D2151" w:rsidRDefault="00AA71F0" w:rsidP="00377A2B">
            <w:pPr>
              <w:pStyle w:val="Odsekzoznamu"/>
              <w:ind w:left="0"/>
              <w:jc w:val="right"/>
            </w:pPr>
            <w:r>
              <w:t>0</w:t>
            </w:r>
          </w:p>
        </w:tc>
      </w:tr>
      <w:tr w:rsidR="00377A2B" w:rsidTr="003D2151">
        <w:tc>
          <w:tcPr>
            <w:tcW w:w="3259" w:type="dxa"/>
          </w:tcPr>
          <w:p w:rsidR="003D2151" w:rsidRDefault="00377A2B" w:rsidP="003D2151">
            <w:pPr>
              <w:pStyle w:val="Odsekzoznamu"/>
              <w:ind w:left="0"/>
            </w:pPr>
            <w:r>
              <w:t>Počet vedúcich zamestnancov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  <w:tc>
          <w:tcPr>
            <w:tcW w:w="3260" w:type="dxa"/>
          </w:tcPr>
          <w:p w:rsidR="003D2151" w:rsidRDefault="00377A2B" w:rsidP="00377A2B">
            <w:pPr>
              <w:pStyle w:val="Odsekzoznamu"/>
              <w:ind w:left="0"/>
              <w:jc w:val="right"/>
            </w:pPr>
            <w:r>
              <w:t>1</w:t>
            </w:r>
          </w:p>
        </w:tc>
      </w:tr>
    </w:tbl>
    <w:p w:rsidR="003D2151" w:rsidRDefault="003D2151" w:rsidP="00377A2B"/>
    <w:p w:rsidR="00377A2B" w:rsidRPr="0023377C" w:rsidRDefault="00377A2B" w:rsidP="00377A2B">
      <w:pPr>
        <w:rPr>
          <w:b/>
          <w:sz w:val="24"/>
          <w:szCs w:val="24"/>
          <w:u w:val="single"/>
        </w:rPr>
      </w:pPr>
      <w:r w:rsidRPr="0023377C">
        <w:rPr>
          <w:b/>
          <w:sz w:val="24"/>
          <w:szCs w:val="24"/>
          <w:u w:val="single"/>
        </w:rPr>
        <w:t>Čl. I</w:t>
      </w:r>
      <w:r>
        <w:rPr>
          <w:b/>
          <w:sz w:val="24"/>
          <w:szCs w:val="24"/>
          <w:u w:val="single"/>
        </w:rPr>
        <w:t>II</w:t>
      </w:r>
      <w:r w:rsidRPr="0023377C">
        <w:rPr>
          <w:b/>
          <w:sz w:val="24"/>
          <w:szCs w:val="24"/>
          <w:u w:val="single"/>
        </w:rPr>
        <w:t> </w:t>
      </w:r>
      <w:r>
        <w:rPr>
          <w:b/>
          <w:sz w:val="24"/>
          <w:szCs w:val="24"/>
          <w:u w:val="single"/>
        </w:rPr>
        <w:t>Informácie o prijatých postupoch</w:t>
      </w: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Predpoklad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nepretržitého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pokračovania</w:t>
      </w:r>
      <w:proofErr w:type="spellEnd"/>
      <w:r>
        <w:rPr>
          <w:b/>
          <w:lang w:val="en-US"/>
        </w:rPr>
        <w:t xml:space="preserve"> v </w:t>
      </w:r>
      <w:proofErr w:type="spellStart"/>
      <w:r>
        <w:rPr>
          <w:b/>
          <w:lang w:val="en-US"/>
        </w:rPr>
        <w:t>činnosti</w:t>
      </w:r>
      <w:proofErr w:type="spellEnd"/>
    </w:p>
    <w:p w:rsidR="00377A2B" w:rsidRDefault="00377A2B" w:rsidP="00377A2B">
      <w:pPr>
        <w:pStyle w:val="Odsekzoznamu"/>
      </w:pPr>
      <w:r>
        <w:t>Účtovná závierka bola zostavená za predpokladu nepretržitého trvania spoločnosti.</w:t>
      </w:r>
    </w:p>
    <w:p w:rsidR="00377A2B" w:rsidRPr="003D2151" w:rsidRDefault="00377A2B" w:rsidP="003D2151">
      <w:pPr>
        <w:pStyle w:val="Odsekzoznamu"/>
      </w:pPr>
    </w:p>
    <w:p w:rsidR="00377A2B" w:rsidRPr="0023377C" w:rsidRDefault="00377A2B" w:rsidP="00377A2B">
      <w:pPr>
        <w:pStyle w:val="Odsekzoznamu"/>
        <w:numPr>
          <w:ilvl w:val="0"/>
          <w:numId w:val="7"/>
        </w:numPr>
        <w:rPr>
          <w:b/>
          <w:lang w:val="en-US"/>
        </w:rPr>
      </w:pPr>
      <w:proofErr w:type="spellStart"/>
      <w:r>
        <w:rPr>
          <w:b/>
          <w:lang w:val="en-US"/>
        </w:rPr>
        <w:t>Spôsob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oceňovania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jednotlivých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zložiek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majetku</w:t>
      </w:r>
      <w:proofErr w:type="spellEnd"/>
      <w:r>
        <w:rPr>
          <w:b/>
          <w:lang w:val="en-US"/>
        </w:rPr>
        <w:t xml:space="preserve"> a </w:t>
      </w:r>
      <w:proofErr w:type="spellStart"/>
      <w:r>
        <w:rPr>
          <w:b/>
          <w:lang w:val="en-US"/>
        </w:rPr>
        <w:t>záväzkov</w:t>
      </w:r>
      <w:proofErr w:type="spellEnd"/>
    </w:p>
    <w:p w:rsidR="00377A2B" w:rsidRDefault="00377A2B" w:rsidP="00377A2B">
      <w:pPr>
        <w:pStyle w:val="Odsekzoznamu"/>
      </w:pPr>
      <w:r>
        <w:t>Spoločnosť nenakupovala Dlhodobý nehmotný majetok, netvorila DNM vlastnou činnosťou, nevlastnila cenné papiere a nenakupovala záväzky na sklad. Pohľadávky a záväzky z faktúr sú ocenené obstarávacou cenou. Peňažné prostriedky a ceniny sú ocenené menovitou hodnotou.</w:t>
      </w:r>
    </w:p>
    <w:p w:rsidR="003D2151" w:rsidRPr="00D05F5F" w:rsidRDefault="00D05F5F" w:rsidP="00D05F5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D05F5F" w:rsidRPr="00D05F5F" w:rsidRDefault="00D05F5F" w:rsidP="00D05F5F">
      <w:pPr>
        <w:rPr>
          <w:b/>
          <w:u w:val="single"/>
        </w:rPr>
      </w:pPr>
      <w:r w:rsidRPr="00D05F5F">
        <w:rPr>
          <w:b/>
          <w:u w:val="single"/>
        </w:rPr>
        <w:t>Čl. IV Informácie, ktoré vysvetľujú a doplňujú súvahu a výkaz ziskov a strát</w:t>
      </w:r>
    </w:p>
    <w:p w:rsidR="00D05F5F" w:rsidRDefault="00D05F5F" w:rsidP="00D05F5F">
      <w:pPr>
        <w:pStyle w:val="Odsekzoznamu"/>
        <w:numPr>
          <w:ilvl w:val="0"/>
          <w:numId w:val="8"/>
        </w:numPr>
        <w:rPr>
          <w:b/>
        </w:rPr>
      </w:pPr>
      <w:r w:rsidRPr="00D05F5F">
        <w:rPr>
          <w:b/>
        </w:rPr>
        <w:t>Informácie o dlhodobom hmotnom majetku</w:t>
      </w:r>
    </w:p>
    <w:p w:rsidR="00F37325" w:rsidRPr="00F37325" w:rsidRDefault="00F37325" w:rsidP="00F37325">
      <w:r w:rsidRPr="00F37325">
        <w:t>Tabuľka č. 1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D05F5F" w:rsidRPr="00D05F5F" w:rsidTr="00F37325">
        <w:tc>
          <w:tcPr>
            <w:tcW w:w="1134" w:type="dxa"/>
            <w:vMerge w:val="restart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F37325" w:rsidRPr="00D05F5F" w:rsidTr="00F37325">
        <w:tc>
          <w:tcPr>
            <w:tcW w:w="1134" w:type="dxa"/>
            <w:vMerge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P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F37325" w:rsidRDefault="00F37325" w:rsidP="00F37325">
            <w:pPr>
              <w:jc w:val="center"/>
              <w:rPr>
                <w:b/>
                <w:sz w:val="20"/>
                <w:szCs w:val="20"/>
              </w:rPr>
            </w:pPr>
          </w:p>
          <w:p w:rsidR="00D05F5F" w:rsidRPr="00F37325" w:rsidRDefault="00D05F5F" w:rsidP="00F37325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F37325" w:rsidRPr="00D05F5F" w:rsidTr="00AA71F0">
        <w:tc>
          <w:tcPr>
            <w:tcW w:w="9855" w:type="dxa"/>
            <w:gridSpan w:val="10"/>
          </w:tcPr>
          <w:p w:rsidR="00F37325" w:rsidRPr="005D434F" w:rsidRDefault="00F37325" w:rsidP="00D05F5F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F37325" w:rsidRPr="00D05F5F" w:rsidTr="005D434F">
        <w:tc>
          <w:tcPr>
            <w:tcW w:w="1134" w:type="dxa"/>
          </w:tcPr>
          <w:p w:rsidR="00D05F5F" w:rsidRPr="00F37325" w:rsidRDefault="00F37325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D05F5F" w:rsidRPr="005D434F" w:rsidRDefault="00D05F5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C57FE3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C57FE3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D22B3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D22B3F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5D434F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5D434F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B41248" w:rsidP="005D434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F37325">
        <w:tc>
          <w:tcPr>
            <w:tcW w:w="113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D05F5F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D05F5F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D05F5F" w:rsidRPr="00D05F5F" w:rsidRDefault="00D05F5F" w:rsidP="00D05F5F">
      <w:pPr>
        <w:rPr>
          <w:b/>
          <w:sz w:val="24"/>
          <w:szCs w:val="24"/>
        </w:rPr>
      </w:pPr>
    </w:p>
    <w:p w:rsidR="0023377C" w:rsidRDefault="0023377C" w:rsidP="0023377C">
      <w:pPr>
        <w:pStyle w:val="Odsekzoznamu"/>
        <w:rPr>
          <w:lang w:val="en-US"/>
        </w:rPr>
      </w:pPr>
    </w:p>
    <w:p w:rsidR="0023377C" w:rsidRDefault="0023377C" w:rsidP="0023377C">
      <w:pPr>
        <w:pStyle w:val="Odsekzoznamu"/>
      </w:pPr>
    </w:p>
    <w:p w:rsidR="005D434F" w:rsidRPr="00D05F5F" w:rsidRDefault="005D434F" w:rsidP="005D434F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5D434F" w:rsidRPr="00F37325" w:rsidRDefault="005D434F" w:rsidP="005D434F">
      <w:r w:rsidRPr="00F37325">
        <w:t xml:space="preserve">Tabuľka č. </w:t>
      </w:r>
      <w:r>
        <w:t>2</w:t>
      </w:r>
    </w:p>
    <w:tbl>
      <w:tblPr>
        <w:tblStyle w:val="Mriekatabuky"/>
        <w:tblW w:w="0" w:type="auto"/>
        <w:tblLook w:val="04A0"/>
      </w:tblPr>
      <w:tblGrid>
        <w:gridCol w:w="1134"/>
        <w:gridCol w:w="971"/>
        <w:gridCol w:w="916"/>
        <w:gridCol w:w="1163"/>
        <w:gridCol w:w="968"/>
        <w:gridCol w:w="974"/>
        <w:gridCol w:w="945"/>
        <w:gridCol w:w="964"/>
        <w:gridCol w:w="932"/>
        <w:gridCol w:w="888"/>
      </w:tblGrid>
      <w:tr w:rsidR="005D434F" w:rsidRPr="00D05F5F" w:rsidTr="00AA71F0">
        <w:tc>
          <w:tcPr>
            <w:tcW w:w="1134" w:type="dxa"/>
            <w:vMerge w:val="restart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Dlhodobý hmotný majetok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8721" w:type="dxa"/>
            <w:gridSpan w:val="9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5D434F" w:rsidRPr="00D05F5F" w:rsidTr="00AA71F0">
        <w:tc>
          <w:tcPr>
            <w:tcW w:w="1134" w:type="dxa"/>
            <w:vMerge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71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Pozemky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916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Stavby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Samos-tatné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hnuteľné veci a súbory hnuteľných vecí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d</w:t>
            </w:r>
          </w:p>
        </w:tc>
        <w:tc>
          <w:tcPr>
            <w:tcW w:w="96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Pesto-vateľské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celky trvalých porastov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e</w:t>
            </w:r>
          </w:p>
        </w:tc>
        <w:tc>
          <w:tcPr>
            <w:tcW w:w="97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Základné stádo a ťažné zvieratá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f</w:t>
            </w:r>
          </w:p>
        </w:tc>
        <w:tc>
          <w:tcPr>
            <w:tcW w:w="945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Ostatný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g</w:t>
            </w:r>
          </w:p>
        </w:tc>
        <w:tc>
          <w:tcPr>
            <w:tcW w:w="964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Obstará-vaný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h</w:t>
            </w:r>
          </w:p>
        </w:tc>
        <w:tc>
          <w:tcPr>
            <w:tcW w:w="932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F37325">
              <w:rPr>
                <w:b/>
                <w:sz w:val="20"/>
                <w:szCs w:val="20"/>
              </w:rPr>
              <w:t>Poskyt-nuté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37325">
              <w:rPr>
                <w:b/>
                <w:sz w:val="20"/>
                <w:szCs w:val="20"/>
              </w:rPr>
              <w:t>pred-davky</w:t>
            </w:r>
            <w:proofErr w:type="spellEnd"/>
            <w:r w:rsidRPr="00F37325">
              <w:rPr>
                <w:b/>
                <w:sz w:val="20"/>
                <w:szCs w:val="20"/>
              </w:rPr>
              <w:t xml:space="preserve"> na DHM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i</w:t>
            </w:r>
          </w:p>
        </w:tc>
        <w:tc>
          <w:tcPr>
            <w:tcW w:w="888" w:type="dxa"/>
          </w:tcPr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Spolu</w:t>
            </w: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Default="005D434F" w:rsidP="00AA71F0">
            <w:pPr>
              <w:jc w:val="center"/>
              <w:rPr>
                <w:b/>
                <w:sz w:val="20"/>
                <w:szCs w:val="20"/>
              </w:rPr>
            </w:pPr>
          </w:p>
          <w:p w:rsidR="005D434F" w:rsidRPr="00F37325" w:rsidRDefault="005D434F" w:rsidP="00AA71F0">
            <w:pPr>
              <w:jc w:val="center"/>
              <w:rPr>
                <w:b/>
                <w:sz w:val="20"/>
                <w:szCs w:val="20"/>
              </w:rPr>
            </w:pPr>
            <w:r w:rsidRPr="00F37325">
              <w:rPr>
                <w:b/>
                <w:sz w:val="20"/>
                <w:szCs w:val="20"/>
              </w:rPr>
              <w:t>j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5D434F" w:rsidRDefault="005D434F" w:rsidP="00AA71F0">
            <w:pPr>
              <w:rPr>
                <w:sz w:val="20"/>
                <w:szCs w:val="20"/>
              </w:rPr>
            </w:pPr>
            <w:r w:rsidRPr="005D434F">
              <w:rPr>
                <w:sz w:val="20"/>
                <w:szCs w:val="20"/>
              </w:rPr>
              <w:t>Prvotné ocenenie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5D434F" w:rsidRDefault="00AB0A39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220000</w:t>
            </w:r>
          </w:p>
        </w:tc>
        <w:tc>
          <w:tcPr>
            <w:tcW w:w="1163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5D434F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5D434F" w:rsidRDefault="00026780" w:rsidP="00AA71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220 000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Oprávky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  <w:vAlign w:val="bottom"/>
          </w:tcPr>
          <w:p w:rsidR="005D434F" w:rsidRPr="00F37325" w:rsidRDefault="005D434F" w:rsidP="00AA71F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Opravné položky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C57FE3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C57FE3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Prírastky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D22B3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D22B3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11 000</w:t>
            </w: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Úbytky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Presuny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</w:tr>
      <w:tr w:rsidR="005D434F" w:rsidRPr="00D05F5F" w:rsidTr="00AA71F0">
        <w:tc>
          <w:tcPr>
            <w:tcW w:w="113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 účtovného obdobia</w:t>
            </w:r>
          </w:p>
        </w:tc>
        <w:tc>
          <w:tcPr>
            <w:tcW w:w="971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16" w:type="dxa"/>
          </w:tcPr>
          <w:p w:rsidR="005D434F" w:rsidRPr="00F37325" w:rsidRDefault="00C57FE3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D22B3F">
              <w:rPr>
                <w:b/>
                <w:sz w:val="20"/>
                <w:szCs w:val="20"/>
              </w:rPr>
              <w:t xml:space="preserve"> 000</w:t>
            </w:r>
          </w:p>
        </w:tc>
        <w:tc>
          <w:tcPr>
            <w:tcW w:w="1163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7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45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932" w:type="dxa"/>
          </w:tcPr>
          <w:p w:rsidR="005D434F" w:rsidRPr="00F37325" w:rsidRDefault="005D434F" w:rsidP="00AA71F0">
            <w:pPr>
              <w:rPr>
                <w:b/>
                <w:sz w:val="20"/>
                <w:szCs w:val="20"/>
              </w:rPr>
            </w:pPr>
          </w:p>
        </w:tc>
        <w:tc>
          <w:tcPr>
            <w:tcW w:w="888" w:type="dxa"/>
          </w:tcPr>
          <w:p w:rsidR="005D434F" w:rsidRPr="00F37325" w:rsidRDefault="00C57FE3" w:rsidP="00AA71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77 000</w:t>
            </w:r>
          </w:p>
        </w:tc>
      </w:tr>
      <w:tr w:rsidR="005D434F" w:rsidRPr="00D05F5F" w:rsidTr="00AA71F0">
        <w:tc>
          <w:tcPr>
            <w:tcW w:w="9855" w:type="dxa"/>
            <w:gridSpan w:val="10"/>
          </w:tcPr>
          <w:p w:rsidR="005D434F" w:rsidRPr="00F37325" w:rsidRDefault="005D434F" w:rsidP="00AA71F0">
            <w:pPr>
              <w:rPr>
                <w:sz w:val="20"/>
                <w:szCs w:val="20"/>
              </w:rPr>
            </w:pPr>
            <w:r w:rsidRPr="00F37325">
              <w:rPr>
                <w:sz w:val="20"/>
                <w:szCs w:val="20"/>
              </w:rPr>
              <w:t>Zostatková hodnota</w:t>
            </w:r>
          </w:p>
        </w:tc>
      </w:tr>
    </w:tbl>
    <w:p w:rsidR="005D434F" w:rsidRDefault="005D434F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Default="009D116A" w:rsidP="0023377C">
      <w:pPr>
        <w:pStyle w:val="Odsekzoznamu"/>
      </w:pPr>
    </w:p>
    <w:p w:rsidR="009D116A" w:rsidRPr="00D05F5F" w:rsidRDefault="009D116A" w:rsidP="009D116A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D116A" w:rsidRDefault="009D116A" w:rsidP="009D116A">
      <w:r w:rsidRPr="00F37325">
        <w:t xml:space="preserve">Tabuľka č. </w:t>
      </w:r>
      <w:r>
        <w:t>3</w:t>
      </w:r>
    </w:p>
    <w:tbl>
      <w:tblPr>
        <w:tblStyle w:val="Mriekatabuky"/>
        <w:tblW w:w="0" w:type="auto"/>
        <w:tblLook w:val="04A0"/>
      </w:tblPr>
      <w:tblGrid>
        <w:gridCol w:w="2234"/>
        <w:gridCol w:w="1649"/>
        <w:gridCol w:w="1328"/>
        <w:gridCol w:w="1843"/>
        <w:gridCol w:w="1550"/>
        <w:gridCol w:w="1251"/>
      </w:tblGrid>
      <w:tr w:rsidR="00026780" w:rsidTr="00A37391">
        <w:tc>
          <w:tcPr>
            <w:tcW w:w="2234" w:type="dxa"/>
            <w:vMerge w:val="restart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7621" w:type="dxa"/>
            <w:gridSpan w:val="5"/>
          </w:tcPr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026780" w:rsidTr="00026780">
        <w:tc>
          <w:tcPr>
            <w:tcW w:w="2234" w:type="dxa"/>
            <w:vMerge/>
          </w:tcPr>
          <w:p w:rsidR="00026780" w:rsidRDefault="00026780" w:rsidP="009D116A">
            <w:pPr>
              <w:jc w:val="center"/>
              <w:rPr>
                <w:b/>
              </w:rPr>
            </w:pPr>
          </w:p>
        </w:tc>
        <w:tc>
          <w:tcPr>
            <w:tcW w:w="1649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začiatku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1328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Tvorba OP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843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zániku opodstatnenosti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550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Zúčtovanie OP z dôvodu vyradenia majetku z účtovníctva</w:t>
            </w: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1251" w:type="dxa"/>
          </w:tcPr>
          <w:p w:rsidR="00026780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Stav OP na konci účtovného obdobia</w:t>
            </w:r>
          </w:p>
          <w:p w:rsidR="00026780" w:rsidRDefault="00026780" w:rsidP="009D116A">
            <w:pPr>
              <w:jc w:val="center"/>
              <w:rPr>
                <w:b/>
              </w:rPr>
            </w:pPr>
          </w:p>
          <w:p w:rsidR="00026780" w:rsidRPr="009D116A" w:rsidRDefault="00026780" w:rsidP="009D116A">
            <w:pPr>
              <w:jc w:val="center"/>
              <w:rPr>
                <w:b/>
              </w:rPr>
            </w:pPr>
            <w:r>
              <w:rPr>
                <w:b/>
              </w:rPr>
              <w:t>f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z obchodného styku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DÚJ a MÚJ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Ostatné pohľadávky v rámci konsolidovaného celku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voči spoločníkom, členom a združeniu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Default="00026780" w:rsidP="001C1C5C">
            <w:pPr>
              <w:jc w:val="right"/>
              <w:rPr>
                <w:b/>
              </w:rPr>
            </w:pPr>
          </w:p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Sociálne poistenie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</w:tr>
      <w:tr w:rsidR="00026780" w:rsidTr="00026780">
        <w:tc>
          <w:tcPr>
            <w:tcW w:w="2234" w:type="dxa"/>
          </w:tcPr>
          <w:p w:rsidR="00026780" w:rsidRDefault="00026780" w:rsidP="009D116A">
            <w:r>
              <w:t>Pohľadávky spolu</w:t>
            </w:r>
          </w:p>
        </w:tc>
        <w:tc>
          <w:tcPr>
            <w:tcW w:w="1649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  <w:tc>
          <w:tcPr>
            <w:tcW w:w="1328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843" w:type="dxa"/>
            <w:vAlign w:val="bottom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550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</w:p>
        </w:tc>
        <w:tc>
          <w:tcPr>
            <w:tcW w:w="1251" w:type="dxa"/>
          </w:tcPr>
          <w:p w:rsidR="00026780" w:rsidRPr="00F21B68" w:rsidRDefault="00026780" w:rsidP="001C1C5C">
            <w:pPr>
              <w:jc w:val="right"/>
              <w:rPr>
                <w:b/>
              </w:rPr>
            </w:pPr>
            <w:r>
              <w:rPr>
                <w:b/>
              </w:rPr>
              <w:t>5000</w:t>
            </w:r>
          </w:p>
        </w:tc>
      </w:tr>
    </w:tbl>
    <w:p w:rsidR="009D116A" w:rsidRPr="00F37325" w:rsidRDefault="009D116A" w:rsidP="009D116A"/>
    <w:p w:rsidR="00F21B68" w:rsidRDefault="00F21B68" w:rsidP="00F21B68">
      <w:r w:rsidRPr="00F37325">
        <w:t xml:space="preserve">Tabuľka č. </w:t>
      </w:r>
      <w:r>
        <w:t>4</w:t>
      </w:r>
    </w:p>
    <w:tbl>
      <w:tblPr>
        <w:tblStyle w:val="Mriekatabuky"/>
        <w:tblW w:w="0" w:type="auto"/>
        <w:tblLook w:val="04A0"/>
      </w:tblPr>
      <w:tblGrid>
        <w:gridCol w:w="3652"/>
        <w:gridCol w:w="2977"/>
        <w:gridCol w:w="3118"/>
      </w:tblGrid>
      <w:tr w:rsidR="00F21B68" w:rsidTr="00F21B68">
        <w:tc>
          <w:tcPr>
            <w:tcW w:w="3652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Názov položky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a</w:t>
            </w:r>
          </w:p>
        </w:tc>
        <w:tc>
          <w:tcPr>
            <w:tcW w:w="2977" w:type="dxa"/>
          </w:tcPr>
          <w:p w:rsidR="00F21B68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  <w:p w:rsidR="00F21B68" w:rsidRDefault="00F21B68" w:rsidP="00AA71F0">
            <w:pPr>
              <w:jc w:val="center"/>
              <w:rPr>
                <w:b/>
              </w:rPr>
            </w:pP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118" w:type="dxa"/>
          </w:tcPr>
          <w:p w:rsidR="00F21B68" w:rsidRPr="009D116A" w:rsidRDefault="00F21B68" w:rsidP="00AA71F0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  <w:p w:rsidR="00F21B68" w:rsidRPr="009D116A" w:rsidRDefault="00F21B68" w:rsidP="00AA71F0">
            <w:pPr>
              <w:jc w:val="center"/>
              <w:rPr>
                <w:b/>
              </w:rPr>
            </w:pPr>
            <w:r w:rsidRPr="009D116A">
              <w:rPr>
                <w:b/>
              </w:rPr>
              <w:t>c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Pokladnica, ceniny</w:t>
            </w:r>
          </w:p>
        </w:tc>
        <w:tc>
          <w:tcPr>
            <w:tcW w:w="2977" w:type="dxa"/>
            <w:vAlign w:val="bottom"/>
          </w:tcPr>
          <w:p w:rsidR="00F21B68" w:rsidRPr="00F21B68" w:rsidRDefault="00D22B3F" w:rsidP="00AA71F0">
            <w:pPr>
              <w:jc w:val="right"/>
              <w:rPr>
                <w:b/>
              </w:rPr>
            </w:pPr>
            <w:r>
              <w:rPr>
                <w:b/>
              </w:rPr>
              <w:t>-229,20</w:t>
            </w:r>
          </w:p>
        </w:tc>
        <w:tc>
          <w:tcPr>
            <w:tcW w:w="3118" w:type="dxa"/>
            <w:vAlign w:val="bottom"/>
          </w:tcPr>
          <w:p w:rsidR="00F21B68" w:rsidRPr="00F21B68" w:rsidRDefault="00B41248" w:rsidP="00AA71F0">
            <w:pPr>
              <w:jc w:val="right"/>
              <w:rPr>
                <w:b/>
              </w:rPr>
            </w:pPr>
            <w:r>
              <w:rPr>
                <w:b/>
              </w:rPr>
              <w:t>-229,20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Bežné účty v banke alebo v pobočke zahraničnej banky</w:t>
            </w:r>
          </w:p>
        </w:tc>
        <w:tc>
          <w:tcPr>
            <w:tcW w:w="2977" w:type="dxa"/>
            <w:vAlign w:val="bottom"/>
          </w:tcPr>
          <w:p w:rsidR="00F21B68" w:rsidRPr="00F21B68" w:rsidRDefault="00C57FE3" w:rsidP="00226317">
            <w:pPr>
              <w:jc w:val="right"/>
              <w:rPr>
                <w:b/>
              </w:rPr>
            </w:pPr>
            <w:r>
              <w:rPr>
                <w:b/>
              </w:rPr>
              <w:t>450,72</w:t>
            </w:r>
          </w:p>
        </w:tc>
        <w:tc>
          <w:tcPr>
            <w:tcW w:w="3118" w:type="dxa"/>
            <w:vAlign w:val="bottom"/>
          </w:tcPr>
          <w:p w:rsidR="00F21B68" w:rsidRPr="00F21B68" w:rsidRDefault="00C57FE3" w:rsidP="00AA71F0">
            <w:pPr>
              <w:jc w:val="right"/>
              <w:rPr>
                <w:b/>
              </w:rPr>
            </w:pPr>
            <w:r>
              <w:rPr>
                <w:b/>
              </w:rPr>
              <w:t>10250,98</w:t>
            </w: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Vkladové účty v banke alebo v pobočke zahraničnej banky termínované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Default="00F21B68" w:rsidP="00AA71F0">
            <w:r>
              <w:t>Peniaze na ceste</w:t>
            </w:r>
          </w:p>
        </w:tc>
        <w:tc>
          <w:tcPr>
            <w:tcW w:w="2977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  <w:tc>
          <w:tcPr>
            <w:tcW w:w="3118" w:type="dxa"/>
            <w:vAlign w:val="bottom"/>
          </w:tcPr>
          <w:p w:rsidR="00F21B68" w:rsidRPr="00F21B68" w:rsidRDefault="00F21B68" w:rsidP="00AA71F0">
            <w:pPr>
              <w:jc w:val="right"/>
              <w:rPr>
                <w:b/>
              </w:rPr>
            </w:pPr>
          </w:p>
        </w:tc>
      </w:tr>
      <w:tr w:rsidR="00F21B68" w:rsidTr="00F21B68">
        <w:tc>
          <w:tcPr>
            <w:tcW w:w="3652" w:type="dxa"/>
          </w:tcPr>
          <w:p w:rsidR="00F21B68" w:rsidRPr="00F21B68" w:rsidRDefault="00F21B68" w:rsidP="00AA71F0">
            <w:pPr>
              <w:rPr>
                <w:b/>
              </w:rPr>
            </w:pPr>
            <w:r w:rsidRPr="00F21B68">
              <w:rPr>
                <w:b/>
              </w:rPr>
              <w:t>Spolu</w:t>
            </w:r>
          </w:p>
        </w:tc>
        <w:tc>
          <w:tcPr>
            <w:tcW w:w="2977" w:type="dxa"/>
            <w:vAlign w:val="bottom"/>
          </w:tcPr>
          <w:p w:rsidR="00F21B68" w:rsidRPr="00F21B68" w:rsidRDefault="00C57FE3" w:rsidP="00AA71F0">
            <w:pPr>
              <w:jc w:val="right"/>
              <w:rPr>
                <w:b/>
              </w:rPr>
            </w:pPr>
            <w:r>
              <w:rPr>
                <w:b/>
              </w:rPr>
              <w:t>221,52</w:t>
            </w:r>
          </w:p>
        </w:tc>
        <w:tc>
          <w:tcPr>
            <w:tcW w:w="3118" w:type="dxa"/>
            <w:vAlign w:val="bottom"/>
          </w:tcPr>
          <w:p w:rsidR="00F21B68" w:rsidRPr="00F21B68" w:rsidRDefault="00C57FE3" w:rsidP="00226317">
            <w:pPr>
              <w:jc w:val="right"/>
              <w:rPr>
                <w:b/>
              </w:rPr>
            </w:pPr>
            <w:r>
              <w:rPr>
                <w:b/>
              </w:rPr>
              <w:t>10021,78</w:t>
            </w:r>
          </w:p>
        </w:tc>
      </w:tr>
    </w:tbl>
    <w:p w:rsidR="009D116A" w:rsidRDefault="009D116A" w:rsidP="0023377C">
      <w:pPr>
        <w:pStyle w:val="Odsekzoznamu"/>
      </w:pPr>
    </w:p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Default="00C42A67" w:rsidP="00DE3FBD"/>
    <w:p w:rsidR="00C42A67" w:rsidRPr="00D05F5F" w:rsidRDefault="00C42A67" w:rsidP="00C42A67">
      <w:pPr>
        <w:rPr>
          <w:sz w:val="20"/>
          <w:szCs w:val="20"/>
        </w:rPr>
      </w:pPr>
      <w:proofErr w:type="spellStart"/>
      <w:r w:rsidRPr="0023377C">
        <w:rPr>
          <w:sz w:val="20"/>
          <w:szCs w:val="20"/>
          <w:lang w:val="en-US"/>
        </w:rPr>
        <w:lastRenderedPageBreak/>
        <w:t>Pozn</w:t>
      </w:r>
      <w:r w:rsidRPr="0023377C">
        <w:rPr>
          <w:sz w:val="20"/>
          <w:szCs w:val="20"/>
        </w:rPr>
        <w:t>ámky</w:t>
      </w:r>
      <w:proofErr w:type="spellEnd"/>
      <w:r w:rsidRPr="0023377C">
        <w:rPr>
          <w:sz w:val="20"/>
          <w:szCs w:val="20"/>
        </w:rPr>
        <w:t xml:space="preserve"> </w:t>
      </w:r>
      <w:proofErr w:type="spellStart"/>
      <w:r w:rsidRPr="0023377C">
        <w:rPr>
          <w:sz w:val="20"/>
          <w:szCs w:val="20"/>
        </w:rPr>
        <w:t>Úč</w:t>
      </w:r>
      <w:proofErr w:type="spellEnd"/>
      <w:r w:rsidRPr="0023377C">
        <w:rPr>
          <w:sz w:val="20"/>
          <w:szCs w:val="20"/>
        </w:rPr>
        <w:t xml:space="preserve"> PODV 3-01</w:t>
      </w:r>
    </w:p>
    <w:p w:rsidR="009C7AD7" w:rsidRDefault="009C7AD7" w:rsidP="009C7AD7">
      <w:r w:rsidRPr="00F37325">
        <w:t>Tabuľka č.</w:t>
      </w:r>
      <w:r>
        <w:t xml:space="preserve"> </w:t>
      </w:r>
      <w:r w:rsidR="00C42A67">
        <w:t>5</w:t>
      </w:r>
    </w:p>
    <w:tbl>
      <w:tblPr>
        <w:tblStyle w:val="Mriekatabuky"/>
        <w:tblW w:w="0" w:type="auto"/>
        <w:tblInd w:w="-34" w:type="dxa"/>
        <w:tblLook w:val="04A0"/>
      </w:tblPr>
      <w:tblGrid>
        <w:gridCol w:w="3686"/>
        <w:gridCol w:w="3158"/>
        <w:gridCol w:w="3045"/>
      </w:tblGrid>
      <w:tr w:rsidR="009C7AD7" w:rsidTr="009C7AD7">
        <w:tc>
          <w:tcPr>
            <w:tcW w:w="3686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Názov položky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3158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Bežné účtovné obdobie</w:t>
            </w:r>
          </w:p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3045" w:type="dxa"/>
          </w:tcPr>
          <w:p w:rsid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 w:rsidRPr="009C7AD7">
              <w:rPr>
                <w:b/>
              </w:rPr>
              <w:t>Bezprostredne predchádzajúce účtovné obdobie</w:t>
            </w:r>
          </w:p>
          <w:p w:rsidR="009C7AD7" w:rsidRPr="009C7AD7" w:rsidRDefault="009C7AD7" w:rsidP="009C7AD7">
            <w:pPr>
              <w:pStyle w:val="Odsekzoznamu"/>
              <w:ind w:left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Dlhodobé záväzky spolu</w:t>
            </w:r>
          </w:p>
        </w:tc>
        <w:tc>
          <w:tcPr>
            <w:tcW w:w="3158" w:type="dxa"/>
          </w:tcPr>
          <w:p w:rsidR="009C7AD7" w:rsidRPr="00C42A67" w:rsidRDefault="00C57FE3" w:rsidP="00B41248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194100</w:t>
            </w:r>
          </w:p>
        </w:tc>
        <w:tc>
          <w:tcPr>
            <w:tcW w:w="3045" w:type="dxa"/>
          </w:tcPr>
          <w:p w:rsidR="009C7AD7" w:rsidRPr="00C42A67" w:rsidRDefault="00B41248" w:rsidP="00205078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202000</w:t>
            </w: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nad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jeden rok až päť rokov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  <w:tr w:rsidR="009C7AD7" w:rsidTr="009C7AD7">
        <w:tc>
          <w:tcPr>
            <w:tcW w:w="3686" w:type="dxa"/>
          </w:tcPr>
          <w:p w:rsidR="009C7AD7" w:rsidRPr="009C7AD7" w:rsidRDefault="009C7AD7" w:rsidP="0023377C">
            <w:pPr>
              <w:pStyle w:val="Odsekzoznamu"/>
              <w:ind w:left="0"/>
              <w:rPr>
                <w:b/>
              </w:rPr>
            </w:pPr>
            <w:r w:rsidRPr="009C7AD7">
              <w:rPr>
                <w:b/>
              </w:rPr>
              <w:t>Krátkodobé záväzky spolu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so zostatkovou dobou splatnosti do jedného roka vrátane</w:t>
            </w:r>
          </w:p>
        </w:tc>
        <w:tc>
          <w:tcPr>
            <w:tcW w:w="3158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3045" w:type="dxa"/>
            <w:vAlign w:val="bottom"/>
          </w:tcPr>
          <w:p w:rsidR="009C7AD7" w:rsidRPr="009C7AD7" w:rsidRDefault="009C7AD7" w:rsidP="009C7AD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C7AD7" w:rsidTr="009C7AD7">
        <w:tc>
          <w:tcPr>
            <w:tcW w:w="3686" w:type="dxa"/>
          </w:tcPr>
          <w:p w:rsidR="009C7AD7" w:rsidRDefault="009C7AD7" w:rsidP="0023377C">
            <w:pPr>
              <w:pStyle w:val="Odsekzoznamu"/>
              <w:ind w:left="0"/>
            </w:pPr>
            <w:r>
              <w:t>Záväzky po lehote splatnosti</w:t>
            </w:r>
          </w:p>
        </w:tc>
        <w:tc>
          <w:tcPr>
            <w:tcW w:w="3158" w:type="dxa"/>
          </w:tcPr>
          <w:p w:rsidR="009C7AD7" w:rsidRDefault="009C7AD7" w:rsidP="0023377C">
            <w:pPr>
              <w:pStyle w:val="Odsekzoznamu"/>
              <w:ind w:left="0"/>
            </w:pPr>
          </w:p>
        </w:tc>
        <w:tc>
          <w:tcPr>
            <w:tcW w:w="3045" w:type="dxa"/>
          </w:tcPr>
          <w:p w:rsidR="009C7AD7" w:rsidRDefault="009C7AD7" w:rsidP="0023377C">
            <w:pPr>
              <w:pStyle w:val="Odsekzoznamu"/>
              <w:ind w:left="0"/>
            </w:pPr>
          </w:p>
        </w:tc>
      </w:tr>
    </w:tbl>
    <w:p w:rsidR="00C42A67" w:rsidRDefault="00C42A67" w:rsidP="009F000A"/>
    <w:p w:rsidR="009F000A" w:rsidRDefault="009F000A" w:rsidP="009F000A">
      <w:r w:rsidRPr="00F37325">
        <w:t>Tabuľka č.</w:t>
      </w:r>
      <w:r w:rsidR="00C42A67">
        <w:t xml:space="preserve"> 6</w:t>
      </w:r>
    </w:p>
    <w:tbl>
      <w:tblPr>
        <w:tblStyle w:val="Mriekatabuky"/>
        <w:tblW w:w="0" w:type="auto"/>
        <w:tblInd w:w="720" w:type="dxa"/>
        <w:tblLayout w:type="fixed"/>
        <w:tblLook w:val="04A0"/>
      </w:tblPr>
      <w:tblGrid>
        <w:gridCol w:w="2365"/>
        <w:gridCol w:w="1276"/>
        <w:gridCol w:w="992"/>
        <w:gridCol w:w="1276"/>
        <w:gridCol w:w="1134"/>
        <w:gridCol w:w="992"/>
        <w:gridCol w:w="1100"/>
      </w:tblGrid>
      <w:tr w:rsidR="009F000A" w:rsidTr="009F000A">
        <w:tc>
          <w:tcPr>
            <w:tcW w:w="2365" w:type="dxa"/>
            <w:vMerge w:val="restart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Názov položky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a</w:t>
            </w:r>
          </w:p>
        </w:tc>
        <w:tc>
          <w:tcPr>
            <w:tcW w:w="3544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Bežné účtovné obdobie</w:t>
            </w:r>
          </w:p>
        </w:tc>
        <w:tc>
          <w:tcPr>
            <w:tcW w:w="3226" w:type="dxa"/>
            <w:gridSpan w:val="3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Bezprostredne predchádzajúce účtovné obdobie</w:t>
            </w:r>
          </w:p>
        </w:tc>
      </w:tr>
      <w:tr w:rsidR="009F000A" w:rsidTr="00205078">
        <w:tc>
          <w:tcPr>
            <w:tcW w:w="2365" w:type="dxa"/>
            <w:vMerge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b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c</w:t>
            </w:r>
          </w:p>
        </w:tc>
        <w:tc>
          <w:tcPr>
            <w:tcW w:w="1276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</w:t>
            </w:r>
          </w:p>
        </w:tc>
        <w:tc>
          <w:tcPr>
            <w:tcW w:w="1134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Základ dane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e</w:t>
            </w:r>
          </w:p>
        </w:tc>
        <w:tc>
          <w:tcPr>
            <w:tcW w:w="992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f</w:t>
            </w:r>
          </w:p>
        </w:tc>
        <w:tc>
          <w:tcPr>
            <w:tcW w:w="1100" w:type="dxa"/>
          </w:tcPr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Daň v %</w:t>
            </w: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</w:p>
          <w:p w:rsidR="009F000A" w:rsidRPr="009F000A" w:rsidRDefault="009F000A" w:rsidP="009F000A">
            <w:pPr>
              <w:pStyle w:val="Odsekzoznamu"/>
              <w:ind w:left="0"/>
              <w:jc w:val="center"/>
              <w:rPr>
                <w:b/>
              </w:rPr>
            </w:pPr>
            <w:r w:rsidRPr="009F000A">
              <w:rPr>
                <w:b/>
              </w:rPr>
              <w:t>g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Výsledok hospodárenia pred zdanením, z toho:</w:t>
            </w:r>
          </w:p>
        </w:tc>
        <w:tc>
          <w:tcPr>
            <w:tcW w:w="1276" w:type="dxa"/>
          </w:tcPr>
          <w:p w:rsidR="009F000A" w:rsidRPr="00BD472C" w:rsidRDefault="00C57FE3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-12800,26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C57FE3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-2776,41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Teoretická daň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Daňovo neuznané náklady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Výnosy nepodliehajúce dani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Vplyv nevykázanej odloženej daňovej pohľadávky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Umorenie daňovej straty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Zmena sadzby dane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Spolu</w:t>
            </w:r>
          </w:p>
        </w:tc>
        <w:tc>
          <w:tcPr>
            <w:tcW w:w="1276" w:type="dxa"/>
          </w:tcPr>
          <w:p w:rsidR="009F000A" w:rsidRPr="00BD472C" w:rsidRDefault="00C57FE3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-12800,26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C57FE3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-2776,41</w:t>
            </w: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Splatná daň z príjmov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Odložená daň z príjmov</w:t>
            </w: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276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34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992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  <w:tc>
          <w:tcPr>
            <w:tcW w:w="1100" w:type="dxa"/>
          </w:tcPr>
          <w:p w:rsidR="009F000A" w:rsidRPr="00BD472C" w:rsidRDefault="009F000A" w:rsidP="00C42A67">
            <w:pPr>
              <w:pStyle w:val="Odsekzoznamu"/>
              <w:ind w:left="0"/>
              <w:jc w:val="right"/>
              <w:rPr>
                <w:b/>
              </w:rPr>
            </w:pPr>
          </w:p>
        </w:tc>
      </w:tr>
      <w:tr w:rsidR="009F000A" w:rsidTr="00205078">
        <w:tc>
          <w:tcPr>
            <w:tcW w:w="2365" w:type="dxa"/>
          </w:tcPr>
          <w:p w:rsidR="009F000A" w:rsidRDefault="009F000A" w:rsidP="0023377C">
            <w:pPr>
              <w:pStyle w:val="Odsekzoznamu"/>
              <w:ind w:left="0"/>
            </w:pPr>
            <w:r>
              <w:t>Celková daň z príjmov</w:t>
            </w:r>
          </w:p>
        </w:tc>
        <w:tc>
          <w:tcPr>
            <w:tcW w:w="1276" w:type="dxa"/>
          </w:tcPr>
          <w:p w:rsidR="009F000A" w:rsidRPr="00BD472C" w:rsidRDefault="00C57FE3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76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134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9F000A" w:rsidRPr="00BD472C" w:rsidRDefault="005A2CF7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</w:tcPr>
          <w:p w:rsidR="009F000A" w:rsidRPr="00BD472C" w:rsidRDefault="00205078" w:rsidP="00C42A67">
            <w:pPr>
              <w:pStyle w:val="Odsekzoznamu"/>
              <w:ind w:left="0"/>
              <w:jc w:val="right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:rsidR="009F000A" w:rsidRPr="0023377C" w:rsidRDefault="009F000A" w:rsidP="009F000A"/>
    <w:sectPr w:rsidR="009F000A" w:rsidRPr="0023377C" w:rsidSect="0023377C"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32D5"/>
    <w:multiLevelType w:val="hybridMultilevel"/>
    <w:tmpl w:val="D696EC8E"/>
    <w:lvl w:ilvl="0" w:tplc="3800D03A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E22734"/>
    <w:multiLevelType w:val="hybridMultilevel"/>
    <w:tmpl w:val="DEC4A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FB08D2"/>
    <w:multiLevelType w:val="hybridMultilevel"/>
    <w:tmpl w:val="755840B0"/>
    <w:lvl w:ilvl="0" w:tplc="116810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DEE6A7E"/>
    <w:multiLevelType w:val="hybridMultilevel"/>
    <w:tmpl w:val="2D28CC08"/>
    <w:lvl w:ilvl="0" w:tplc="B08C7EF0">
      <w:start w:val="2"/>
      <w:numFmt w:val="bullet"/>
      <w:lvlText w:val=""/>
      <w:lvlJc w:val="left"/>
      <w:pPr>
        <w:ind w:left="144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E5C2CA0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D07BBC"/>
    <w:multiLevelType w:val="hybridMultilevel"/>
    <w:tmpl w:val="C1E06968"/>
    <w:lvl w:ilvl="0" w:tplc="876CB6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E264A"/>
    <w:multiLevelType w:val="hybridMultilevel"/>
    <w:tmpl w:val="E4B0B4BC"/>
    <w:lvl w:ilvl="0" w:tplc="78FE27FA">
      <w:start w:val="2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10B07E3"/>
    <w:multiLevelType w:val="hybridMultilevel"/>
    <w:tmpl w:val="1C96E922"/>
    <w:lvl w:ilvl="0" w:tplc="779C32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3377C"/>
    <w:rsid w:val="00026780"/>
    <w:rsid w:val="001334C3"/>
    <w:rsid w:val="001C1C5C"/>
    <w:rsid w:val="00205078"/>
    <w:rsid w:val="00220362"/>
    <w:rsid w:val="00226317"/>
    <w:rsid w:val="0023377C"/>
    <w:rsid w:val="0029440D"/>
    <w:rsid w:val="00377A2B"/>
    <w:rsid w:val="003849D7"/>
    <w:rsid w:val="003D2151"/>
    <w:rsid w:val="00432499"/>
    <w:rsid w:val="004E5668"/>
    <w:rsid w:val="005A2CF7"/>
    <w:rsid w:val="005D434F"/>
    <w:rsid w:val="007369C2"/>
    <w:rsid w:val="007A61D7"/>
    <w:rsid w:val="008A7D17"/>
    <w:rsid w:val="008F297C"/>
    <w:rsid w:val="0097516B"/>
    <w:rsid w:val="009B1754"/>
    <w:rsid w:val="009C7AD7"/>
    <w:rsid w:val="009D116A"/>
    <w:rsid w:val="009F000A"/>
    <w:rsid w:val="00AA71F0"/>
    <w:rsid w:val="00AB0A39"/>
    <w:rsid w:val="00AD285C"/>
    <w:rsid w:val="00B41248"/>
    <w:rsid w:val="00BD472C"/>
    <w:rsid w:val="00C42A67"/>
    <w:rsid w:val="00C57FE3"/>
    <w:rsid w:val="00CA77F8"/>
    <w:rsid w:val="00D05F5F"/>
    <w:rsid w:val="00D22B3F"/>
    <w:rsid w:val="00DE3FBD"/>
    <w:rsid w:val="00EB602D"/>
    <w:rsid w:val="00ED59FD"/>
    <w:rsid w:val="00F21B68"/>
    <w:rsid w:val="00F3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1D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77C"/>
    <w:pPr>
      <w:ind w:left="720"/>
      <w:contextualSpacing/>
    </w:pPr>
  </w:style>
  <w:style w:type="table" w:styleId="Mriekatabuky">
    <w:name w:val="Table Grid"/>
    <w:basedOn w:val="Normlnatabuka"/>
    <w:uiPriority w:val="59"/>
    <w:rsid w:val="003D21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finstav spol. s.r.o</dc:creator>
  <cp:lastModifiedBy>finstav spol. s.r.o</cp:lastModifiedBy>
  <cp:revision>2</cp:revision>
  <dcterms:created xsi:type="dcterms:W3CDTF">2026-02-18T10:32:00Z</dcterms:created>
  <dcterms:modified xsi:type="dcterms:W3CDTF">2026-02-18T10:32:00Z</dcterms:modified>
</cp:coreProperties>
</file>