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B0618D" w:rsidRDefault="00B0618D" w:rsidP="00B0618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k 31.12.202</w:t>
      </w:r>
      <w:r>
        <w:rPr>
          <w:b/>
          <w:sz w:val="28"/>
          <w:szCs w:val="28"/>
        </w:rPr>
        <w:t>5</w:t>
      </w:r>
    </w:p>
    <w:p w:rsidR="00B0618D" w:rsidRDefault="00B0618D" w:rsidP="00B0618D">
      <w:pPr>
        <w:jc w:val="center"/>
        <w:rPr>
          <w:b/>
          <w:sz w:val="28"/>
          <w:szCs w:val="28"/>
        </w:rPr>
      </w:pPr>
    </w:p>
    <w:p w:rsidR="00B0618D" w:rsidRDefault="00B0618D" w:rsidP="00B0618D">
      <w:pPr>
        <w:jc w:val="center"/>
        <w:rPr>
          <w:b/>
          <w:sz w:val="28"/>
          <w:szCs w:val="28"/>
        </w:rPr>
      </w:pPr>
    </w:p>
    <w:p w:rsidR="00B0618D" w:rsidRPr="004E04C4" w:rsidRDefault="00B0618D" w:rsidP="00B0618D">
      <w:pPr>
        <w:rPr>
          <w:b/>
          <w:sz w:val="24"/>
          <w:szCs w:val="24"/>
        </w:rPr>
      </w:pPr>
      <w:r>
        <w:rPr>
          <w:b/>
          <w:sz w:val="24"/>
          <w:szCs w:val="24"/>
        </w:rPr>
        <w:t>Názov spoločenstva:   JASTRAB</w:t>
      </w:r>
      <w:r>
        <w:rPr>
          <w:sz w:val="24"/>
          <w:szCs w:val="24"/>
        </w:rPr>
        <w:t xml:space="preserve">                                          </w:t>
      </w:r>
    </w:p>
    <w:p w:rsidR="00B0618D" w:rsidRDefault="00B0618D" w:rsidP="00B0618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Partizánska 3263</w:t>
      </w:r>
    </w:p>
    <w:p w:rsidR="00B0618D" w:rsidRDefault="00B0618D" w:rsidP="00B0618D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:rsidR="00B0618D" w:rsidRDefault="00B0618D" w:rsidP="00B0618D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IČO: </w:t>
      </w:r>
      <w:r w:rsidRPr="00B51CFC">
        <w:rPr>
          <w:sz w:val="24"/>
          <w:szCs w:val="24"/>
        </w:rPr>
        <w:t>37796623</w:t>
      </w:r>
    </w:p>
    <w:p w:rsidR="00B0618D" w:rsidRDefault="00B0618D" w:rsidP="00B0618D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DIČ: </w:t>
      </w:r>
      <w:r w:rsidRPr="00B51CFC">
        <w:rPr>
          <w:sz w:val="24"/>
          <w:szCs w:val="24"/>
        </w:rPr>
        <w:t>2022031935</w:t>
      </w:r>
    </w:p>
    <w:p w:rsidR="00B0618D" w:rsidRDefault="00B0618D" w:rsidP="00B0618D">
      <w:pPr>
        <w:tabs>
          <w:tab w:val="left" w:pos="2055"/>
        </w:tabs>
        <w:spacing w:after="0"/>
        <w:rPr>
          <w:sz w:val="24"/>
          <w:szCs w:val="24"/>
        </w:rPr>
      </w:pPr>
    </w:p>
    <w:p w:rsidR="00B0618D" w:rsidRDefault="00B0618D" w:rsidP="00B0618D">
      <w:pPr>
        <w:tabs>
          <w:tab w:val="left" w:pos="2055"/>
        </w:tabs>
        <w:spacing w:after="0"/>
        <w:rPr>
          <w:sz w:val="24"/>
          <w:szCs w:val="24"/>
        </w:rPr>
      </w:pPr>
      <w:r w:rsidRPr="004E04C4">
        <w:rPr>
          <w:b/>
          <w:bCs/>
          <w:sz w:val="24"/>
          <w:szCs w:val="24"/>
        </w:rPr>
        <w:t>Dátum vzniku:</w:t>
      </w:r>
      <w:r>
        <w:rPr>
          <w:sz w:val="24"/>
          <w:szCs w:val="24"/>
        </w:rPr>
        <w:t xml:space="preserve">                15.8.2001</w:t>
      </w:r>
    </w:p>
    <w:p w:rsidR="00B0618D" w:rsidRDefault="00B0618D" w:rsidP="00B0618D">
      <w:pPr>
        <w:tabs>
          <w:tab w:val="left" w:pos="2055"/>
        </w:tabs>
        <w:spacing w:after="0"/>
        <w:rPr>
          <w:sz w:val="24"/>
          <w:szCs w:val="24"/>
        </w:rPr>
      </w:pPr>
    </w:p>
    <w:p w:rsidR="00B0618D" w:rsidRDefault="00B0618D" w:rsidP="00B0618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    Zhromaždenie</w:t>
      </w:r>
    </w:p>
    <w:p w:rsidR="00B0618D" w:rsidRDefault="00B0618D" w:rsidP="00B0618D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Predseda</w:t>
      </w:r>
    </w:p>
    <w:p w:rsidR="00B0618D" w:rsidRDefault="00B0618D" w:rsidP="00B0618D">
      <w:pPr>
        <w:pStyle w:val="Odsekzoznamu"/>
        <w:numPr>
          <w:ilvl w:val="0"/>
          <w:numId w:val="1"/>
        </w:numPr>
        <w:tabs>
          <w:tab w:val="left" w:pos="231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Rada</w:t>
      </w:r>
    </w:p>
    <w:p w:rsidR="00B0618D" w:rsidRDefault="00B0618D" w:rsidP="00B0618D">
      <w:pPr>
        <w:pStyle w:val="Odsekzoznamu"/>
        <w:tabs>
          <w:tab w:val="left" w:pos="2310"/>
        </w:tabs>
        <w:spacing w:after="0"/>
        <w:ind w:left="2580"/>
        <w:rPr>
          <w:sz w:val="24"/>
          <w:szCs w:val="24"/>
        </w:rPr>
      </w:pPr>
    </w:p>
    <w:p w:rsidR="00B0618D" w:rsidRDefault="00B0618D" w:rsidP="00B0618D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>Štatutárny orgán: predseda</w:t>
      </w:r>
      <w:r>
        <w:rPr>
          <w:sz w:val="24"/>
          <w:szCs w:val="24"/>
        </w:rPr>
        <w:t>:    Mgr. Ivan Bednár</w:t>
      </w:r>
    </w:p>
    <w:p w:rsidR="00B0618D" w:rsidRDefault="00B0618D" w:rsidP="00B0618D">
      <w:pPr>
        <w:tabs>
          <w:tab w:val="left" w:pos="304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Betliarska</w:t>
      </w:r>
      <w:proofErr w:type="spellEnd"/>
      <w:r>
        <w:rPr>
          <w:sz w:val="24"/>
          <w:szCs w:val="24"/>
        </w:rPr>
        <w:t xml:space="preserve"> 3741/9</w:t>
      </w:r>
    </w:p>
    <w:p w:rsidR="00B0618D" w:rsidRDefault="00B0618D" w:rsidP="00B0618D">
      <w:pPr>
        <w:tabs>
          <w:tab w:val="left" w:pos="304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851 07  Bratislava – Petržalka</w:t>
      </w:r>
    </w:p>
    <w:p w:rsidR="00B0618D" w:rsidRDefault="00B0618D" w:rsidP="00B0618D">
      <w:pPr>
        <w:tabs>
          <w:tab w:val="left" w:pos="3045"/>
        </w:tabs>
        <w:spacing w:after="0"/>
        <w:rPr>
          <w:sz w:val="24"/>
          <w:szCs w:val="24"/>
        </w:rPr>
      </w:pPr>
    </w:p>
    <w:p w:rsidR="00B0618D" w:rsidRDefault="00B0618D" w:rsidP="00B0618D">
      <w:pPr>
        <w:tabs>
          <w:tab w:val="left" w:pos="3045"/>
        </w:tabs>
        <w:rPr>
          <w:sz w:val="24"/>
          <w:szCs w:val="24"/>
        </w:rPr>
      </w:pPr>
      <w:r w:rsidRPr="00B51CFC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>:  32</w:t>
      </w:r>
    </w:p>
    <w:p w:rsidR="00B0618D" w:rsidRDefault="00B0618D" w:rsidP="00B0618D">
      <w:pPr>
        <w:tabs>
          <w:tab w:val="left" w:pos="3045"/>
        </w:tabs>
        <w:rPr>
          <w:sz w:val="24"/>
          <w:szCs w:val="24"/>
        </w:rPr>
      </w:pPr>
      <w:r w:rsidRPr="00B51CFC">
        <w:rPr>
          <w:b/>
          <w:bCs/>
          <w:sz w:val="24"/>
          <w:szCs w:val="24"/>
        </w:rPr>
        <w:t>Počet nebytových priestorov:</w:t>
      </w:r>
      <w:r>
        <w:rPr>
          <w:sz w:val="24"/>
          <w:szCs w:val="24"/>
        </w:rPr>
        <w:t xml:space="preserve">    2</w:t>
      </w:r>
    </w:p>
    <w:p w:rsidR="00B0618D" w:rsidRDefault="00B0618D" w:rsidP="00B0618D">
      <w:pPr>
        <w:tabs>
          <w:tab w:val="left" w:pos="3045"/>
        </w:tabs>
        <w:rPr>
          <w:sz w:val="24"/>
          <w:szCs w:val="24"/>
        </w:rPr>
      </w:pPr>
      <w:r w:rsidRPr="00B51CFC">
        <w:rPr>
          <w:b/>
          <w:bCs/>
          <w:sz w:val="24"/>
          <w:szCs w:val="24"/>
        </w:rPr>
        <w:t>Stavy fondov k 31.12.202</w:t>
      </w:r>
      <w:r>
        <w:rPr>
          <w:b/>
          <w:bCs/>
          <w:sz w:val="24"/>
          <w:szCs w:val="24"/>
        </w:rPr>
        <w:t>5</w:t>
      </w:r>
      <w:r w:rsidRPr="00B51CFC"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 xml:space="preserve">      Fond prevádzky, údržby a opráv:   </w:t>
      </w:r>
      <w:r>
        <w:rPr>
          <w:sz w:val="24"/>
          <w:szCs w:val="24"/>
        </w:rPr>
        <w:t>26.255</w:t>
      </w:r>
      <w:r>
        <w:rPr>
          <w:sz w:val="24"/>
          <w:szCs w:val="24"/>
        </w:rPr>
        <w:t>,- €</w:t>
      </w:r>
    </w:p>
    <w:p w:rsidR="00B0618D" w:rsidRDefault="00B0618D" w:rsidP="00B0618D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</w:t>
      </w:r>
      <w:r>
        <w:rPr>
          <w:sz w:val="24"/>
          <w:szCs w:val="24"/>
        </w:rPr>
        <w:tab/>
        <w:t xml:space="preserve">Majetok spoločenstva:  </w:t>
      </w:r>
      <w:r>
        <w:rPr>
          <w:sz w:val="24"/>
          <w:szCs w:val="24"/>
        </w:rPr>
        <w:t>275.786</w:t>
      </w:r>
      <w:r>
        <w:rPr>
          <w:sz w:val="24"/>
          <w:szCs w:val="24"/>
        </w:rPr>
        <w:t>,- €</w:t>
      </w:r>
    </w:p>
    <w:p w:rsidR="00B0618D" w:rsidRDefault="00B0618D" w:rsidP="00B0618D">
      <w:pPr>
        <w:tabs>
          <w:tab w:val="left" w:pos="3045"/>
        </w:tabs>
        <w:rPr>
          <w:sz w:val="24"/>
          <w:szCs w:val="24"/>
        </w:rPr>
      </w:pPr>
    </w:p>
    <w:p w:rsidR="00B0618D" w:rsidRDefault="00B0618D" w:rsidP="00B0618D">
      <w:pPr>
        <w:tabs>
          <w:tab w:val="left" w:pos="3045"/>
        </w:tabs>
        <w:rPr>
          <w:sz w:val="24"/>
          <w:szCs w:val="24"/>
        </w:rPr>
      </w:pPr>
      <w:r w:rsidRPr="00B51CFC">
        <w:rPr>
          <w:b/>
          <w:bCs/>
          <w:sz w:val="24"/>
          <w:szCs w:val="24"/>
        </w:rPr>
        <w:t>Zostavené dňa</w:t>
      </w:r>
      <w:r>
        <w:rPr>
          <w:sz w:val="24"/>
          <w:szCs w:val="24"/>
        </w:rPr>
        <w:t>: 2</w:t>
      </w:r>
      <w:r>
        <w:rPr>
          <w:sz w:val="24"/>
          <w:szCs w:val="24"/>
        </w:rPr>
        <w:t>4.2.2026</w:t>
      </w:r>
    </w:p>
    <w:p w:rsidR="00B0618D" w:rsidRDefault="00B0618D" w:rsidP="00B0618D">
      <w:pPr>
        <w:tabs>
          <w:tab w:val="left" w:pos="3045"/>
        </w:tabs>
        <w:rPr>
          <w:sz w:val="24"/>
          <w:szCs w:val="24"/>
        </w:rPr>
      </w:pPr>
    </w:p>
    <w:p w:rsidR="00B0618D" w:rsidRDefault="00B0618D" w:rsidP="00B0618D">
      <w:pPr>
        <w:tabs>
          <w:tab w:val="left" w:pos="3045"/>
        </w:tabs>
        <w:rPr>
          <w:sz w:val="24"/>
          <w:szCs w:val="24"/>
        </w:rPr>
      </w:pPr>
    </w:p>
    <w:p w:rsidR="00B0618D" w:rsidRDefault="00B0618D" w:rsidP="00B0618D"/>
    <w:p w:rsidR="00DB1999" w:rsidRDefault="00DB1999"/>
    <w:sectPr w:rsidR="00DB1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15113318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618D"/>
    <w:rsid w:val="001566BE"/>
    <w:rsid w:val="00B0618D"/>
    <w:rsid w:val="00D8162D"/>
    <w:rsid w:val="00DB1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8A868"/>
  <w15:chartTrackingRefBased/>
  <w15:docId w15:val="{44A07976-B706-489D-A21B-21F15906A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0618D"/>
    <w:pPr>
      <w:spacing w:after="200" w:line="276" w:lineRule="auto"/>
    </w:pPr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B061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061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0618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61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0618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061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061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061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061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0618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0618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0618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0618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0618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0618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0618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0618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0618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061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061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061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061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061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0618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0618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0618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0618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0618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0618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</Words>
  <Characters>583</Characters>
  <Application>Microsoft Office Word</Application>
  <DocSecurity>0</DocSecurity>
  <Lines>4</Lines>
  <Paragraphs>1</Paragraphs>
  <ScaleCrop>false</ScaleCrop>
  <Company/>
  <LinksUpToDate>false</LinksUpToDate>
  <CharactersWithSpaces>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1</cp:revision>
  <dcterms:created xsi:type="dcterms:W3CDTF">2026-02-24T11:19:00Z</dcterms:created>
  <dcterms:modified xsi:type="dcterms:W3CDTF">2026-02-24T11:20:00Z</dcterms:modified>
</cp:coreProperties>
</file>