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4E6CF12C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71C07">
        <w:rPr>
          <w:color w:val="000000"/>
          <w:lang w:val="en-US"/>
        </w:rPr>
        <w:t>25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6422634A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71C07">
        <w:rPr>
          <w:color w:val="000000"/>
          <w:lang w:val="en-US"/>
        </w:rPr>
        <w:t>03</w:t>
      </w:r>
      <w:r w:rsidR="00664A69">
        <w:rPr>
          <w:color w:val="000000"/>
        </w:rPr>
        <w:t>.</w:t>
      </w:r>
      <w:r w:rsidR="00071C07">
        <w:rPr>
          <w:color w:val="000000"/>
        </w:rPr>
        <w:t>0</w:t>
      </w:r>
      <w:r w:rsidR="00664A69">
        <w:rPr>
          <w:color w:val="000000"/>
        </w:rPr>
        <w:t>3.202</w:t>
      </w:r>
      <w:r w:rsidR="00071C07">
        <w:rPr>
          <w:color w:val="000000"/>
        </w:rPr>
        <w:t>5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04D5C5FE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071C07">
        <w:rPr>
          <w:color w:val="000000"/>
          <w:lang w:val="en-US"/>
        </w:rPr>
        <w:t>vysporiadaný zisk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39129F2E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071C07">
        <w:rPr>
          <w:color w:val="000000"/>
        </w:rPr>
        <w:t>38713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732B0232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071C07">
        <w:rPr>
          <w:color w:val="000000"/>
          <w:lang w:val="en-US"/>
        </w:rPr>
        <w:t>17511</w:t>
      </w:r>
      <w:r>
        <w:rPr>
          <w:color w:val="000000"/>
        </w:rPr>
        <w:t>,- €</w:t>
      </w:r>
    </w:p>
    <w:p w14:paraId="39FC53FE" w14:textId="30725A1C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071C07">
        <w:rPr>
          <w:color w:val="000000"/>
          <w:lang w:val="en-US"/>
        </w:rPr>
        <w:t>7339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488CC5CA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8149E4">
        <w:rPr>
          <w:color w:val="000000"/>
          <w:lang w:val="en-US"/>
        </w:rPr>
        <w:t>2</w:t>
      </w:r>
      <w:r w:rsidR="00071C07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r w:rsidR="00071C07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1C1D52ED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71C07">
        <w:rPr>
          <w:color w:val="000000"/>
          <w:lang w:val="en-US"/>
        </w:rPr>
        <w:t>24</w:t>
      </w:r>
      <w:r w:rsidR="00020079">
        <w:rPr>
          <w:color w:val="000000"/>
          <w:lang w:val="en-US"/>
        </w:rPr>
        <w:t xml:space="preserve">. </w:t>
      </w:r>
      <w:r w:rsidR="00B7529A">
        <w:rPr>
          <w:color w:val="000000"/>
          <w:lang w:val="en-US"/>
        </w:rPr>
        <w:t>februára 202</w:t>
      </w:r>
      <w:r w:rsidR="00071C07">
        <w:rPr>
          <w:color w:val="000000"/>
          <w:lang w:val="en-US"/>
        </w:rPr>
        <w:t>6</w:t>
      </w:r>
      <w:bookmarkStart w:id="0" w:name="_GoBack"/>
      <w:bookmarkEnd w:id="0"/>
      <w:r w:rsidR="00B7529A">
        <w:rPr>
          <w:color w:val="000000"/>
          <w:lang w:val="en-US"/>
        </w:rPr>
        <w:t xml:space="preserve">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FFC7DD" w14:textId="77777777" w:rsidR="006F12AF" w:rsidRDefault="006F12AF">
      <w:r>
        <w:separator/>
      </w:r>
    </w:p>
  </w:endnote>
  <w:endnote w:type="continuationSeparator" w:id="0">
    <w:p w14:paraId="22A2EE4C" w14:textId="77777777" w:rsidR="006F12AF" w:rsidRDefault="006F1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6FA638" w14:textId="77777777" w:rsidR="006F12AF" w:rsidRDefault="006F12AF">
      <w:r>
        <w:separator/>
      </w:r>
    </w:p>
  </w:footnote>
  <w:footnote w:type="continuationSeparator" w:id="0">
    <w:p w14:paraId="6380C76B" w14:textId="77777777" w:rsidR="006F12AF" w:rsidRDefault="006F12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DC"/>
    <w:rsid w:val="00020079"/>
    <w:rsid w:val="00071C07"/>
    <w:rsid w:val="00187C72"/>
    <w:rsid w:val="003E34DC"/>
    <w:rsid w:val="00664A69"/>
    <w:rsid w:val="006F12AF"/>
    <w:rsid w:val="007C7EFF"/>
    <w:rsid w:val="007F4A22"/>
    <w:rsid w:val="008149E4"/>
    <w:rsid w:val="00A900B4"/>
    <w:rsid w:val="00AE4044"/>
    <w:rsid w:val="00AE55FF"/>
    <w:rsid w:val="00B2238F"/>
    <w:rsid w:val="00B7529A"/>
    <w:rsid w:val="00C77736"/>
    <w:rsid w:val="00E537A3"/>
    <w:rsid w:val="00E72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575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13</cp:revision>
  <dcterms:created xsi:type="dcterms:W3CDTF">2021-02-21T17:50:00Z</dcterms:created>
  <dcterms:modified xsi:type="dcterms:W3CDTF">2026-02-25T09:21:00Z</dcterms:modified>
</cp:coreProperties>
</file>