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0D68D8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1D5007">
        <w:rPr>
          <w:rFonts w:ascii="Arial Narrow" w:hAnsi="Arial Narrow"/>
          <w:b/>
        </w:rPr>
        <w:t>účtovnej závierke za rok 2025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a3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D5007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1D5007">
              <w:rPr>
                <w:rFonts w:ascii="Arial" w:hAnsi="Arial" w:cs="Arial"/>
              </w:rPr>
              <w:t>OIBud s. r. 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0D68D8" w:rsidRDefault="001D50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D5007">
              <w:rPr>
                <w:rFonts w:ascii="Arial" w:hAnsi="Arial" w:cs="Arial"/>
                <w:shd w:val="clear" w:color="auto" w:fill="FFFFFF"/>
              </w:rPr>
              <w:t>56682522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D68D8" w:rsidP="00892368">
            <w:pPr>
              <w:tabs>
                <w:tab w:val="left" w:pos="4425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0D68D8">
              <w:rPr>
                <w:rFonts w:ascii="Arial" w:hAnsi="Arial" w:cs="Arial"/>
              </w:rPr>
              <w:t>Liptovský Peter 110 033 01 Liptovský Peter</w:t>
            </w:r>
          </w:p>
        </w:tc>
      </w:tr>
    </w:tbl>
    <w:p w:rsidR="002D7E6D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892368" w:rsidRPr="00A55E63" w:rsidRDefault="00892368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Deň zápisu do obchodného registra </w:t>
      </w:r>
      <w:r w:rsidR="001D5007">
        <w:rPr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29.01.2025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D68D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76336B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679EA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76336B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892368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892368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neobstarávala</w:t>
      </w:r>
      <w:r w:rsidR="005A3584">
        <w:rPr>
          <w:rFonts w:ascii="Arial" w:hAnsi="Arial" w:cs="Arial"/>
          <w:sz w:val="22"/>
          <w:szCs w:val="22"/>
        </w:rPr>
        <w:t xml:space="preserve"> v roku 202</w:t>
      </w:r>
      <w:r w:rsidR="001D5007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 xml:space="preserve"> žiadny majetok.</w:t>
      </w:r>
    </w:p>
    <w:p w:rsidR="00BB5B1A" w:rsidRPr="00A55E63" w:rsidRDefault="00BB5B1A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Style w:val="ra"/>
        </w:rPr>
      </w:pPr>
      <w:r>
        <w:rPr>
          <w:rFonts w:ascii="Arial" w:hAnsi="Arial" w:cs="Arial"/>
          <w:sz w:val="22"/>
          <w:szCs w:val="22"/>
        </w:rPr>
        <w:t>Spoločnosť zapísaná v Obchodnom registri Okresného súdu Žilina,</w:t>
      </w:r>
      <w:r w:rsidR="00892368">
        <w:rPr>
          <w:rFonts w:ascii="Arial" w:hAnsi="Arial" w:cs="Arial"/>
          <w:sz w:val="22"/>
          <w:szCs w:val="22"/>
        </w:rPr>
        <w:t xml:space="preserve"> Oddiel:Sro</w:t>
      </w:r>
      <w:r>
        <w:rPr>
          <w:rFonts w:ascii="Arial" w:hAnsi="Arial" w:cs="Arial"/>
          <w:sz w:val="22"/>
          <w:szCs w:val="22"/>
        </w:rPr>
        <w:t xml:space="preserve"> </w:t>
      </w:r>
      <w:r w:rsidR="0076336B">
        <w:rPr>
          <w:rStyle w:val="tl"/>
        </w:rPr>
        <w:t>Vložka číslo: </w:t>
      </w:r>
      <w:r w:rsidR="0076336B">
        <w:t xml:space="preserve"> </w:t>
      </w:r>
      <w:r w:rsidR="001D5007" w:rsidRPr="001D5007">
        <w:rPr>
          <w:rFonts w:ascii="Arial CE" w:hAnsi="Arial CE"/>
          <w:bCs/>
          <w:color w:val="000000"/>
          <w:sz w:val="20"/>
          <w:szCs w:val="20"/>
          <w:shd w:val="clear" w:color="auto" w:fill="FFFFFF"/>
        </w:rPr>
        <w:t>86762/L</w:t>
      </w:r>
      <w:r w:rsidR="00892368" w:rsidRPr="001D5007">
        <w:rPr>
          <w:rStyle w:val="ra"/>
        </w:rPr>
        <w:t>.</w:t>
      </w:r>
    </w:p>
    <w:p w:rsidR="00360370" w:rsidRDefault="00892368" w:rsidP="00892368">
      <w:pPr>
        <w:pStyle w:val="a3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Style w:val="ra"/>
        </w:rPr>
        <w:t xml:space="preserve"> </w:t>
      </w:r>
      <w:r w:rsidR="000D68D8">
        <w:rPr>
          <w:rFonts w:ascii="Arial" w:hAnsi="Arial" w:cs="Arial"/>
          <w:sz w:val="22"/>
          <w:szCs w:val="22"/>
        </w:rPr>
        <w:t>Štatutárny orgán spoločnosti  konateľ</w:t>
      </w:r>
      <w:r w:rsidR="00360370">
        <w:rPr>
          <w:rFonts w:ascii="Arial" w:hAnsi="Arial" w:cs="Arial"/>
          <w:sz w:val="22"/>
          <w:szCs w:val="22"/>
        </w:rPr>
        <w:t xml:space="preserve"> </w:t>
      </w:r>
      <w:r w:rsidR="0076336B">
        <w:rPr>
          <w:rFonts w:ascii="Arial" w:hAnsi="Arial" w:cs="Arial"/>
          <w:sz w:val="22"/>
          <w:szCs w:val="22"/>
        </w:rPr>
        <w:t xml:space="preserve"> </w:t>
      </w:r>
      <w:r w:rsidR="001D5007" w:rsidRPr="001D5007">
        <w:rPr>
          <w:rStyle w:val="ra"/>
          <w:rFonts w:ascii="Arial CE" w:hAnsi="Arial CE"/>
          <w:bCs/>
          <w:color w:val="000000"/>
          <w:sz w:val="20"/>
          <w:szCs w:val="20"/>
          <w:shd w:val="clear" w:color="auto" w:fill="FFFFFF"/>
        </w:rPr>
        <w:t>Oleksandr Osadchuk</w:t>
      </w: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0D68D8" w:rsidRDefault="000D68D8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26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215"/>
      </w:tblGrid>
      <w:tr w:rsidR="001D5007" w:rsidRPr="000A31C9" w:rsidTr="001D5007">
        <w:trPr>
          <w:tblCellSpacing w:w="15" w:type="dxa"/>
        </w:trPr>
        <w:tc>
          <w:tcPr>
            <w:tcW w:w="4967" w:type="pct"/>
            <w:shd w:val="clear" w:color="auto" w:fill="FFFFFF"/>
            <w:vAlign w:val="center"/>
            <w:hideMark/>
          </w:tcPr>
          <w:p w:rsidR="001D5007" w:rsidRPr="000A31C9" w:rsidRDefault="001D5007" w:rsidP="00E04A1B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A31C9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Výroba a hutnícke spracovanie kovov, výroba a opracovanie jednoduchých kovových výrobkov</w:t>
            </w:r>
          </w:p>
        </w:tc>
      </w:tr>
    </w:tbl>
    <w:p w:rsidR="001D5007" w:rsidRPr="000A31C9" w:rsidRDefault="001D5007" w:rsidP="001D5007">
      <w:pPr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4826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215"/>
      </w:tblGrid>
      <w:tr w:rsidR="001D5007" w:rsidRPr="000A31C9" w:rsidTr="001D5007">
        <w:trPr>
          <w:tblCellSpacing w:w="15" w:type="dxa"/>
        </w:trPr>
        <w:tc>
          <w:tcPr>
            <w:tcW w:w="4967" w:type="pct"/>
            <w:shd w:val="clear" w:color="auto" w:fill="FFFFFF"/>
            <w:vAlign w:val="center"/>
            <w:hideMark/>
          </w:tcPr>
          <w:p w:rsidR="001D5007" w:rsidRPr="000A31C9" w:rsidRDefault="001D5007" w:rsidP="00E04A1B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A31C9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Kúpa tovaru na účely jeho predaja konečnému spotrebi</w:t>
            </w:r>
            <w:bookmarkStart w:id="0" w:name="_GoBack"/>
            <w:bookmarkEnd w:id="0"/>
            <w:r w:rsidRPr="000A31C9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teľovi (maloobchod) alebo iným prevádzkovateľom živnosti (veľkoobchod)</w:t>
            </w:r>
          </w:p>
        </w:tc>
      </w:tr>
    </w:tbl>
    <w:p w:rsidR="001D5007" w:rsidRPr="000A31C9" w:rsidRDefault="001D5007" w:rsidP="001D5007">
      <w:pPr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49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56"/>
      </w:tblGrid>
      <w:tr w:rsidR="001D5007" w:rsidRPr="000A31C9" w:rsidTr="001D5007">
        <w:trPr>
          <w:tblCellSpacing w:w="15" w:type="dxa"/>
        </w:trPr>
        <w:tc>
          <w:tcPr>
            <w:tcW w:w="4968" w:type="pct"/>
            <w:shd w:val="clear" w:color="auto" w:fill="FFFFFF"/>
            <w:vAlign w:val="center"/>
            <w:hideMark/>
          </w:tcPr>
          <w:p w:rsidR="001D5007" w:rsidRPr="000A31C9" w:rsidRDefault="001D5007" w:rsidP="00E04A1B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A31C9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obchodu, služieb, výroby</w:t>
            </w:r>
          </w:p>
        </w:tc>
      </w:tr>
    </w:tbl>
    <w:p w:rsidR="001D5007" w:rsidRPr="000A31C9" w:rsidRDefault="001D5007" w:rsidP="001D5007">
      <w:pPr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1D5007" w:rsidRPr="000A31C9" w:rsidTr="00E04A1B">
        <w:trPr>
          <w:tblCellSpacing w:w="15" w:type="dxa"/>
        </w:trPr>
        <w:tc>
          <w:tcPr>
            <w:tcW w:w="4951" w:type="pct"/>
            <w:shd w:val="clear" w:color="auto" w:fill="FFFFFF"/>
            <w:vAlign w:val="center"/>
            <w:hideMark/>
          </w:tcPr>
          <w:p w:rsidR="001D5007" w:rsidRPr="000A31C9" w:rsidRDefault="001D5007" w:rsidP="00E04A1B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A31C9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Inžinierske činnosti, technické testovanie a analýzy.</w:t>
            </w:r>
          </w:p>
        </w:tc>
      </w:tr>
    </w:tbl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6336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36F85" w:rsidRDefault="00436F85">
      <w:r>
        <w:separator/>
      </w:r>
    </w:p>
  </w:endnote>
  <w:endnote w:type="continuationSeparator" w:id="0">
    <w:p w:rsidR="00436F85" w:rsidRDefault="00436F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a3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D5007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a3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D5007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36F85" w:rsidRDefault="00436F85">
      <w:r>
        <w:separator/>
      </w:r>
    </w:p>
  </w:footnote>
  <w:footnote w:type="continuationSeparator" w:id="0">
    <w:p w:rsidR="00436F85" w:rsidRDefault="00436F8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a5"/>
    </w:pPr>
  </w:p>
  <w:p w:rsidR="0055784D" w:rsidRDefault="0055784D">
    <w:pPr>
      <w:pStyle w:val="a5"/>
    </w:pPr>
  </w:p>
  <w:p w:rsidR="0055784D" w:rsidRDefault="0055784D">
    <w:pPr>
      <w:pStyle w:val="a5"/>
    </w:pPr>
  </w:p>
  <w:p w:rsidR="000D68D8" w:rsidRPr="000D68D8" w:rsidRDefault="0055784D" w:rsidP="000D68D8">
    <w:pPr>
      <w:pStyle w:val="a3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color w:val="434040"/>
        <w:sz w:val="21"/>
        <w:szCs w:val="21"/>
        <w:lang w:eastAsia="sk-SK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0D68D8">
      <w:rPr>
        <w:rFonts w:ascii="Arial" w:hAnsi="Arial" w:cs="Arial"/>
        <w:sz w:val="22"/>
        <w:szCs w:val="22"/>
      </w:rPr>
      <w:t xml:space="preserve">  </w:t>
    </w:r>
    <w:r w:rsidR="004A2BF3"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D5007">
      <w:rPr>
        <w:rFonts w:ascii="Arial" w:hAnsi="Arial" w:cs="Arial"/>
        <w:sz w:val="22"/>
        <w:szCs w:val="22"/>
        <w:shd w:val="clear" w:color="auto" w:fill="FFFFFF"/>
      </w:rPr>
      <w:t>5</w:t>
    </w:r>
    <w:r w:rsidR="001D5007" w:rsidRPr="001D5007">
      <w:rPr>
        <w:rFonts w:ascii="Arial" w:hAnsi="Arial" w:cs="Arial"/>
        <w:sz w:val="22"/>
        <w:szCs w:val="22"/>
        <w:shd w:val="clear" w:color="auto" w:fill="FFFFFF"/>
      </w:rPr>
      <w:t>56682522</w:t>
    </w:r>
    <w:r w:rsidR="000D68D8">
      <w:rPr>
        <w:rFonts w:ascii="Arial" w:hAnsi="Arial" w:cs="Arial"/>
        <w:sz w:val="22"/>
        <w:szCs w:val="22"/>
        <w:shd w:val="clear" w:color="auto" w:fill="FFFFFF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1D500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1D5007" w:rsidRPr="001D5007">
      <w:rPr>
        <w:rFonts w:ascii="Arial" w:hAnsi="Arial" w:cs="Arial"/>
        <w:sz w:val="22"/>
        <w:szCs w:val="22"/>
        <w:bdr w:val="single" w:sz="4" w:space="0" w:color="auto"/>
      </w:rPr>
      <w:t>2122425437</w:t>
    </w:r>
  </w:p>
  <w:p w:rsidR="0055784D" w:rsidRDefault="0055784D" w:rsidP="0055784D">
    <w:pPr>
      <w:pStyle w:val="a5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5F60D4F"/>
    <w:multiLevelType w:val="multilevel"/>
    <w:tmpl w:val="8940CC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36A1"/>
    <w:rsid w:val="000D68D8"/>
    <w:rsid w:val="001406AD"/>
    <w:rsid w:val="001D5007"/>
    <w:rsid w:val="0021242A"/>
    <w:rsid w:val="002401F1"/>
    <w:rsid w:val="002C12B4"/>
    <w:rsid w:val="002D2D67"/>
    <w:rsid w:val="002D7E6D"/>
    <w:rsid w:val="00360370"/>
    <w:rsid w:val="003657F5"/>
    <w:rsid w:val="00373635"/>
    <w:rsid w:val="003D056F"/>
    <w:rsid w:val="00401155"/>
    <w:rsid w:val="00436F85"/>
    <w:rsid w:val="004679EA"/>
    <w:rsid w:val="004A2BF3"/>
    <w:rsid w:val="004D6980"/>
    <w:rsid w:val="00544DBF"/>
    <w:rsid w:val="0054634D"/>
    <w:rsid w:val="0055784D"/>
    <w:rsid w:val="005973B1"/>
    <w:rsid w:val="005A3584"/>
    <w:rsid w:val="005B0640"/>
    <w:rsid w:val="0061730F"/>
    <w:rsid w:val="00623868"/>
    <w:rsid w:val="00637F73"/>
    <w:rsid w:val="00676DB4"/>
    <w:rsid w:val="006E7FD5"/>
    <w:rsid w:val="00752780"/>
    <w:rsid w:val="0076336B"/>
    <w:rsid w:val="007E2103"/>
    <w:rsid w:val="0083107B"/>
    <w:rsid w:val="00876711"/>
    <w:rsid w:val="008771A6"/>
    <w:rsid w:val="00892368"/>
    <w:rsid w:val="008E505E"/>
    <w:rsid w:val="00913435"/>
    <w:rsid w:val="00916772"/>
    <w:rsid w:val="00964142"/>
    <w:rsid w:val="00993F58"/>
    <w:rsid w:val="009A27D0"/>
    <w:rsid w:val="009D5C84"/>
    <w:rsid w:val="00A31DA4"/>
    <w:rsid w:val="00A55E63"/>
    <w:rsid w:val="00AD6C8A"/>
    <w:rsid w:val="00AD749D"/>
    <w:rsid w:val="00AF2485"/>
    <w:rsid w:val="00B15E67"/>
    <w:rsid w:val="00B7440A"/>
    <w:rsid w:val="00BB5B1A"/>
    <w:rsid w:val="00C01CB7"/>
    <w:rsid w:val="00C8406D"/>
    <w:rsid w:val="00CC3205"/>
    <w:rsid w:val="00CD545D"/>
    <w:rsid w:val="00D735FA"/>
    <w:rsid w:val="00DC50CA"/>
    <w:rsid w:val="00E32AA1"/>
    <w:rsid w:val="00EA1722"/>
    <w:rsid w:val="00EB4798"/>
    <w:rsid w:val="00EB55FA"/>
    <w:rsid w:val="00EE5474"/>
    <w:rsid w:val="00EF4B6D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C53D2B4-D59E-4051-9CA8-B5445E2DFB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lang w:val="sk-SK"/>
    </w:rPr>
  </w:style>
  <w:style w:type="paragraph" w:styleId="1">
    <w:name w:val="heading 1"/>
    <w:basedOn w:val="a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nhideWhenUsed/>
    <w:rsid w:val="00EB4798"/>
    <w:pPr>
      <w:tabs>
        <w:tab w:val="center" w:pos="4536"/>
        <w:tab w:val="right" w:pos="9072"/>
      </w:tabs>
    </w:pPr>
  </w:style>
  <w:style w:type="character" w:customStyle="1" w:styleId="a6">
    <w:name w:val="Верхний колонтитул Знак"/>
    <w:basedOn w:val="a0"/>
    <w:link w:val="a5"/>
    <w:rsid w:val="00EB4798"/>
  </w:style>
  <w:style w:type="paragraph" w:styleId="a7">
    <w:name w:val="footer"/>
    <w:basedOn w:val="a"/>
    <w:link w:val="a8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B4798"/>
  </w:style>
  <w:style w:type="table" w:styleId="a9">
    <w:name w:val="Table Grid"/>
    <w:basedOn w:val="a1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a0"/>
    <w:rsid w:val="0076336B"/>
  </w:style>
  <w:style w:type="character" w:customStyle="1" w:styleId="ra">
    <w:name w:val="ra"/>
    <w:basedOn w:val="a0"/>
    <w:rsid w:val="0076336B"/>
  </w:style>
  <w:style w:type="paragraph" w:styleId="aa">
    <w:name w:val="No Spacing"/>
    <w:uiPriority w:val="1"/>
    <w:qFormat/>
    <w:rsid w:val="000D68D8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288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25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419</Words>
  <Characters>2392</Characters>
  <Application>Microsoft Office Word</Application>
  <DocSecurity>0</DocSecurity>
  <Lines>19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2806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Учетная запись Майкрософт</cp:lastModifiedBy>
  <cp:revision>3</cp:revision>
  <dcterms:created xsi:type="dcterms:W3CDTF">2024-05-14T11:12:00Z</dcterms:created>
  <dcterms:modified xsi:type="dcterms:W3CDTF">2026-02-26T08:15:00Z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