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“Poznámky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POD 3-01 “ DIČO : 2022811659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44 713</w:t>
      </w:r>
      <w:r w:rsidR="002E7E44">
        <w:rPr>
          <w:rFonts w:ascii="TimesNewRomanPSMT" w:hAnsi="TimesNewRomanPSMT" w:cs="TimesNewRomanPSMT"/>
          <w:sz w:val="24"/>
          <w:szCs w:val="24"/>
        </w:rPr>
        <w:t> </w:t>
      </w:r>
      <w:r>
        <w:rPr>
          <w:rFonts w:ascii="TimesNewRomanPSMT" w:hAnsi="TimesNewRomanPSMT" w:cs="TimesNewRomanPSMT"/>
          <w:sz w:val="24"/>
          <w:szCs w:val="24"/>
        </w:rPr>
        <w:t>878</w:t>
      </w:r>
    </w:p>
    <w:p w:rsidR="007936ED" w:rsidRP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2E7E44">
        <w:rPr>
          <w:rFonts w:ascii="TimesNewRomanPSMT" w:hAnsi="TimesNewRomanPSMT" w:cs="TimesNewRomanPSMT"/>
          <w:b/>
          <w:sz w:val="20"/>
          <w:szCs w:val="20"/>
        </w:rPr>
        <w:t>PARMEDIA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POZNÁMKY K 31.12.202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5</w:t>
      </w:r>
    </w:p>
    <w:p w:rsidR="007936ED" w:rsidRPr="002E7E44" w:rsidRDefault="007936ED" w:rsidP="002E7E44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 w:rsidRPr="002E7E44">
        <w:rPr>
          <w:rFonts w:ascii="TimesNewRomanPS-BoldMT" w:hAnsi="TimesNewRomanPS-BoldMT" w:cs="TimesNewRomanPS-BoldMT"/>
          <w:b/>
          <w:bCs/>
        </w:rPr>
        <w:t>Informácie o účtovnej jednotke</w:t>
      </w:r>
    </w:p>
    <w:p w:rsidR="002E7E44" w:rsidRPr="002E7E44" w:rsidRDefault="002E7E44" w:rsidP="002E7E44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Obchodné meno a sídlo účtovnej jednotky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 xml:space="preserve">PARMEDIA, </w:t>
      </w:r>
      <w:proofErr w:type="spellStart"/>
      <w:r>
        <w:rPr>
          <w:rFonts w:ascii="TimesNewRomanPS-BoldMT" w:hAnsi="TimesNewRomanPS-BoldMT" w:cs="TimesNewRomanPS-BoldMT"/>
          <w:b/>
          <w:bCs/>
        </w:rPr>
        <w:t>s.r.o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</w:t>
      </w:r>
      <w:r>
        <w:rPr>
          <w:rFonts w:ascii="TimesNewRomanPSMT" w:hAnsi="TimesNewRomanPSMT" w:cs="TimesNewRomanPSMT"/>
        </w:rPr>
        <w:t>Dátum založenia : 24.04.2009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>
        <w:rPr>
          <w:rFonts w:ascii="TimesNewRomanPS-BoldMT" w:hAnsi="TimesNewRomanPS-BoldMT" w:cs="TimesNewRomanPS-BoldMT"/>
          <w:b/>
          <w:bCs/>
        </w:rPr>
        <w:t>Fejova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12 </w:t>
      </w:r>
      <w:r>
        <w:rPr>
          <w:rFonts w:ascii="TimesNewRomanPSMT" w:hAnsi="TimesNewRomanPSMT" w:cs="TimesNewRomanPSMT"/>
        </w:rPr>
        <w:t>Dátum vzniku : 24.04.2009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 xml:space="preserve">040 01 Košice </w:t>
      </w:r>
      <w:r>
        <w:rPr>
          <w:rFonts w:ascii="TimesNewRomanPSMT" w:hAnsi="TimesNewRomanPSMT" w:cs="TimesNewRomanPSMT"/>
        </w:rPr>
        <w:t>IČO : 44 713</w:t>
      </w:r>
      <w:r w:rsidR="002E7E44">
        <w:rPr>
          <w:rFonts w:ascii="TimesNewRomanPSMT" w:hAnsi="TimesNewRomanPSMT" w:cs="TimesNewRomanPSMT"/>
        </w:rPr>
        <w:t> </w:t>
      </w:r>
      <w:r>
        <w:rPr>
          <w:rFonts w:ascii="TimesNewRomanPSMT" w:hAnsi="TimesNewRomanPSMT" w:cs="TimesNewRomanPSMT"/>
        </w:rPr>
        <w:t>878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2. Opis </w:t>
      </w:r>
      <w:proofErr w:type="spellStart"/>
      <w:r>
        <w:rPr>
          <w:rFonts w:ascii="TimesNewRomanPSMT" w:hAnsi="TimesNewRomanPSMT" w:cs="TimesNewRomanPSMT"/>
        </w:rPr>
        <w:t>hodnodárskej</w:t>
      </w:r>
      <w:proofErr w:type="spellEnd"/>
      <w:r>
        <w:rPr>
          <w:rFonts w:ascii="TimesNewRomanPSMT" w:hAnsi="TimesNewRomanPSMT" w:cs="TimesNewRomanPSMT"/>
        </w:rPr>
        <w:t xml:space="preserve"> činnosti účtovnej jednotky : /ďalej UJ/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sprostredkovateľská činnosť v oblasti služieb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sprostredkovateľská činnosť v oblasti obchodu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sprostredkovateľská činnosť v oblasti výroby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kúpa tovaru na účely jeho predaja konečnému spotrebiteľovi / maloobchod/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alebo iným prevádzkovateľom živnosti /veľkoobchod/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vedenie účtovníctva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- </w:t>
      </w:r>
      <w:proofErr w:type="spellStart"/>
      <w:r>
        <w:rPr>
          <w:rFonts w:ascii="TimesNewRomanPSMT" w:hAnsi="TimesNewRomanPSMT" w:cs="TimesNewRomanPSMT"/>
        </w:rPr>
        <w:t>factoring</w:t>
      </w:r>
      <w:proofErr w:type="spellEnd"/>
      <w:r>
        <w:rPr>
          <w:rFonts w:ascii="TimesNewRomanPSMT" w:hAnsi="TimesNewRomanPSMT" w:cs="TimesNewRomanPSMT"/>
        </w:rPr>
        <w:t xml:space="preserve"> a forfaiting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vydavateľská činnosť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prieskum trhu a verejnej mienky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činnosť podnikateľských, organizačných a ekonomických poradcov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ubytovacie služby bez poskytovania pohostinských činností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služby súvisiace s produkciou filmov alebo videozáznamov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reklamné a marketingové služby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organizovanie kultúrnych a iných spoločenských podujatí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vykonávanie mimoškolskej vzdelávacej činnosti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administratívne služby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prenájom hnuteľných vecí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služby súvisiace s počítačovým spracovaním údajov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- </w:t>
      </w:r>
      <w:proofErr w:type="spellStart"/>
      <w:r>
        <w:rPr>
          <w:rFonts w:ascii="TimesNewRomanPSMT" w:hAnsi="TimesNewRomanPSMT" w:cs="TimesNewRomanPSMT"/>
        </w:rPr>
        <w:t>počitačové</w:t>
      </w:r>
      <w:proofErr w:type="spellEnd"/>
      <w:r>
        <w:rPr>
          <w:rFonts w:ascii="TimesNewRomanPSMT" w:hAnsi="TimesNewRomanPSMT" w:cs="TimesNewRomanPSMT"/>
        </w:rPr>
        <w:t xml:space="preserve"> služby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vyučovanie v odbore cudzích jazykov – anglický jazyk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prekladateľské a tlmočnícke služby – anglický jazyk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3. Priemerný počet zamestnancov UJ počas </w:t>
      </w:r>
      <w:proofErr w:type="spellStart"/>
      <w:r>
        <w:rPr>
          <w:rFonts w:ascii="TimesNewRomanPSMT" w:hAnsi="TimesNewRomanPSMT" w:cs="TimesNewRomanPSMT"/>
        </w:rPr>
        <w:t>účt</w:t>
      </w:r>
      <w:proofErr w:type="spellEnd"/>
      <w:r>
        <w:rPr>
          <w:rFonts w:ascii="TimesNewRomanPSMT" w:hAnsi="TimesNewRomanPSMT" w:cs="TimesNewRomanPSMT"/>
        </w:rPr>
        <w:t>. obdobia : 1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z toho počet vedúcich zamestnancov : 1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Obchodné meno a sídlo spoločnosti, v ktorej je UJ neobmedzene ručiacim spoločníkom : žiadne.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Právny dôvod na zostavenie účtovnej závierky : riadna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6. Dátum schválenia účtovnej závierky za predchádzajúce obdobie : </w:t>
      </w:r>
      <w:r>
        <w:rPr>
          <w:rFonts w:ascii="TimesNewRomanPSMT" w:hAnsi="TimesNewRomanPSMT" w:cs="TimesNewRomanPSMT"/>
        </w:rPr>
        <w:t>13.3.2025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>B. Informácie o členoch štatutárnych orgánov, dozorných orgánov a iných orgánov UJ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Mená a priezviská členov štatutárnych orgánov, dozorných orgánov a iných orgánov UJ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Konateľ : Mgr. </w:t>
      </w:r>
      <w:proofErr w:type="spellStart"/>
      <w:r>
        <w:rPr>
          <w:rFonts w:ascii="TimesNewRomanPSMT" w:hAnsi="TimesNewRomanPSMT" w:cs="TimesNewRomanPSMT"/>
        </w:rPr>
        <w:t>Aneta</w:t>
      </w:r>
      <w:proofErr w:type="spellEnd"/>
      <w:r>
        <w:rPr>
          <w:rFonts w:ascii="TimesNewRomanPSMT" w:hAnsi="TimesNewRomanPSMT" w:cs="TimesNewRomanPSMT"/>
        </w:rPr>
        <w:t xml:space="preserve"> Polakovič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2. Štruktúra spoločníkov s uvedením hodnoty percentuálnej výšky ich podielu na </w:t>
      </w:r>
      <w:proofErr w:type="spellStart"/>
      <w:r>
        <w:rPr>
          <w:rFonts w:ascii="TimesNewRomanPSMT" w:hAnsi="TimesNewRomanPSMT" w:cs="TimesNewRomanPSMT"/>
        </w:rPr>
        <w:t>zákl.imaní</w:t>
      </w:r>
      <w:proofErr w:type="spellEnd"/>
      <w:r>
        <w:rPr>
          <w:rFonts w:ascii="TimesNewRomanPSMT" w:hAnsi="TimesNewRomanPSMT" w:cs="TimesNewRomanPSMT"/>
        </w:rPr>
        <w:t xml:space="preserve"> UJ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Mgr. </w:t>
      </w:r>
      <w:proofErr w:type="spellStart"/>
      <w:r>
        <w:rPr>
          <w:rFonts w:ascii="TimesNewRomanPSMT" w:hAnsi="TimesNewRomanPSMT" w:cs="TimesNewRomanPSMT"/>
        </w:rPr>
        <w:t>Aneta</w:t>
      </w:r>
      <w:proofErr w:type="spellEnd"/>
      <w:r>
        <w:rPr>
          <w:rFonts w:ascii="TimesNewRomanPSMT" w:hAnsi="TimesNewRomanPSMT" w:cs="TimesNewRomanPSMT"/>
        </w:rPr>
        <w:t xml:space="preserve"> Polakovič - 100 % podiel na ZI.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>C. Informácie o konsolidačnom poli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Žiadne.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>D. Informácie o použitých účtovných zásadách a účtovných metódach</w:t>
      </w:r>
      <w:r>
        <w:rPr>
          <w:rFonts w:ascii="TimesNewRomanPSMT" w:hAnsi="TimesNewRomanPSMT" w:cs="TimesNewRomanPSMT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1.UJ bude nepretržite pokračovať vo svojej činnosti.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Zmeny účtovných zásad a metód : žiadne.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3. Spôsob oceňovania jednotlivých zložiek majetku a záväzkov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a/ dlhodobý nehmotný majetok obstaraný kúpou : obstarávacou cenou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b/ dlhodobý hmotný majetok obstaraný kúpou : obstarávacou cenou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c/ zásoby obstarané kúpou : obstarávacou cenou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e/ pohľadávky pri ich vzniku : menovitá hodnota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f/ časové rozlíšenie na strane aktív aj pasív súvahy : obstarávacou cenou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g/ záväzky : obstarávacou cenou.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4. Tvorba </w:t>
      </w:r>
      <w:proofErr w:type="spellStart"/>
      <w:r>
        <w:rPr>
          <w:rFonts w:ascii="TimesNewRomanPSMT" w:hAnsi="TimesNewRomanPSMT" w:cs="TimesNewRomanPSMT"/>
        </w:rPr>
        <w:t>odbpisového</w:t>
      </w:r>
      <w:proofErr w:type="spellEnd"/>
      <w:r>
        <w:rPr>
          <w:rFonts w:ascii="TimesNewRomanPSMT" w:hAnsi="TimesNewRomanPSMT" w:cs="TimesNewRomanPSMT"/>
        </w:rPr>
        <w:t xml:space="preserve"> plánu pre dlhodobý majetok : v zmysle zákona o dani z príjmu.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Poskytnuté dotácie : žiadne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>E. Informácie o údajoch vykázaných na strane aktív súvahy</w:t>
      </w:r>
      <w:r>
        <w:rPr>
          <w:rFonts w:ascii="TimesNewRomanPSMT" w:hAnsi="TimesNewRomanPSMT" w:cs="TimesNewRomanPSMT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Prehľad o pohybe dlhodobého majetku /v EUR / žiadne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14. Hodnota pohľadávok : do lehoty </w:t>
      </w:r>
      <w:proofErr w:type="spellStart"/>
      <w:r>
        <w:rPr>
          <w:rFonts w:ascii="TimesNewRomanPSMT" w:hAnsi="TimesNewRomanPSMT" w:cs="TimesNewRomanPSMT"/>
        </w:rPr>
        <w:t>splatnost</w:t>
      </w:r>
      <w:proofErr w:type="spellEnd"/>
      <w:r>
        <w:rPr>
          <w:rFonts w:ascii="TimesNewRomanPSMT" w:hAnsi="TimesNewRomanPSMT" w:cs="TimesNewRomanPSMT"/>
        </w:rPr>
        <w:t xml:space="preserve"> : </w:t>
      </w:r>
      <w:r>
        <w:rPr>
          <w:rFonts w:ascii="TimesNewRomanPSMT" w:hAnsi="TimesNewRomanPSMT" w:cs="TimesNewRomanPSMT"/>
        </w:rPr>
        <w:t>9515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po lehote splatnosti : 0 eur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Spolu : </w:t>
      </w:r>
      <w:r>
        <w:rPr>
          <w:rFonts w:ascii="TimesNewRomanPSMT" w:hAnsi="TimesNewRomanPSMT" w:cs="TimesNewRomanPSMT"/>
        </w:rPr>
        <w:t>9515</w:t>
      </w:r>
      <w:r>
        <w:rPr>
          <w:rFonts w:ascii="TimesNewRomanPSMT" w:hAnsi="TimesNewRomanPSMT" w:cs="TimesNewRomanPSMT"/>
        </w:rPr>
        <w:t xml:space="preserve"> eur</w:t>
      </w:r>
    </w:p>
    <w:p w:rsidR="002E7E44" w:rsidRDefault="002E7E44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bookmarkStart w:id="0" w:name="_GoBack"/>
      <w:bookmarkEnd w:id="0"/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>F. Informácie o vykázaných údajoch na strane pasív súvahy.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Vlastné imanie za bežné účtovné obdobie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a/ opis základného imania : splatené.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b/ hodnota základného imania : 5.000 eur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c/ hodnota podielov podľa spoločníkov : 1. Mgr. </w:t>
      </w:r>
      <w:proofErr w:type="spellStart"/>
      <w:r>
        <w:rPr>
          <w:rFonts w:ascii="TimesNewRomanPSMT" w:hAnsi="TimesNewRomanPSMT" w:cs="TimesNewRomanPSMT"/>
        </w:rPr>
        <w:t>Aneta</w:t>
      </w:r>
      <w:proofErr w:type="spellEnd"/>
      <w:r>
        <w:rPr>
          <w:rFonts w:ascii="TimesNewRomanPSMT" w:hAnsi="TimesNewRomanPSMT" w:cs="TimesNewRomanPSMT"/>
        </w:rPr>
        <w:t xml:space="preserve"> Polakovič 5.000 eur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2.Rozdelenie účtovného zisku alebo straty z predchádzajúceho roka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2.a Rozdelenie zisku minulého účtovného obdobia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ind w:left="4956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</w:t>
      </w:r>
      <w:r>
        <w:rPr>
          <w:rFonts w:ascii="TimesNewRomanPSMT" w:hAnsi="TimesNewRomanPSMT" w:cs="TimesNewRomanPSMT"/>
        </w:rPr>
        <w:t xml:space="preserve">BO </w:t>
      </w:r>
      <w:r>
        <w:rPr>
          <w:rFonts w:ascii="TimesNewRomanPSMT" w:hAnsi="TimesNewRomanPSMT" w:cs="TimesNewRomanPSMT"/>
        </w:rPr>
        <w:t xml:space="preserve">         </w:t>
      </w:r>
      <w:r>
        <w:rPr>
          <w:rFonts w:ascii="TimesNewRomanPSMT" w:hAnsi="TimesNewRomanPSMT" w:cs="TimesNewRomanPSMT"/>
        </w:rPr>
        <w:t>PO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- zisk k rozdeleniu z minulého </w:t>
      </w:r>
      <w:proofErr w:type="spellStart"/>
      <w:r>
        <w:rPr>
          <w:rFonts w:ascii="TimesNewRomanPSMT" w:hAnsi="TimesNewRomanPSMT" w:cs="TimesNewRomanPSMT"/>
        </w:rPr>
        <w:t>účt</w:t>
      </w:r>
      <w:proofErr w:type="spellEnd"/>
      <w:r>
        <w:rPr>
          <w:rFonts w:ascii="TimesNewRomanPSMT" w:hAnsi="TimesNewRomanPSMT" w:cs="TimesNewRomanPSMT"/>
        </w:rPr>
        <w:t xml:space="preserve">. </w:t>
      </w:r>
      <w:proofErr w:type="spellStart"/>
      <w:r>
        <w:rPr>
          <w:rFonts w:ascii="TimesNewRomanPSMT" w:hAnsi="TimesNewRomanPSMT" w:cs="TimesNewRomanPSMT"/>
        </w:rPr>
        <w:t>obdobi</w:t>
      </w:r>
      <w:proofErr w:type="spellEnd"/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 xml:space="preserve">a : z toho </w:t>
      </w:r>
      <w:r>
        <w:rPr>
          <w:rFonts w:ascii="TimesNewRomanPSMT" w:hAnsi="TimesNewRomanPSMT" w:cs="TimesNewRomanPSMT"/>
        </w:rPr>
        <w:t>18.582</w:t>
      </w:r>
      <w:r>
        <w:rPr>
          <w:rFonts w:ascii="TimesNewRomanPSMT" w:hAnsi="TimesNewRomanPSMT" w:cs="TimesNewRomanPSMT"/>
        </w:rPr>
        <w:t xml:space="preserve"> </w:t>
      </w:r>
      <w:r>
        <w:rPr>
          <w:rFonts w:ascii="TimesNewRomanPSMT" w:hAnsi="TimesNewRomanPSMT" w:cs="TimesNewRomanPSMT"/>
        </w:rPr>
        <w:t xml:space="preserve">    17.744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prídel do </w:t>
      </w:r>
      <w:proofErr w:type="spellStart"/>
      <w:r>
        <w:rPr>
          <w:rFonts w:ascii="TimesNewRomanPSMT" w:hAnsi="TimesNewRomanPSMT" w:cs="TimesNewRomanPSMT"/>
        </w:rPr>
        <w:t>zák.rezervn.fondu</w:t>
      </w:r>
      <w:proofErr w:type="spellEnd"/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prídel na zvýšenie ZI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prídel do </w:t>
      </w:r>
      <w:proofErr w:type="spellStart"/>
      <w:r>
        <w:rPr>
          <w:rFonts w:ascii="TimesNewRomanPSMT" w:hAnsi="TimesNewRomanPSMT" w:cs="TimesNewRomanPSMT"/>
        </w:rPr>
        <w:t>štatutár.fondov</w:t>
      </w:r>
      <w:proofErr w:type="spellEnd"/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prídel do </w:t>
      </w:r>
      <w:proofErr w:type="spellStart"/>
      <w:r>
        <w:rPr>
          <w:rFonts w:ascii="TimesNewRomanPSMT" w:hAnsi="TimesNewRomanPSMT" w:cs="TimesNewRomanPSMT"/>
        </w:rPr>
        <w:t>ostat.fondov</w:t>
      </w:r>
      <w:proofErr w:type="spellEnd"/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použitie na vyrovnanie straty </w:t>
      </w:r>
      <w:proofErr w:type="spellStart"/>
      <w:r>
        <w:rPr>
          <w:rFonts w:ascii="TimesNewRomanPSMT" w:hAnsi="TimesNewRomanPSMT" w:cs="TimesNewRomanPSMT"/>
        </w:rPr>
        <w:t>min.rokov</w:t>
      </w:r>
      <w:proofErr w:type="spellEnd"/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nerozdelený zisk </w:t>
      </w:r>
      <w:proofErr w:type="spellStart"/>
      <w:r>
        <w:rPr>
          <w:rFonts w:ascii="TimesNewRomanPSMT" w:hAnsi="TimesNewRomanPSMT" w:cs="TimesNewRomanPSMT"/>
        </w:rPr>
        <w:t>min.rokov</w:t>
      </w:r>
      <w:proofErr w:type="spellEnd"/>
      <w:r>
        <w:rPr>
          <w:rFonts w:ascii="TimesNewRomanPSMT" w:hAnsi="TimesNewRomanPSMT" w:cs="TimesNewRomanPSMT"/>
        </w:rPr>
        <w:t xml:space="preserve">. </w:t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  <w:t xml:space="preserve">      18.582     17.744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iné rozdelenie zisku-dividenda </w:t>
      </w:r>
      <w:proofErr w:type="spellStart"/>
      <w:r>
        <w:rPr>
          <w:rFonts w:ascii="TimesNewRomanPSMT" w:hAnsi="TimesNewRomanPSMT" w:cs="TimesNewRomanPSMT"/>
        </w:rPr>
        <w:t>spoločn</w:t>
      </w:r>
      <w:proofErr w:type="spellEnd"/>
      <w:r>
        <w:rPr>
          <w:rFonts w:ascii="TimesNewRomanPSMT" w:hAnsi="TimesNewRomanPSMT" w:cs="TimesNewRomanPSMT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iné rozdelenie zisku-vyrovnanie záväzkov voči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spoločníkovi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5. Výška záväzkov </w:t>
      </w:r>
      <w:r>
        <w:rPr>
          <w:rFonts w:ascii="TimesNewRomanPSMT" w:hAnsi="TimesNewRomanPSMT" w:cs="TimesNewRomanPSMT"/>
        </w:rPr>
        <w:t>11.318</w:t>
      </w:r>
      <w:r>
        <w:rPr>
          <w:rFonts w:ascii="TimesNewRomanPSMT" w:hAnsi="TimesNewRomanPSMT" w:cs="TimesNewRomanPSMT"/>
        </w:rPr>
        <w:t xml:space="preserve"> eur do lehoty splatnosti : </w:t>
      </w:r>
      <w:r>
        <w:rPr>
          <w:rFonts w:ascii="TimesNewRomanPSMT" w:hAnsi="TimesNewRomanPSMT" w:cs="TimesNewRomanPSMT"/>
        </w:rPr>
        <w:t>11.318</w:t>
      </w:r>
      <w:r>
        <w:rPr>
          <w:rFonts w:ascii="TimesNewRomanPSMT" w:hAnsi="TimesNewRomanPSMT" w:cs="TimesNewRomanPSMT"/>
        </w:rPr>
        <w:t xml:space="preserve"> eur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po lehote splatnosti : 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Štruktúra záväzkov podľa zostatkovej doby splatnosti v členení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a/ z obchodného styku - doba splatnosti do 1 roka : </w:t>
      </w:r>
      <w:r>
        <w:rPr>
          <w:rFonts w:ascii="TimesNewRomanPSMT" w:hAnsi="TimesNewRomanPSMT" w:cs="TimesNewRomanPSMT"/>
        </w:rPr>
        <w:t>681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od 1 do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viac ako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c/ voči spoločníkom a združ.- doba splatnosti do 1 roka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od 1 do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doba splatnosti viac ako 5 rokov : 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d/ voči zamestnancom - doba splatnosti do 1 roka : </w:t>
      </w:r>
      <w:r>
        <w:rPr>
          <w:rFonts w:ascii="TimesNewRomanPSMT" w:hAnsi="TimesNewRomanPSMT" w:cs="TimesNewRomanPSMT"/>
        </w:rPr>
        <w:t>937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od 1 do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viac ako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e/ zo sociálneho zabezpečenia - doba splatnosti do 1 roka : </w:t>
      </w:r>
      <w:r>
        <w:rPr>
          <w:rFonts w:ascii="TimesNewRomanPSMT" w:hAnsi="TimesNewRomanPSMT" w:cs="TimesNewRomanPSMT"/>
        </w:rPr>
        <w:t>346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od 1 do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viac ako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f/ daňové záväzky a </w:t>
      </w:r>
      <w:proofErr w:type="spellStart"/>
      <w:r>
        <w:rPr>
          <w:rFonts w:ascii="TimesNewRomanPSMT" w:hAnsi="TimesNewRomanPSMT" w:cs="TimesNewRomanPSMT"/>
        </w:rPr>
        <w:t>dotacie</w:t>
      </w:r>
      <w:proofErr w:type="spellEnd"/>
      <w:r>
        <w:rPr>
          <w:rFonts w:ascii="TimesNewRomanPSMT" w:hAnsi="TimesNewRomanPSMT" w:cs="TimesNewRomanPSMT"/>
        </w:rPr>
        <w:t xml:space="preserve">- doba splatnosti do 1 roka : </w:t>
      </w:r>
      <w:r>
        <w:rPr>
          <w:rFonts w:ascii="TimesNewRomanPSMT" w:hAnsi="TimesNewRomanPSMT" w:cs="TimesNewRomanPSMT"/>
        </w:rPr>
        <w:t>8749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od 1 do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viac ako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g/ ostatné záväzky - doba splatnosti do 1 roka 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bankove</w:t>
      </w:r>
      <w:proofErr w:type="spellEnd"/>
      <w:r>
        <w:rPr>
          <w:rFonts w:ascii="TimesNewRomanPSMT" w:hAnsi="TimesNewRomanPSMT" w:cs="TimesNewRomanPSMT"/>
        </w:rPr>
        <w:t xml:space="preserve"> a iné doba splatnosti od 1 do 5 rokov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doba splatnosti viac ako 5 rokov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8. Záväzky zo sociálneho fondu 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Text</w:t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 xml:space="preserve"> BO </w:t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ab/>
      </w:r>
      <w:r>
        <w:rPr>
          <w:rFonts w:ascii="TimesNewRomanPSMT" w:hAnsi="TimesNewRomanPSMT" w:cs="TimesNewRomanPSMT"/>
        </w:rPr>
        <w:t>PO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Stav SF k 31.12.</w:t>
      </w:r>
      <w:r w:rsidR="00F3278B">
        <w:rPr>
          <w:rFonts w:ascii="TimesNewRomanPSMT" w:hAnsi="TimesNewRomanPSMT" w:cs="TimesNewRomanPSMT"/>
        </w:rPr>
        <w:tab/>
      </w:r>
      <w:r w:rsidR="00F3278B">
        <w:rPr>
          <w:rFonts w:ascii="TimesNewRomanPSMT" w:hAnsi="TimesNewRomanPSMT" w:cs="TimesNewRomanPSMT"/>
        </w:rPr>
        <w:tab/>
      </w:r>
      <w:r w:rsidR="00F3278B">
        <w:rPr>
          <w:rFonts w:ascii="TimesNewRomanPSMT" w:hAnsi="TimesNewRomanPSMT" w:cs="TimesNewRomanPSMT"/>
        </w:rPr>
        <w:tab/>
      </w:r>
      <w:r w:rsidR="00F3278B">
        <w:rPr>
          <w:rFonts w:ascii="TimesNewRomanPSMT" w:hAnsi="TimesNewRomanPSMT" w:cs="TimesNewRomanPSMT"/>
        </w:rPr>
        <w:tab/>
      </w:r>
      <w:r w:rsidR="00F3278B">
        <w:rPr>
          <w:rFonts w:ascii="TimesNewRomanPSMT" w:hAnsi="TimesNewRomanPSMT" w:cs="TimesNewRomanPSMT"/>
        </w:rPr>
        <w:tab/>
      </w:r>
      <w:r w:rsidR="00F3278B">
        <w:rPr>
          <w:rFonts w:ascii="TimesNewRomanPSMT" w:hAnsi="TimesNewRomanPSMT" w:cs="TimesNewRomanPSMT"/>
        </w:rPr>
        <w:tab/>
        <w:t xml:space="preserve">605 </w:t>
      </w:r>
      <w:r>
        <w:rPr>
          <w:rFonts w:ascii="TimesNewRomanPSMT" w:hAnsi="TimesNewRomanPSMT" w:cs="TimesNewRomanPSMT"/>
        </w:rPr>
        <w:t xml:space="preserve"> </w:t>
      </w:r>
      <w:r w:rsidR="00F3278B">
        <w:rPr>
          <w:rFonts w:ascii="TimesNewRomanPSMT" w:hAnsi="TimesNewRomanPSMT" w:cs="TimesNewRomanPSMT"/>
        </w:rPr>
        <w:tab/>
      </w:r>
      <w:r w:rsidR="00F3278B">
        <w:rPr>
          <w:rFonts w:ascii="TimesNewRomanPSMT" w:hAnsi="TimesNewRomanPSMT" w:cs="TimesNewRomanPSMT"/>
        </w:rPr>
        <w:tab/>
        <w:t>552</w:t>
      </w:r>
    </w:p>
    <w:p w:rsidR="00F3278B" w:rsidRDefault="00F3278B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F3278B" w:rsidRDefault="00F3278B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>G. Informácie o výnosoch</w:t>
      </w:r>
      <w:r>
        <w:rPr>
          <w:rFonts w:ascii="TimesNewRomanPSMT" w:hAnsi="TimesNewRomanPSMT" w:cs="TimesNewRomanPSMT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Údaje o tržbách za vlastné výkony a tovar : /EUR/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Teritorium</w:t>
      </w:r>
      <w:proofErr w:type="spellEnd"/>
      <w:r>
        <w:rPr>
          <w:rFonts w:ascii="TimesNewRomanPSMT" w:hAnsi="TimesNewRomanPSMT" w:cs="TimesNewRomanPSMT"/>
        </w:rPr>
        <w:t xml:space="preserve"> BO PO Pozn.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SR </w:t>
      </w:r>
      <w:r w:rsidR="00F3278B">
        <w:rPr>
          <w:rFonts w:ascii="TimesNewRomanPSMT" w:hAnsi="TimesNewRomanPSMT" w:cs="TimesNewRomanPSMT"/>
        </w:rPr>
        <w:t>95.372</w:t>
      </w:r>
      <w:r>
        <w:rPr>
          <w:rFonts w:ascii="TimesNewRomanPSMT" w:hAnsi="TimesNewRomanPSMT" w:cs="TimesNewRomanPSMT"/>
        </w:rPr>
        <w:t xml:space="preserve"> eur </w:t>
      </w:r>
      <w:r w:rsidR="00F3278B">
        <w:rPr>
          <w:rFonts w:ascii="TimesNewRomanPSMT" w:hAnsi="TimesNewRomanPSMT" w:cs="TimesNewRomanPSMT"/>
        </w:rPr>
        <w:t>95.372</w:t>
      </w:r>
      <w:r>
        <w:rPr>
          <w:rFonts w:ascii="TimesNewRomanPSMT" w:hAnsi="TimesNewRomanPSMT" w:cs="TimesNewRomanPSMT"/>
        </w:rPr>
        <w:t xml:space="preserve"> eur služby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>H. Informácie o nákladoch</w:t>
      </w:r>
      <w:r>
        <w:rPr>
          <w:rFonts w:ascii="TimesNewRomanPSMT" w:hAnsi="TimesNewRomanPSMT" w:cs="TimesNewRomanPSMT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1. Významné položky nákladov : /EUR </w:t>
      </w:r>
      <w:proofErr w:type="spellStart"/>
      <w:r>
        <w:rPr>
          <w:rFonts w:ascii="TimesNewRomanPSMT" w:hAnsi="TimesNewRomanPSMT" w:cs="TimesNewRomanPSMT"/>
        </w:rPr>
        <w:t>fin.náklady</w:t>
      </w:r>
      <w:proofErr w:type="spellEnd"/>
      <w:r>
        <w:rPr>
          <w:rFonts w:ascii="TimesNewRomanPSMT" w:hAnsi="TimesNewRomanPSMT" w:cs="TimesNewRomanPSMT"/>
        </w:rPr>
        <w:t xml:space="preserve"> </w:t>
      </w:r>
      <w:r w:rsidR="00F3278B">
        <w:rPr>
          <w:rFonts w:ascii="TimesNewRomanPSMT" w:hAnsi="TimesNewRomanPSMT" w:cs="TimesNewRomanPSMT"/>
        </w:rPr>
        <w:t>809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služby </w:t>
      </w:r>
      <w:r w:rsidR="00F3278B">
        <w:rPr>
          <w:rFonts w:ascii="TimesNewRomanPSMT" w:hAnsi="TimesNewRomanPSMT" w:cs="TimesNewRomanPSMT"/>
        </w:rPr>
        <w:t>45.151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mzdy a soc. </w:t>
      </w:r>
      <w:r w:rsidR="00F3278B">
        <w:rPr>
          <w:rFonts w:ascii="TimesNewRomanPSMT" w:hAnsi="TimesNewRomanPSMT" w:cs="TimesNewRomanPSMT"/>
        </w:rPr>
        <w:t>13.184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dane a iné </w:t>
      </w:r>
      <w:r w:rsidR="00F3278B">
        <w:rPr>
          <w:rFonts w:ascii="TimesNewRomanPSMT" w:hAnsi="TimesNewRomanPSMT" w:cs="TimesNewRomanPSMT"/>
        </w:rPr>
        <w:t>439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odpisy 417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mat.+energia</w:t>
      </w:r>
      <w:proofErr w:type="spellEnd"/>
      <w:r>
        <w:rPr>
          <w:rFonts w:ascii="TimesNewRomanPSMT" w:hAnsi="TimesNewRomanPSMT" w:cs="TimesNewRomanPSMT"/>
        </w:rPr>
        <w:t xml:space="preserve"> </w:t>
      </w:r>
      <w:r w:rsidR="00F3278B">
        <w:rPr>
          <w:rFonts w:ascii="TimesNewRomanPSMT" w:hAnsi="TimesNewRomanPSMT" w:cs="TimesNewRomanPSMT"/>
        </w:rPr>
        <w:t>5529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I. Informácie o daniach z príjmov</w:t>
      </w:r>
      <w:r>
        <w:rPr>
          <w:rFonts w:ascii="TimesNewRomanPSMT" w:hAnsi="TimesNewRomanPSMT" w:cs="TimesNewRomanPSMT"/>
          <w:sz w:val="20"/>
          <w:szCs w:val="20"/>
        </w:rPr>
        <w:t>. - žiadne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J. Informácie o údajoch na podsúvahových účtoch</w:t>
      </w:r>
      <w:r>
        <w:rPr>
          <w:rFonts w:ascii="TimesNewRomanPSMT" w:hAnsi="TimesNewRomanPSMT" w:cs="TimesNewRomanPSMT"/>
          <w:sz w:val="20"/>
          <w:szCs w:val="20"/>
        </w:rPr>
        <w:t>.- žiadne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K. Informácie k údajom o iných aktívach a iných pasívach. - </w:t>
      </w:r>
      <w:r>
        <w:rPr>
          <w:rFonts w:ascii="TimesNewRomanPSMT" w:hAnsi="TimesNewRomanPSMT" w:cs="TimesNewRomanPSMT"/>
          <w:sz w:val="20"/>
          <w:szCs w:val="20"/>
        </w:rPr>
        <w:t>žiadne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L. Informácie k údajom o ekonomických vzťahoch so spriaznenými osobami</w:t>
      </w:r>
      <w:r>
        <w:rPr>
          <w:rFonts w:ascii="TimesNewRomanPSMT" w:hAnsi="TimesNewRomanPSMT" w:cs="TimesNewRomanPSMT"/>
          <w:sz w:val="20"/>
          <w:szCs w:val="20"/>
        </w:rPr>
        <w:t>. - žiadne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M. Informácie o skutočnostiach, ktoré nastali po dni, ku ktorému sa zostavuje účtovná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závierka do dňa zostavenia účtovnej závierky. </w:t>
      </w:r>
      <w:r w:rsidR="00F3278B">
        <w:rPr>
          <w:rFonts w:ascii="TimesNewRomanPS-BoldMT" w:hAnsi="TimesNewRomanPS-BoldMT" w:cs="TimesNewRomanPS-BoldMT"/>
          <w:b/>
          <w:bCs/>
          <w:sz w:val="20"/>
          <w:szCs w:val="20"/>
        </w:rPr>
        <w:t>–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 žiadne</w:t>
      </w:r>
    </w:p>
    <w:p w:rsidR="00F3278B" w:rsidRDefault="00F3278B" w:rsidP="007936E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N. Informácie k údajom o zmenách vlastného imania</w:t>
      </w:r>
      <w:r>
        <w:rPr>
          <w:rFonts w:ascii="TimesNewRomanPSMT" w:hAnsi="TimesNewRomanPSMT" w:cs="TimesNewRomanPSMT"/>
          <w:sz w:val="24"/>
          <w:szCs w:val="24"/>
        </w:rPr>
        <w:t>.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4"/>
          <w:szCs w:val="24"/>
        </w:rPr>
        <w:t xml:space="preserve">Zmeny zložiek vlastného imania </w:t>
      </w:r>
      <w:r>
        <w:rPr>
          <w:rFonts w:ascii="TimesNewRomanPSMT" w:hAnsi="TimesNewRomanPSMT" w:cs="TimesNewRomanPSMT"/>
          <w:sz w:val="20"/>
          <w:szCs w:val="20"/>
        </w:rPr>
        <w:t>: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Text Stav k </w:t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 xml:space="preserve">1.1.BO Prírastky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Ubytky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Stavk31.12.BO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 Vlastné imanie spolu, v tom : </w:t>
      </w:r>
      <w:r w:rsidR="002E7E44">
        <w:rPr>
          <w:rFonts w:ascii="TimesNewRomanPSMT" w:hAnsi="TimesNewRomanPSMT" w:cs="TimesNewRomanPSMT"/>
          <w:sz w:val="24"/>
          <w:szCs w:val="24"/>
        </w:rPr>
        <w:tab/>
      </w:r>
      <w:r w:rsidR="002E7E44">
        <w:rPr>
          <w:rFonts w:ascii="TimesNewRomanPSMT" w:hAnsi="TimesNewRomanPSMT" w:cs="TimesNewRomanPSMT"/>
          <w:sz w:val="24"/>
          <w:szCs w:val="24"/>
        </w:rPr>
        <w:tab/>
        <w:t xml:space="preserve">     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155182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26.767           </w:t>
      </w:r>
      <w:r w:rsidR="00F3278B">
        <w:rPr>
          <w:rFonts w:ascii="TimesNewRomanPSMT" w:hAnsi="TimesNewRomanPSMT" w:cs="TimesNewRomanPSMT"/>
          <w:sz w:val="24"/>
          <w:szCs w:val="24"/>
        </w:rPr>
        <w:t>181.949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A.I. Základné imanie, v tom : </w:t>
      </w:r>
      <w:r w:rsidR="002E7E44">
        <w:rPr>
          <w:rFonts w:ascii="TimesNewRomanPSMT" w:hAnsi="TimesNewRomanPSMT" w:cs="TimesNewRomanPSMT"/>
          <w:sz w:val="24"/>
          <w:szCs w:val="24"/>
        </w:rPr>
        <w:tab/>
      </w:r>
      <w:r w:rsidR="002E7E44">
        <w:rPr>
          <w:rFonts w:ascii="TimesNewRomanPSMT" w:hAnsi="TimesNewRomanPSMT" w:cs="TimesNewRomanPSMT"/>
          <w:sz w:val="24"/>
          <w:szCs w:val="24"/>
        </w:rPr>
        <w:tab/>
        <w:t xml:space="preserve">       </w:t>
      </w:r>
      <w:r>
        <w:rPr>
          <w:rFonts w:ascii="TimesNewRomanPSMT" w:hAnsi="TimesNewRomanPSMT" w:cs="TimesNewRomanPSMT"/>
          <w:sz w:val="24"/>
          <w:szCs w:val="24"/>
        </w:rPr>
        <w:t xml:space="preserve">5.000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    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 xml:space="preserve"> 5.000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A.I.1 Základné imanie /411/ </w:t>
      </w:r>
      <w:r w:rsidR="002E7E44">
        <w:rPr>
          <w:rFonts w:ascii="TimesNewRomanPSMT" w:hAnsi="TimesNewRomanPSMT" w:cs="TimesNewRomanPSMT"/>
          <w:sz w:val="24"/>
          <w:szCs w:val="24"/>
        </w:rPr>
        <w:tab/>
      </w:r>
      <w:r w:rsidR="002E7E44">
        <w:rPr>
          <w:rFonts w:ascii="TimesNewRomanPSMT" w:hAnsi="TimesNewRomanPSMT" w:cs="TimesNewRomanPSMT"/>
          <w:sz w:val="24"/>
          <w:szCs w:val="24"/>
        </w:rPr>
        <w:tab/>
        <w:t xml:space="preserve">       </w:t>
      </w:r>
      <w:r>
        <w:rPr>
          <w:rFonts w:ascii="TimesNewRomanPSMT" w:hAnsi="TimesNewRomanPSMT" w:cs="TimesNewRomanPSMT"/>
          <w:sz w:val="24"/>
          <w:szCs w:val="24"/>
        </w:rPr>
        <w:t xml:space="preserve">5.000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             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    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>5.000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A.III.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Ost.kapitálové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fondy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A.IV.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Zákonn.rezervn.fondy</w:t>
      </w:r>
      <w:proofErr w:type="spellEnd"/>
      <w:r>
        <w:rPr>
          <w:rFonts w:ascii="TimesNewRomanPSMT" w:hAnsi="TimesNewRomanPSMT" w:cs="TimesNewRomanPSMT"/>
          <w:sz w:val="24"/>
          <w:szCs w:val="24"/>
        </w:rPr>
        <w:t>, v tom :</w:t>
      </w:r>
      <w:r w:rsidR="002E7E44">
        <w:rPr>
          <w:rFonts w:ascii="TimesNewRomanPSMT" w:hAnsi="TimesNewRomanPSMT" w:cs="TimesNewRomanPSMT"/>
          <w:sz w:val="24"/>
          <w:szCs w:val="24"/>
        </w:rPr>
        <w:tab/>
        <w:t xml:space="preserve">         </w:t>
      </w:r>
      <w:r>
        <w:rPr>
          <w:rFonts w:ascii="TimesNewRomanPSMT" w:hAnsi="TimesNewRomanPSMT" w:cs="TimesNewRomanPSMT"/>
          <w:sz w:val="24"/>
          <w:szCs w:val="24"/>
        </w:rPr>
        <w:t xml:space="preserve"> 500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             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 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 xml:space="preserve"> 500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A.IV.1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Zákonn.rezervn.fondy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/421/ </w:t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 xml:space="preserve">500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                    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 xml:space="preserve"> 500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A.V.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Ost.fondy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zo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získu</w:t>
      </w:r>
      <w:proofErr w:type="spellEnd"/>
      <w:r w:rsidR="002E7E44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A.VII. Výsledok hosp.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min.rokov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  <w:t>131.100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</w:t>
      </w:r>
      <w:r w:rsidR="00F3278B">
        <w:rPr>
          <w:rFonts w:ascii="TimesNewRomanPSMT" w:hAnsi="TimesNewRomanPSMT" w:cs="TimesNewRomanPSMT"/>
          <w:sz w:val="24"/>
          <w:szCs w:val="24"/>
        </w:rPr>
        <w:t xml:space="preserve">18.582 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</w:t>
      </w:r>
      <w:r w:rsidR="00F3278B">
        <w:rPr>
          <w:rFonts w:ascii="TimesNewRomanPSMT" w:hAnsi="TimesNewRomanPSMT" w:cs="TimesNewRomanPSMT"/>
          <w:sz w:val="24"/>
          <w:szCs w:val="24"/>
        </w:rPr>
        <w:t>149.682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A.VII.1Nerozd.zisk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min.rokov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/428/ </w:t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2E7E44">
        <w:rPr>
          <w:rFonts w:ascii="TimesNewRomanPSMT" w:hAnsi="TimesNewRomanPSMT" w:cs="TimesNewRomanPSMT"/>
          <w:sz w:val="24"/>
          <w:szCs w:val="24"/>
        </w:rPr>
        <w:t xml:space="preserve">131.100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18.582   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 </w:t>
      </w:r>
      <w:r w:rsidR="002E7E44">
        <w:rPr>
          <w:rFonts w:ascii="TimesNewRomanPSMT" w:hAnsi="TimesNewRomanPSMT" w:cs="TimesNewRomanPSMT"/>
          <w:sz w:val="24"/>
          <w:szCs w:val="24"/>
        </w:rPr>
        <w:t>149.682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A.VII.2Neuh. strata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min.rokov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/429/</w:t>
      </w:r>
    </w:p>
    <w:p w:rsidR="007936ED" w:rsidRDefault="007936ED" w:rsidP="007936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spellStart"/>
      <w:r>
        <w:rPr>
          <w:rFonts w:ascii="TimesNewRomanPSMT" w:hAnsi="TimesNewRomanPSMT" w:cs="TimesNewRomanPSMT"/>
          <w:sz w:val="24"/>
          <w:szCs w:val="24"/>
        </w:rPr>
        <w:t>A.VIII.Hosp.výsledok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bež.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účt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obd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. </w:t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F3278B">
        <w:rPr>
          <w:rFonts w:ascii="TimesNewRomanPSMT" w:hAnsi="TimesNewRomanPSMT" w:cs="TimesNewRomanPSMT"/>
          <w:sz w:val="24"/>
          <w:szCs w:val="24"/>
        </w:rPr>
        <w:tab/>
      </w:r>
      <w:r w:rsidR="002E7E44">
        <w:rPr>
          <w:rFonts w:ascii="TimesNewRomanPSMT" w:hAnsi="TimesNewRomanPSMT" w:cs="TimesNewRomanPSMT"/>
          <w:sz w:val="24"/>
          <w:szCs w:val="24"/>
        </w:rPr>
        <w:t xml:space="preserve">18.582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8.185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2E7E44">
        <w:rPr>
          <w:rFonts w:ascii="TimesNewRomanPSMT" w:hAnsi="TimesNewRomanPSMT" w:cs="TimesNewRomanPSMT"/>
          <w:sz w:val="24"/>
          <w:szCs w:val="24"/>
        </w:rPr>
        <w:t xml:space="preserve">       26.767</w:t>
      </w:r>
    </w:p>
    <w:p w:rsidR="00EE46FF" w:rsidRDefault="007936ED" w:rsidP="007936ED">
      <w:r>
        <w:rPr>
          <w:rFonts w:ascii="TimesNewRomanPSMT" w:hAnsi="TimesNewRomanPSMT" w:cs="TimesNewRomanPSMT"/>
          <w:sz w:val="24"/>
          <w:szCs w:val="24"/>
        </w:rPr>
        <w:t xml:space="preserve">Zostavené dňa : </w:t>
      </w:r>
      <w:r w:rsidR="002E7E44">
        <w:rPr>
          <w:rFonts w:ascii="TimesNewRomanPSMT" w:hAnsi="TimesNewRomanPSMT" w:cs="TimesNewRomanPSMT"/>
          <w:sz w:val="24"/>
          <w:szCs w:val="24"/>
        </w:rPr>
        <w:t>19.2</w:t>
      </w:r>
      <w:r>
        <w:rPr>
          <w:rFonts w:ascii="TimesNewRomanPSMT" w:hAnsi="TimesNewRomanPSMT" w:cs="TimesNewRomanPSMT"/>
          <w:sz w:val="24"/>
          <w:szCs w:val="24"/>
        </w:rPr>
        <w:t>.2025</w:t>
      </w:r>
    </w:p>
    <w:sectPr w:rsidR="00EE4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imesNewRomanPS-BoldMT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70449A"/>
    <w:multiLevelType w:val="hybridMultilevel"/>
    <w:tmpl w:val="9F76DC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6ED"/>
    <w:rsid w:val="002E7E44"/>
    <w:rsid w:val="007936ED"/>
    <w:rsid w:val="00EE46FF"/>
    <w:rsid w:val="00F32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C2496C-98CB-4F00-91D2-B5603ACDC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E7E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920</Words>
  <Characters>5248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Hotkova</dc:creator>
  <cp:keywords/>
  <dc:description/>
  <cp:lastModifiedBy>Hotkova</cp:lastModifiedBy>
  <cp:revision>1</cp:revision>
  <dcterms:created xsi:type="dcterms:W3CDTF">2026-02-19T12:16:00Z</dcterms:created>
  <dcterms:modified xsi:type="dcterms:W3CDTF">2026-02-19T12:45:00Z</dcterms:modified>
</cp:coreProperties>
</file>