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650F5A" w:rsidRPr="00A55E63" w:rsidRDefault="00913435" w:rsidP="00650F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97853">
        <w:rPr>
          <w:rFonts w:ascii="Arial Narrow" w:hAnsi="Arial Narrow"/>
          <w:b/>
        </w:rPr>
        <w:t xml:space="preserve">účtovnej závierke za rok </w:t>
      </w:r>
      <w:r w:rsidR="00353DEA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774C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Elento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C22A4C">
              <w:rPr>
                <w:rFonts w:ascii="Arial" w:hAnsi="Arial" w:cs="Arial"/>
              </w:rPr>
              <w:t>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774C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52477622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774C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Šulekova</w:t>
            </w:r>
            <w:proofErr w:type="spellEnd"/>
            <w:r>
              <w:rPr>
                <w:rFonts w:ascii="Arial" w:hAnsi="Arial" w:cs="Arial"/>
              </w:rPr>
              <w:t xml:space="preserve"> ulica 887/41,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22A4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neaktuálne</w:t>
      </w:r>
      <w:r>
        <w:rPr>
          <w:rFonts w:ascii="Arial" w:hAnsi="Arial" w:cs="Arial"/>
          <w:spacing w:val="-5"/>
          <w:sz w:val="22"/>
          <w:szCs w:val="22"/>
        </w:rPr>
        <w:tab/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C22A4C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B34938" w:rsidRPr="00B15261" w:rsidRDefault="00D55522" w:rsidP="00B3493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2D7E6D" w:rsidRPr="00B15261" w:rsidRDefault="00C8617F" w:rsidP="00C22A4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1C2157" w:rsidRPr="00591CE7" w:rsidRDefault="001C2157" w:rsidP="001C2157">
      <w:pPr>
        <w:jc w:val="both"/>
        <w:rPr>
          <w:rFonts w:ascii="Arial" w:hAnsi="Arial" w:cs="Arial"/>
        </w:rPr>
      </w:pPr>
      <w:r w:rsidRPr="00591CE7">
        <w:rPr>
          <w:rFonts w:ascii="Arial" w:hAnsi="Arial" w:cs="Arial"/>
        </w:rPr>
        <w:t xml:space="preserve">Účtovná závierka spoločnosti </w:t>
      </w:r>
      <w:r w:rsidR="00B34938">
        <w:rPr>
          <w:rFonts w:ascii="Arial" w:hAnsi="Arial" w:cs="Arial"/>
        </w:rPr>
        <w:t>k 31. decembru 20</w:t>
      </w:r>
      <w:r w:rsidR="00E35583">
        <w:rPr>
          <w:rFonts w:ascii="Arial" w:hAnsi="Arial" w:cs="Arial"/>
        </w:rPr>
        <w:t>2</w:t>
      </w:r>
      <w:r w:rsidR="00353DEA">
        <w:rPr>
          <w:rFonts w:ascii="Arial" w:hAnsi="Arial" w:cs="Arial"/>
        </w:rPr>
        <w:t>5</w:t>
      </w:r>
      <w:r w:rsidRPr="00591CE7">
        <w:rPr>
          <w:rFonts w:ascii="Arial" w:hAnsi="Arial" w:cs="Arial"/>
        </w:rPr>
        <w:t xml:space="preserve"> je zostavená ako riadna účtovná závierka podľa § 17 ods. 6 zákona č. 431/2002 Z.Z. o účtovníctve v znení neskorších predpisov, a to za účtovné obdobie </w:t>
      </w:r>
      <w:r w:rsidR="00E35583">
        <w:rPr>
          <w:rFonts w:ascii="Arial" w:hAnsi="Arial" w:cs="Arial"/>
        </w:rPr>
        <w:t>1.januára</w:t>
      </w:r>
      <w:r w:rsidR="00C774C2">
        <w:rPr>
          <w:rFonts w:ascii="Arial" w:hAnsi="Arial" w:cs="Arial"/>
        </w:rPr>
        <w:t xml:space="preserve"> </w:t>
      </w:r>
      <w:r w:rsidRPr="00591CE7">
        <w:rPr>
          <w:rFonts w:ascii="Arial" w:hAnsi="Arial" w:cs="Arial"/>
        </w:rPr>
        <w:t xml:space="preserve"> 20</w:t>
      </w:r>
      <w:r w:rsidR="00E35583">
        <w:rPr>
          <w:rFonts w:ascii="Arial" w:hAnsi="Arial" w:cs="Arial"/>
        </w:rPr>
        <w:t>2</w:t>
      </w:r>
      <w:r w:rsidR="00353DEA">
        <w:rPr>
          <w:rFonts w:ascii="Arial" w:hAnsi="Arial" w:cs="Arial"/>
        </w:rPr>
        <w:t>5</w:t>
      </w:r>
      <w:r w:rsidR="00D55522">
        <w:rPr>
          <w:rFonts w:ascii="Arial" w:hAnsi="Arial" w:cs="Arial"/>
        </w:rPr>
        <w:t xml:space="preserve"> </w:t>
      </w:r>
      <w:r w:rsidRPr="00591CE7">
        <w:rPr>
          <w:rFonts w:ascii="Arial" w:hAnsi="Arial" w:cs="Arial"/>
        </w:rPr>
        <w:t>do 31. decembra 20</w:t>
      </w:r>
      <w:r w:rsidR="00E35583">
        <w:rPr>
          <w:rFonts w:ascii="Arial" w:hAnsi="Arial" w:cs="Arial"/>
        </w:rPr>
        <w:t>2</w:t>
      </w:r>
      <w:r w:rsidR="00353DEA">
        <w:rPr>
          <w:rFonts w:ascii="Arial" w:hAnsi="Arial" w:cs="Arial"/>
        </w:rPr>
        <w:t>5</w:t>
      </w:r>
      <w:r w:rsidRPr="00591CE7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Pr="00591CE7">
        <w:rPr>
          <w:rFonts w:ascii="Arial" w:hAnsi="Arial" w:cs="Arial"/>
        </w:rPr>
        <w:t>Účtovná závierka bola zostavená za predpokladu nepretržitého trvania spoločnosti.</w:t>
      </w:r>
      <w:r>
        <w:rPr>
          <w:rFonts w:ascii="Arial" w:hAnsi="Arial" w:cs="Arial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C215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07368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C215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07368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C215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21EF9" w:rsidRPr="00B15261" w:rsidRDefault="00021E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C215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021E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D5552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C215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C215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C215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7368C">
        <w:rPr>
          <w:rFonts w:ascii="Arial" w:hAnsi="Arial" w:cs="Arial"/>
          <w:sz w:val="22"/>
          <w:szCs w:val="22"/>
        </w:rPr>
        <w:t xml:space="preserve"> - neaktuálne</w:t>
      </w:r>
    </w:p>
    <w:p w:rsidR="005E3A90" w:rsidRPr="00A55E63" w:rsidRDefault="005E3A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71AC3" w:rsidRPr="00591CE7" w:rsidRDefault="00F71AC3" w:rsidP="00F71AC3">
      <w:pPr>
        <w:jc w:val="both"/>
        <w:rPr>
          <w:rFonts w:ascii="Arial" w:hAnsi="Arial" w:cs="Arial"/>
        </w:rPr>
      </w:pPr>
      <w:r w:rsidRPr="00591CE7">
        <w:rPr>
          <w:rFonts w:ascii="Arial" w:hAnsi="Arial" w:cs="Arial"/>
        </w:rPr>
        <w:t>Účtovné metódy a 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71AC3">
        <w:rPr>
          <w:rFonts w:ascii="Arial" w:hAnsi="Arial" w:cs="Arial"/>
          <w:spacing w:val="-1"/>
          <w:sz w:val="22"/>
          <w:szCs w:val="22"/>
        </w:rPr>
        <w:t xml:space="preserve"> - neaktuálne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25C74">
        <w:rPr>
          <w:rFonts w:ascii="Arial" w:hAnsi="Arial" w:cs="Arial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25C74">
        <w:rPr>
          <w:rFonts w:ascii="Arial" w:hAnsi="Arial" w:cs="Arial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25C74">
        <w:rPr>
          <w:rFonts w:ascii="Arial" w:hAnsi="Arial" w:cs="Arial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25C74">
        <w:rPr>
          <w:rFonts w:ascii="Arial" w:hAnsi="Arial" w:cs="Arial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25C74">
        <w:rPr>
          <w:rFonts w:ascii="Arial" w:hAnsi="Arial" w:cs="Arial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97853" w:rsidRPr="0009785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4.</w:t>
      </w:r>
      <w:r w:rsidR="00097853">
        <w:rPr>
          <w:rFonts w:ascii="Arial" w:hAnsi="Arial" w:cs="Arial"/>
          <w:sz w:val="22"/>
          <w:szCs w:val="22"/>
        </w:rPr>
        <w:t xml:space="preserve"> </w:t>
      </w:r>
      <w:r w:rsidR="00097853">
        <w:rPr>
          <w:rFonts w:ascii="Arial" w:hAnsi="Arial" w:cs="Arial"/>
          <w:sz w:val="22"/>
          <w:szCs w:val="22"/>
          <w:u w:val="single"/>
        </w:rPr>
        <w:t>Informácie o tvorbe kapitálového fondu z </w:t>
      </w:r>
      <w:proofErr w:type="spellStart"/>
      <w:r w:rsidR="00097853">
        <w:rPr>
          <w:rFonts w:ascii="Arial" w:hAnsi="Arial" w:cs="Arial"/>
          <w:sz w:val="22"/>
          <w:szCs w:val="22"/>
          <w:u w:val="single"/>
        </w:rPr>
        <w:t>príspevov</w:t>
      </w:r>
      <w:proofErr w:type="spellEnd"/>
      <w:r w:rsidR="00097853">
        <w:rPr>
          <w:rFonts w:ascii="Arial" w:hAnsi="Arial" w:cs="Arial"/>
          <w:sz w:val="22"/>
          <w:szCs w:val="22"/>
          <w:u w:val="single"/>
        </w:rPr>
        <w:t xml:space="preserve"> podľa § 123 ods. 2 a 217a Obchodného zákonníka v znení neskorších predpisov</w:t>
      </w:r>
      <w:r w:rsidR="00097853">
        <w:rPr>
          <w:rFonts w:ascii="Arial" w:hAnsi="Arial" w:cs="Arial"/>
          <w:sz w:val="22"/>
          <w:szCs w:val="22"/>
        </w:rPr>
        <w:t xml:space="preserve"> – </w:t>
      </w:r>
      <w:r w:rsidR="0007368C">
        <w:rPr>
          <w:rFonts w:ascii="Arial" w:hAnsi="Arial" w:cs="Arial"/>
          <w:sz w:val="22"/>
          <w:szCs w:val="22"/>
        </w:rPr>
        <w:t>neaktuálne</w:t>
      </w:r>
    </w:p>
    <w:p w:rsidR="00097853" w:rsidRDefault="000978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78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5.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25C74">
        <w:rPr>
          <w:rFonts w:ascii="Arial" w:hAnsi="Arial" w:cs="Arial"/>
          <w:spacing w:val="-5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25C74">
        <w:rPr>
          <w:rFonts w:ascii="Arial" w:hAnsi="Arial" w:cs="Arial"/>
          <w:spacing w:val="-2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25C74">
        <w:rPr>
          <w:rFonts w:ascii="Arial" w:hAnsi="Arial" w:cs="Arial"/>
          <w:spacing w:val="-5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25C74">
        <w:rPr>
          <w:rFonts w:ascii="Arial" w:hAnsi="Arial" w:cs="Arial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78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25C74">
        <w:rPr>
          <w:rFonts w:ascii="Arial" w:hAnsi="Arial" w:cs="Arial"/>
          <w:spacing w:val="-8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25C7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25C74" w:rsidRPr="00A55E63" w:rsidRDefault="00025C7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025C74">
        <w:rPr>
          <w:rFonts w:ascii="Arial" w:hAnsi="Arial" w:cs="Arial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025C74">
        <w:rPr>
          <w:rFonts w:ascii="Arial" w:hAnsi="Arial" w:cs="Arial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0978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25C74">
        <w:rPr>
          <w:rFonts w:ascii="Arial" w:hAnsi="Arial" w:cs="Arial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sectPr w:rsidR="009D5C84" w:rsidRPr="00A55E63" w:rsidSect="006711E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728C" w:rsidRDefault="007E728C">
      <w:r>
        <w:separator/>
      </w:r>
    </w:p>
  </w:endnote>
  <w:endnote w:type="continuationSeparator" w:id="1">
    <w:p w:rsidR="007E728C" w:rsidRDefault="007E72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1737D">
    <w:pPr>
      <w:spacing w:line="200" w:lineRule="exact"/>
      <w:rPr>
        <w:sz w:val="20"/>
        <w:szCs w:val="20"/>
      </w:rPr>
    </w:pPr>
    <w:r w:rsidRPr="0051737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53DEA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728C" w:rsidRDefault="007E728C">
      <w:r>
        <w:separator/>
      </w:r>
    </w:p>
  </w:footnote>
  <w:footnote w:type="continuationSeparator" w:id="1">
    <w:p w:rsidR="007E728C" w:rsidRDefault="007E72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7368C">
      <w:rPr>
        <w:rFonts w:ascii="Arial" w:hAnsi="Arial" w:cs="Arial"/>
        <w:sz w:val="22"/>
        <w:szCs w:val="22"/>
        <w:bdr w:val="single" w:sz="4" w:space="0" w:color="auto"/>
      </w:rPr>
      <w:t>51964511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22A4C">
      <w:rPr>
        <w:rFonts w:ascii="Arial" w:hAnsi="Arial" w:cs="Arial"/>
        <w:sz w:val="22"/>
        <w:szCs w:val="22"/>
        <w:bdr w:val="single" w:sz="4" w:space="0" w:color="auto"/>
      </w:rPr>
      <w:t>2</w:t>
    </w:r>
    <w:r w:rsidR="0007368C">
      <w:rPr>
        <w:rFonts w:ascii="Arial" w:hAnsi="Arial" w:cs="Arial"/>
        <w:sz w:val="22"/>
        <w:szCs w:val="22"/>
        <w:bdr w:val="single" w:sz="4" w:space="0" w:color="auto"/>
      </w:rPr>
      <w:t>12</w:t>
    </w:r>
    <w:r w:rsidR="00C22A4C">
      <w:rPr>
        <w:rFonts w:ascii="Arial" w:hAnsi="Arial" w:cs="Arial"/>
        <w:sz w:val="22"/>
        <w:szCs w:val="22"/>
        <w:bdr w:val="single" w:sz="4" w:space="0" w:color="auto"/>
      </w:rPr>
      <w:t>0</w:t>
    </w:r>
    <w:r w:rsidR="0007368C">
      <w:rPr>
        <w:rFonts w:ascii="Arial" w:hAnsi="Arial" w:cs="Arial"/>
        <w:sz w:val="22"/>
        <w:szCs w:val="22"/>
        <w:bdr w:val="single" w:sz="4" w:space="0" w:color="auto"/>
      </w:rPr>
      <w:t>845023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1221"/>
    <w:rsid w:val="00021EF9"/>
    <w:rsid w:val="00025C74"/>
    <w:rsid w:val="0007368C"/>
    <w:rsid w:val="00097853"/>
    <w:rsid w:val="000C3898"/>
    <w:rsid w:val="000F5253"/>
    <w:rsid w:val="00132056"/>
    <w:rsid w:val="001358F1"/>
    <w:rsid w:val="001406AD"/>
    <w:rsid w:val="001C2157"/>
    <w:rsid w:val="0023544D"/>
    <w:rsid w:val="002401F1"/>
    <w:rsid w:val="002C12B4"/>
    <w:rsid w:val="002D7E6D"/>
    <w:rsid w:val="002E2A95"/>
    <w:rsid w:val="002F2065"/>
    <w:rsid w:val="00316A2C"/>
    <w:rsid w:val="00353DEA"/>
    <w:rsid w:val="003657F5"/>
    <w:rsid w:val="00373635"/>
    <w:rsid w:val="003D056F"/>
    <w:rsid w:val="00401155"/>
    <w:rsid w:val="0042774E"/>
    <w:rsid w:val="004A2BF3"/>
    <w:rsid w:val="004F0B8B"/>
    <w:rsid w:val="0051737D"/>
    <w:rsid w:val="0055784D"/>
    <w:rsid w:val="005E3A90"/>
    <w:rsid w:val="00623868"/>
    <w:rsid w:val="00637F73"/>
    <w:rsid w:val="006457CE"/>
    <w:rsid w:val="00650F5A"/>
    <w:rsid w:val="006605DE"/>
    <w:rsid w:val="006711EC"/>
    <w:rsid w:val="00676DB4"/>
    <w:rsid w:val="00692F0A"/>
    <w:rsid w:val="0071575C"/>
    <w:rsid w:val="00736D85"/>
    <w:rsid w:val="007D4D72"/>
    <w:rsid w:val="007E728C"/>
    <w:rsid w:val="00845761"/>
    <w:rsid w:val="008771A6"/>
    <w:rsid w:val="00905C46"/>
    <w:rsid w:val="00913435"/>
    <w:rsid w:val="00916772"/>
    <w:rsid w:val="009176FF"/>
    <w:rsid w:val="0098502E"/>
    <w:rsid w:val="009A27D0"/>
    <w:rsid w:val="009D5C84"/>
    <w:rsid w:val="00A42AA3"/>
    <w:rsid w:val="00A55E63"/>
    <w:rsid w:val="00A80405"/>
    <w:rsid w:val="00AD6C8A"/>
    <w:rsid w:val="00AD749D"/>
    <w:rsid w:val="00B15261"/>
    <w:rsid w:val="00B15E67"/>
    <w:rsid w:val="00B34938"/>
    <w:rsid w:val="00B7440A"/>
    <w:rsid w:val="00C01CB7"/>
    <w:rsid w:val="00C22A4C"/>
    <w:rsid w:val="00C774C2"/>
    <w:rsid w:val="00C8617F"/>
    <w:rsid w:val="00CC3205"/>
    <w:rsid w:val="00CD3ACB"/>
    <w:rsid w:val="00CD545D"/>
    <w:rsid w:val="00D148FD"/>
    <w:rsid w:val="00D55522"/>
    <w:rsid w:val="00D60B67"/>
    <w:rsid w:val="00E05FBC"/>
    <w:rsid w:val="00E3356F"/>
    <w:rsid w:val="00E35583"/>
    <w:rsid w:val="00EB4798"/>
    <w:rsid w:val="00EB55FA"/>
    <w:rsid w:val="00EE5474"/>
    <w:rsid w:val="00F01697"/>
    <w:rsid w:val="00F404E8"/>
    <w:rsid w:val="00F71AC3"/>
    <w:rsid w:val="00F81739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711E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711E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711E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711E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711EC"/>
  </w:style>
  <w:style w:type="paragraph" w:customStyle="1" w:styleId="TableParagraph">
    <w:name w:val="Table Paragraph"/>
    <w:basedOn w:val="Normlny"/>
    <w:uiPriority w:val="1"/>
    <w:qFormat/>
    <w:rsid w:val="006711E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8502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8502E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1086</Words>
  <Characters>6193</Characters>
  <Application>Microsoft Office Word</Application>
  <DocSecurity>0</DocSecurity>
  <Lines>51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9</cp:revision>
  <cp:lastPrinted>2023-03-10T09:58:00Z</cp:lastPrinted>
  <dcterms:created xsi:type="dcterms:W3CDTF">2021-03-28T13:41:00Z</dcterms:created>
  <dcterms:modified xsi:type="dcterms:W3CDTF">2026-03-03T12:09:00Z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