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DE469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420447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EC1ECF">
        <w:rPr>
          <w:rFonts w:ascii="Times New Roman" w:hAnsi="Times New Roman" w:cs="Times New Roman"/>
          <w:b/>
          <w:sz w:val="24"/>
          <w:szCs w:val="24"/>
        </w:rPr>
        <w:tab/>
      </w:r>
      <w:r w:rsidR="00EC1ECF">
        <w:rPr>
          <w:rFonts w:ascii="Times New Roman" w:hAnsi="Times New Roman" w:cs="Times New Roman"/>
          <w:b/>
          <w:sz w:val="24"/>
          <w:szCs w:val="24"/>
        </w:rPr>
        <w:tab/>
        <w:t>INVESTOR s.r.o.</w:t>
      </w:r>
    </w:p>
    <w:p w:rsidR="00DE469C" w:rsidRDefault="00CE03EC" w:rsidP="00DE469C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420447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EC1ECF">
        <w:rPr>
          <w:rFonts w:ascii="Times New Roman" w:hAnsi="Times New Roman" w:cs="Times New Roman"/>
          <w:b/>
          <w:sz w:val="24"/>
          <w:szCs w:val="24"/>
        </w:rPr>
        <w:tab/>
      </w:r>
      <w:r w:rsidR="00EC1ECF">
        <w:rPr>
          <w:rFonts w:ascii="Times New Roman" w:hAnsi="Times New Roman" w:cs="Times New Roman"/>
          <w:b/>
          <w:sz w:val="24"/>
          <w:szCs w:val="24"/>
        </w:rPr>
        <w:tab/>
      </w:r>
      <w:r w:rsidR="00EC1ECF">
        <w:rPr>
          <w:rFonts w:ascii="Times New Roman" w:hAnsi="Times New Roman" w:cs="Times New Roman"/>
          <w:b/>
          <w:sz w:val="24"/>
          <w:szCs w:val="24"/>
        </w:rPr>
        <w:tab/>
      </w:r>
      <w:r w:rsidR="00EC1ECF">
        <w:rPr>
          <w:rFonts w:ascii="Times New Roman" w:hAnsi="Times New Roman" w:cs="Times New Roman"/>
          <w:b/>
          <w:sz w:val="24"/>
          <w:szCs w:val="24"/>
        </w:rPr>
        <w:tab/>
      </w:r>
      <w:r w:rsidR="00EC1ECF">
        <w:rPr>
          <w:rFonts w:ascii="Times New Roman" w:hAnsi="Times New Roman" w:cs="Times New Roman"/>
          <w:b/>
          <w:sz w:val="24"/>
          <w:szCs w:val="24"/>
        </w:rPr>
        <w:tab/>
        <w:t>Hurbanova 652/2, 085 01 Bardejov</w:t>
      </w:r>
    </w:p>
    <w:p w:rsidR="0084221C" w:rsidRDefault="0084221C" w:rsidP="00DE469C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Z</w:t>
      </w:r>
      <w:r w:rsidR="004D749D">
        <w:rPr>
          <w:rFonts w:ascii="Times New Roman" w:hAnsi="Times New Roman" w:cs="Times New Roman"/>
          <w:b/>
          <w:sz w:val="24"/>
          <w:szCs w:val="24"/>
        </w:rPr>
        <w:t>daňovacie obdobie od</w:t>
      </w:r>
      <w:r w:rsidR="004D749D">
        <w:rPr>
          <w:rFonts w:ascii="Times New Roman" w:hAnsi="Times New Roman" w:cs="Times New Roman"/>
          <w:b/>
          <w:sz w:val="24"/>
          <w:szCs w:val="24"/>
        </w:rPr>
        <w:tab/>
      </w:r>
      <w:r w:rsidR="004D749D">
        <w:rPr>
          <w:rFonts w:ascii="Times New Roman" w:hAnsi="Times New Roman" w:cs="Times New Roman"/>
          <w:b/>
          <w:sz w:val="24"/>
          <w:szCs w:val="24"/>
        </w:rPr>
        <w:tab/>
        <w:t>01.01.20</w:t>
      </w:r>
      <w:r w:rsidR="00DE469C">
        <w:rPr>
          <w:rFonts w:ascii="Times New Roman" w:hAnsi="Times New Roman" w:cs="Times New Roman"/>
          <w:b/>
          <w:sz w:val="24"/>
          <w:szCs w:val="24"/>
        </w:rPr>
        <w:t>2</w:t>
      </w:r>
      <w:r w:rsidR="00037DED">
        <w:rPr>
          <w:rFonts w:ascii="Times New Roman" w:hAnsi="Times New Roman" w:cs="Times New Roman"/>
          <w:b/>
          <w:sz w:val="24"/>
          <w:szCs w:val="24"/>
        </w:rPr>
        <w:t>5</w:t>
      </w:r>
      <w:r w:rsidR="00DE469C">
        <w:rPr>
          <w:rFonts w:ascii="Times New Roman" w:hAnsi="Times New Roman" w:cs="Times New Roman"/>
          <w:b/>
          <w:sz w:val="24"/>
          <w:szCs w:val="24"/>
        </w:rPr>
        <w:t xml:space="preserve"> – do 31.12.202</w:t>
      </w:r>
      <w:r w:rsidR="00037DED">
        <w:rPr>
          <w:rFonts w:ascii="Times New Roman" w:hAnsi="Times New Roman" w:cs="Times New Roman"/>
          <w:b/>
          <w:sz w:val="24"/>
          <w:szCs w:val="24"/>
        </w:rPr>
        <w:t>5</w:t>
      </w:r>
    </w:p>
    <w:p w:rsidR="000F3F51" w:rsidRDefault="000F3F51" w:rsidP="00DE469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Štatutárny orgán</w:t>
      </w:r>
      <w:r>
        <w:rPr>
          <w:rFonts w:ascii="Times New Roman" w:hAnsi="Times New Roman" w:cs="Times New Roman"/>
          <w:b/>
          <w:sz w:val="24"/>
          <w:szCs w:val="24"/>
        </w:rPr>
        <w:tab/>
        <w:t>konateľ</w:t>
      </w:r>
      <w:r>
        <w:rPr>
          <w:rFonts w:ascii="Times New Roman" w:hAnsi="Times New Roman" w:cs="Times New Roman"/>
          <w:b/>
          <w:sz w:val="24"/>
          <w:szCs w:val="24"/>
        </w:rPr>
        <w:tab/>
        <w:t>Ing.</w:t>
      </w:r>
      <w:r w:rsidR="00DE469C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Mgr. Ľuboš Smelý</w:t>
      </w:r>
    </w:p>
    <w:p w:rsidR="000F3F51" w:rsidRDefault="000F3F51" w:rsidP="00DE469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>Hurbanova 652/2, 085 01 Bardejov</w:t>
      </w:r>
    </w:p>
    <w:p w:rsidR="000F3F51" w:rsidRDefault="000F3F51" w:rsidP="00DE469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Vznik funkcie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>7.5.2005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</w:p>
    <w:p w:rsidR="000F3F51" w:rsidRPr="00C5195B" w:rsidRDefault="000F3F51" w:rsidP="00DE469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420447" w:rsidRPr="00420447" w:rsidRDefault="00420447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  <w:r w:rsidRPr="00420447">
        <w:rPr>
          <w:rFonts w:ascii="Times New Roman" w:hAnsi="Times New Roman" w:cs="Times New Roman"/>
          <w:sz w:val="24"/>
          <w:szCs w:val="24"/>
        </w:rPr>
        <w:t>Nie je súčasťou konsolidovaného celku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9F061E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9F061E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9F061E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090EEC" w:rsidRPr="00C5195B" w:rsidRDefault="009F061E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F3F51" w:rsidRDefault="000F3F51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E469C" w:rsidRDefault="00DE469C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E469C" w:rsidRDefault="00DE469C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F3F51" w:rsidRDefault="000F3F51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D749D" w:rsidRPr="00C5195B" w:rsidRDefault="004D749D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DE469C" w:rsidP="00EC1EC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DE469C" w:rsidP="00EC1EC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420447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  <w:bookmarkStart w:id="0" w:name="_GoBack"/>
      <w:bookmarkEnd w:id="0"/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4221C" w:rsidRPr="00C5195B" w:rsidTr="009E6AD6">
        <w:trPr>
          <w:trHeight w:val="454"/>
        </w:trPr>
        <w:tc>
          <w:tcPr>
            <w:tcW w:w="3828" w:type="dxa"/>
            <w:vAlign w:val="center"/>
          </w:tcPr>
          <w:p w:rsidR="0084221C" w:rsidRPr="009D2D9E" w:rsidRDefault="0084221C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84221C" w:rsidRPr="00C5195B" w:rsidRDefault="0084221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84221C" w:rsidRPr="00C5195B" w:rsidRDefault="0084221C" w:rsidP="0024003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84221C" w:rsidRPr="00C5195B" w:rsidTr="009E6AD6">
        <w:trPr>
          <w:trHeight w:val="454"/>
        </w:trPr>
        <w:tc>
          <w:tcPr>
            <w:tcW w:w="3828" w:type="dxa"/>
            <w:vAlign w:val="center"/>
          </w:tcPr>
          <w:p w:rsidR="0084221C" w:rsidRPr="009D2D9E" w:rsidRDefault="0084221C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84221C" w:rsidRPr="00C5195B" w:rsidRDefault="0084221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84221C" w:rsidRPr="00C5195B" w:rsidRDefault="0084221C" w:rsidP="0024003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84221C" w:rsidRPr="00C5195B" w:rsidTr="009E6AD6">
        <w:trPr>
          <w:trHeight w:val="454"/>
        </w:trPr>
        <w:tc>
          <w:tcPr>
            <w:tcW w:w="3828" w:type="dxa"/>
            <w:vAlign w:val="center"/>
          </w:tcPr>
          <w:p w:rsidR="0084221C" w:rsidRPr="009D2D9E" w:rsidRDefault="0084221C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Záväzky vrátane rezerv, </w:t>
            </w:r>
            <w:r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84221C" w:rsidRPr="00C5195B" w:rsidRDefault="0084221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84221C" w:rsidRPr="00C5195B" w:rsidRDefault="0084221C" w:rsidP="0024003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  <w:r w:rsidR="008B5189">
        <w:rPr>
          <w:rFonts w:ascii="Times New Roman" w:hAnsi="Times New Roman" w:cs="Times New Roman"/>
          <w:sz w:val="24"/>
          <w:szCs w:val="24"/>
        </w:rPr>
        <w:t xml:space="preserve"> </w:t>
      </w:r>
      <w:r w:rsidR="008B5189" w:rsidRPr="008B5189">
        <w:rPr>
          <w:rFonts w:ascii="Times New Roman" w:hAnsi="Times New Roman" w:cs="Times New Roman"/>
          <w:b/>
          <w:sz w:val="24"/>
          <w:szCs w:val="24"/>
        </w:rPr>
        <w:t>nie je náplň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8B518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9F061E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9F061E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9F061E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9F061E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9F061E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E469C" w:rsidRPr="008B5189" w:rsidRDefault="009F061E" w:rsidP="00DE469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E469C" w:rsidRPr="008B5189">
        <w:rPr>
          <w:rFonts w:ascii="Times New Roman" w:hAnsi="Times New Roman" w:cs="Times New Roman"/>
          <w:b/>
          <w:sz w:val="24"/>
          <w:szCs w:val="24"/>
        </w:rPr>
        <w:t>nie je náplň</w:t>
      </w:r>
    </w:p>
    <w:p w:rsidR="00DE469C" w:rsidRPr="008B5189" w:rsidRDefault="009F061E" w:rsidP="00DE469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E469C" w:rsidRPr="008B5189">
        <w:rPr>
          <w:rFonts w:ascii="Times New Roman" w:hAnsi="Times New Roman" w:cs="Times New Roman"/>
          <w:b/>
          <w:sz w:val="24"/>
          <w:szCs w:val="24"/>
        </w:rPr>
        <w:t>nie je náplň</w:t>
      </w: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  <w:r w:rsidR="008B5189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DC3B5F" w:rsidRPr="008B5189" w:rsidRDefault="00DC3B5F" w:rsidP="00DC3B5F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  <w:r w:rsidR="00745BBE">
        <w:rPr>
          <w:rFonts w:ascii="Times New Roman" w:hAnsi="Times New Roman" w:cs="Times New Roman"/>
          <w:sz w:val="24"/>
          <w:szCs w:val="24"/>
        </w:rPr>
        <w:t xml:space="preserve"> </w:t>
      </w:r>
      <w:r w:rsidR="008B5189" w:rsidRPr="008B5189">
        <w:rPr>
          <w:rFonts w:ascii="Times New Roman" w:hAnsi="Times New Roman" w:cs="Times New Roman"/>
          <w:b/>
          <w:sz w:val="24"/>
          <w:szCs w:val="24"/>
        </w:rPr>
        <w:t>nie je náplň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8B5189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745BBE">
        <w:rPr>
          <w:rFonts w:ascii="Times New Roman" w:hAnsi="Times New Roman" w:cs="Times New Roman"/>
          <w:b/>
          <w:sz w:val="24"/>
          <w:szCs w:val="24"/>
        </w:rPr>
        <w:t>nie je náplň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8B5189" w:rsidRDefault="008B51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0F3F51" w:rsidRDefault="000F3F51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0F3F51" w:rsidRDefault="000F3F51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745BBE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617775" w:rsidRDefault="001D099A" w:rsidP="00617775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617775" w:rsidRDefault="001D099A" w:rsidP="00617775">
            <w:pPr>
              <w:jc w:val="center"/>
              <w:rPr>
                <w:rFonts w:ascii="Times New Roman" w:eastAsia="MS Gothic" w:hAnsi="Times New Roman" w:cs="Times New Roman"/>
                <w:b/>
              </w:rPr>
            </w:pPr>
          </w:p>
        </w:tc>
        <w:tc>
          <w:tcPr>
            <w:tcW w:w="3021" w:type="dxa"/>
          </w:tcPr>
          <w:p w:rsidR="001D099A" w:rsidRPr="00617775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20"/>
                <w:szCs w:val="20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8B5189" w:rsidRDefault="008B5189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8B5189" w:rsidRDefault="008B5189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r w:rsidRPr="00617775">
        <w:rPr>
          <w:rFonts w:ascii="Times New Roman" w:eastAsia="MS Gothic" w:hAnsi="Times New Roman" w:cs="Times New Roman"/>
          <w:b/>
          <w:sz w:val="24"/>
          <w:szCs w:val="24"/>
          <w:u w:val="single"/>
        </w:rPr>
        <w:t>výnosov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, ktoré majú výnimočný rozsah alebo výskyt:</w:t>
      </w:r>
      <w:r w:rsidR="000F3F51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CD1824" w:rsidRPr="00C5195B" w:rsidTr="001D099A">
        <w:tc>
          <w:tcPr>
            <w:tcW w:w="3672" w:type="dxa"/>
          </w:tcPr>
          <w:p w:rsidR="00CD1824" w:rsidRPr="007762AA" w:rsidRDefault="007762AA" w:rsidP="001D099A">
            <w:pPr>
              <w:jc w:val="both"/>
              <w:rPr>
                <w:rFonts w:ascii="Times New Roman" w:eastAsia="MS Gothic" w:hAnsi="Times New Roman" w:cs="Times New Roman"/>
              </w:rPr>
            </w:pPr>
            <w:r w:rsidRPr="007762AA">
              <w:rPr>
                <w:rFonts w:ascii="Times New Roman" w:eastAsia="MS Gothic" w:hAnsi="Times New Roman" w:cs="Times New Roman"/>
              </w:rPr>
              <w:t xml:space="preserve">Účet 602 - tržby z predaja </w:t>
            </w:r>
            <w:r>
              <w:rPr>
                <w:rFonts w:ascii="Times New Roman" w:eastAsia="MS Gothic" w:hAnsi="Times New Roman" w:cs="Times New Roman"/>
              </w:rPr>
              <w:t>služieb</w:t>
            </w:r>
          </w:p>
        </w:tc>
        <w:tc>
          <w:tcPr>
            <w:tcW w:w="2970" w:type="dxa"/>
          </w:tcPr>
          <w:p w:rsidR="00CD1824" w:rsidRPr="007762AA" w:rsidRDefault="007762AA" w:rsidP="001D099A">
            <w:pPr>
              <w:jc w:val="both"/>
              <w:rPr>
                <w:rFonts w:ascii="Times New Roman" w:eastAsia="MS Gothic" w:hAnsi="Times New Roman" w:cs="Times New Roman"/>
              </w:rPr>
            </w:pPr>
            <w:r>
              <w:rPr>
                <w:rFonts w:ascii="Times New Roman" w:eastAsia="MS Gothic" w:hAnsi="Times New Roman" w:cs="Times New Roman"/>
              </w:rPr>
              <w:t>Výnos</w:t>
            </w:r>
          </w:p>
        </w:tc>
        <w:tc>
          <w:tcPr>
            <w:tcW w:w="2400" w:type="dxa"/>
          </w:tcPr>
          <w:p w:rsidR="00CD1824" w:rsidRPr="007762AA" w:rsidRDefault="00037DED" w:rsidP="004D749D">
            <w:pPr>
              <w:jc w:val="center"/>
              <w:rPr>
                <w:rFonts w:ascii="Times New Roman" w:eastAsia="MS Gothic" w:hAnsi="Times New Roman" w:cs="Times New Roman"/>
              </w:rPr>
            </w:pPr>
            <w:r>
              <w:rPr>
                <w:rFonts w:ascii="Times New Roman" w:eastAsia="MS Gothic" w:hAnsi="Times New Roman" w:cs="Times New Roman"/>
              </w:rPr>
              <w:t>23 065</w:t>
            </w:r>
          </w:p>
        </w:tc>
      </w:tr>
      <w:tr w:rsidR="00037DED" w:rsidRPr="00C5195B" w:rsidTr="001D099A">
        <w:tc>
          <w:tcPr>
            <w:tcW w:w="3672" w:type="dxa"/>
          </w:tcPr>
          <w:p w:rsidR="00037DED" w:rsidRPr="00037DED" w:rsidRDefault="00037DED" w:rsidP="00037DED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037DED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Účet 648 – </w:t>
            </w: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o</w:t>
            </w:r>
            <w:r w:rsidRPr="00037DED">
              <w:rPr>
                <w:rFonts w:ascii="Times New Roman" w:eastAsia="MS Gothic" w:hAnsi="Times New Roman" w:cs="Times New Roman"/>
                <w:sz w:val="24"/>
                <w:szCs w:val="24"/>
              </w:rPr>
              <w:t>statné výnosy z H</w:t>
            </w: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Č</w:t>
            </w:r>
          </w:p>
        </w:tc>
        <w:tc>
          <w:tcPr>
            <w:tcW w:w="2970" w:type="dxa"/>
          </w:tcPr>
          <w:p w:rsidR="00037DED" w:rsidRPr="00037DED" w:rsidRDefault="00037DED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037DED">
              <w:rPr>
                <w:rFonts w:ascii="Times New Roman" w:eastAsia="MS Gothic" w:hAnsi="Times New Roman" w:cs="Times New Roman"/>
                <w:sz w:val="24"/>
                <w:szCs w:val="24"/>
              </w:rPr>
              <w:t>Výnos</w:t>
            </w:r>
          </w:p>
        </w:tc>
        <w:tc>
          <w:tcPr>
            <w:tcW w:w="2400" w:type="dxa"/>
          </w:tcPr>
          <w:p w:rsidR="00037DED" w:rsidRPr="00037DED" w:rsidRDefault="00037DED" w:rsidP="004D749D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037DED">
              <w:rPr>
                <w:rFonts w:ascii="Times New Roman" w:eastAsia="MS Gothic" w:hAnsi="Times New Roman" w:cs="Times New Roman"/>
                <w:sz w:val="24"/>
                <w:szCs w:val="24"/>
              </w:rPr>
              <w:t>4 981</w:t>
            </w:r>
          </w:p>
        </w:tc>
      </w:tr>
      <w:tr w:rsidR="001D099A" w:rsidRPr="00C5195B" w:rsidTr="001D099A">
        <w:tc>
          <w:tcPr>
            <w:tcW w:w="3672" w:type="dxa"/>
          </w:tcPr>
          <w:p w:rsidR="001D099A" w:rsidRPr="007762AA" w:rsidRDefault="007762A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7762AA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Spolu</w:t>
            </w:r>
          </w:p>
        </w:tc>
        <w:tc>
          <w:tcPr>
            <w:tcW w:w="2970" w:type="dxa"/>
          </w:tcPr>
          <w:p w:rsidR="001D099A" w:rsidRPr="007762AA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400" w:type="dxa"/>
          </w:tcPr>
          <w:p w:rsidR="001D099A" w:rsidRPr="007762AA" w:rsidRDefault="00037DED" w:rsidP="004D749D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28 046</w:t>
            </w: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037DED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037DED" w:rsidRPr="00C5195B" w:rsidRDefault="00037DED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037DED" w:rsidRPr="00617775" w:rsidRDefault="00037DED" w:rsidP="00617775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7 119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037DED" w:rsidRPr="00617775" w:rsidRDefault="00037DED" w:rsidP="00724771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9 727</w:t>
            </w:r>
          </w:p>
        </w:tc>
      </w:tr>
      <w:tr w:rsidR="00037DED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7DED" w:rsidRPr="00C5195B" w:rsidRDefault="00037DED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37DED" w:rsidRPr="00617775" w:rsidRDefault="00037DED" w:rsidP="00617775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7 119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37DED" w:rsidRPr="00617775" w:rsidRDefault="00037DED" w:rsidP="00724771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9 727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8B5189" w:rsidRDefault="008B518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  <w:r w:rsidR="00420447">
        <w:rPr>
          <w:rFonts w:ascii="Times New Roman" w:eastAsia="MS Gothic" w:hAnsi="Times New Roman" w:cs="Times New Roman"/>
          <w:b/>
          <w:sz w:val="24"/>
          <w:szCs w:val="24"/>
        </w:rPr>
        <w:t xml:space="preserve"> nie je náplň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8B5189" w:rsidRDefault="008B518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F3F51" w:rsidRDefault="000F3F5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  <w:r w:rsidR="00420447">
        <w:rPr>
          <w:rFonts w:ascii="Times New Roman" w:eastAsia="MS Gothic" w:hAnsi="Times New Roman" w:cs="Times New Roman"/>
          <w:b/>
          <w:sz w:val="24"/>
          <w:szCs w:val="24"/>
        </w:rPr>
        <w:t xml:space="preserve"> nie je náplň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  <w:r w:rsidR="00420447">
        <w:rPr>
          <w:rFonts w:ascii="Times New Roman" w:eastAsia="MS Gothic" w:hAnsi="Times New Roman" w:cs="Times New Roman"/>
          <w:b/>
          <w:sz w:val="24"/>
          <w:szCs w:val="24"/>
        </w:rPr>
        <w:t xml:space="preserve"> nie je náplň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E469C" w:rsidRDefault="00DE469C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E469C" w:rsidRDefault="00DE469C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E469C" w:rsidRDefault="00DE469C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E469C" w:rsidRDefault="00DE469C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E469C" w:rsidRPr="00C5195B" w:rsidRDefault="00DE469C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  <w:r w:rsidR="00420447">
        <w:rPr>
          <w:rFonts w:ascii="Times New Roman" w:eastAsia="MS Gothic" w:hAnsi="Times New Roman" w:cs="Times New Roman"/>
          <w:b/>
          <w:sz w:val="24"/>
          <w:szCs w:val="24"/>
        </w:rPr>
        <w:t>nie je náplň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  <w:r w:rsidR="00420447">
        <w:rPr>
          <w:rFonts w:ascii="Times New Roman" w:eastAsia="MS Gothic" w:hAnsi="Times New Roman" w:cs="Times New Roman"/>
          <w:b/>
          <w:sz w:val="24"/>
          <w:szCs w:val="24"/>
        </w:rPr>
        <w:t xml:space="preserve"> nie je náplň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617775" w:rsidRDefault="00617775" w:rsidP="00617775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 xml:space="preserve">Opis významných 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finančných nákladov</w:t>
      </w:r>
      <w:r w:rsidR="004D749D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 xml:space="preserve"> v celých €</w:t>
      </w: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:</w:t>
      </w:r>
    </w:p>
    <w:p w:rsidR="00DE469C" w:rsidRDefault="00DE469C" w:rsidP="00617775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Účet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ab/>
        <w:t>názov účtu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ab/>
        <w:t>suma v €</w:t>
      </w:r>
    </w:p>
    <w:p w:rsidR="00617775" w:rsidRDefault="00617775" w:rsidP="00617775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 w:rsidRPr="00BC3225">
        <w:rPr>
          <w:rFonts w:ascii="Times New Roman" w:eastAsia="Times New Roman" w:hAnsi="Times New Roman" w:cs="Times New Roman"/>
          <w:bCs/>
          <w:color w:val="000000"/>
          <w:lang w:eastAsia="sk-SK"/>
        </w:rPr>
        <w:t>501 – spotreba materiálu</w:t>
      </w:r>
      <w:r w:rsidRPr="00BC3225"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Pr="00BC3225"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="00037DED">
        <w:rPr>
          <w:rFonts w:ascii="Times New Roman" w:eastAsia="Times New Roman" w:hAnsi="Times New Roman" w:cs="Times New Roman"/>
          <w:bCs/>
          <w:color w:val="000000"/>
          <w:lang w:eastAsia="sk-SK"/>
        </w:rPr>
        <w:t>298</w:t>
      </w:r>
    </w:p>
    <w:p w:rsidR="000F3F51" w:rsidRDefault="00037DED" w:rsidP="00617775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502 - spotreba energie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41</w:t>
      </w:r>
    </w:p>
    <w:p w:rsidR="00617775" w:rsidRDefault="004D749D" w:rsidP="00617775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518 – ostatné služby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="00037DED">
        <w:rPr>
          <w:rFonts w:ascii="Times New Roman" w:eastAsia="Times New Roman" w:hAnsi="Times New Roman" w:cs="Times New Roman"/>
          <w:bCs/>
          <w:color w:val="000000"/>
          <w:lang w:eastAsia="sk-SK"/>
        </w:rPr>
        <w:t>4 888</w:t>
      </w:r>
    </w:p>
    <w:p w:rsidR="00617775" w:rsidRDefault="00DE469C" w:rsidP="00617775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 xml:space="preserve">521 - mzdové náklady 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="00037DED">
        <w:rPr>
          <w:rFonts w:ascii="Times New Roman" w:eastAsia="Times New Roman" w:hAnsi="Times New Roman" w:cs="Times New Roman"/>
          <w:bCs/>
          <w:color w:val="000000"/>
          <w:lang w:eastAsia="sk-SK"/>
        </w:rPr>
        <w:t>13 359</w:t>
      </w:r>
    </w:p>
    <w:p w:rsidR="00617775" w:rsidRDefault="00617775" w:rsidP="00617775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524 - zákonné soc.zabezpeč.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="00037DED"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4 835</w:t>
      </w:r>
    </w:p>
    <w:p w:rsidR="00617775" w:rsidRDefault="00037DED" w:rsidP="00617775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527 - zákonné soc. náklady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425</w:t>
      </w:r>
    </w:p>
    <w:p w:rsidR="00617775" w:rsidRDefault="00617775" w:rsidP="00617775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 xml:space="preserve">538 </w:t>
      </w:r>
      <w:r w:rsidR="004D749D">
        <w:rPr>
          <w:rFonts w:ascii="Times New Roman" w:eastAsia="Times New Roman" w:hAnsi="Times New Roman" w:cs="Times New Roman"/>
          <w:bCs/>
          <w:color w:val="000000"/>
          <w:lang w:eastAsia="sk-SK"/>
        </w:rPr>
        <w:t>- ostatné dane a poplatky</w:t>
      </w:r>
      <w:r w:rsidR="004D749D"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="004D749D"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="00037DED">
        <w:rPr>
          <w:rFonts w:ascii="Times New Roman" w:eastAsia="Times New Roman" w:hAnsi="Times New Roman" w:cs="Times New Roman"/>
          <w:bCs/>
          <w:color w:val="000000"/>
          <w:lang w:eastAsia="sk-SK"/>
        </w:rPr>
        <w:t>875</w:t>
      </w:r>
    </w:p>
    <w:p w:rsidR="009647A2" w:rsidRDefault="009647A2" w:rsidP="00617775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54</w:t>
      </w:r>
      <w:r w:rsidR="00037DED">
        <w:rPr>
          <w:rFonts w:ascii="Times New Roman" w:eastAsia="Times New Roman" w:hAnsi="Times New Roman" w:cs="Times New Roman"/>
          <w:bCs/>
          <w:color w:val="000000"/>
          <w:lang w:eastAsia="sk-SK"/>
        </w:rPr>
        <w:t>5 – ostatné pokuty a penále</w:t>
      </w:r>
      <w:r w:rsidR="00037DED"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="00037DED"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7</w:t>
      </w:r>
    </w:p>
    <w:p w:rsidR="009647A2" w:rsidRDefault="009647A2" w:rsidP="00617775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 xml:space="preserve">548 </w:t>
      </w:r>
      <w:r w:rsidR="00037DED">
        <w:rPr>
          <w:rFonts w:ascii="Times New Roman" w:eastAsia="Times New Roman" w:hAnsi="Times New Roman" w:cs="Times New Roman"/>
          <w:bCs/>
          <w:color w:val="000000"/>
          <w:lang w:eastAsia="sk-SK"/>
        </w:rPr>
        <w:t>– ostatné náklady na hos.čin.</w:t>
      </w:r>
      <w:r w:rsidR="00037DED"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900</w:t>
      </w:r>
    </w:p>
    <w:p w:rsidR="00617775" w:rsidRDefault="00037DED" w:rsidP="00617775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568 – ostatné finan.náklady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111</w:t>
      </w:r>
    </w:p>
    <w:p w:rsidR="000F3F51" w:rsidRDefault="00DE469C" w:rsidP="00617775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591 - splatná daň z BČ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="00037DED">
        <w:rPr>
          <w:rFonts w:ascii="Times New Roman" w:eastAsia="Times New Roman" w:hAnsi="Times New Roman" w:cs="Times New Roman"/>
          <w:bCs/>
          <w:color w:val="000000"/>
          <w:lang w:eastAsia="sk-SK"/>
        </w:rPr>
        <w:t>418</w:t>
      </w:r>
    </w:p>
    <w:p w:rsidR="00DE469C" w:rsidRPr="00DE469C" w:rsidRDefault="00DE469C" w:rsidP="00617775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Pr="00DE469C">
        <w:rPr>
          <w:rFonts w:ascii="Times New Roman" w:eastAsia="Times New Roman" w:hAnsi="Times New Roman" w:cs="Times New Roman"/>
          <w:b/>
          <w:bCs/>
          <w:color w:val="000000"/>
          <w:lang w:eastAsia="sk-SK"/>
        </w:rPr>
        <w:tab/>
        <w:t>Spolu</w:t>
      </w:r>
      <w:r w:rsidRPr="00DE469C">
        <w:rPr>
          <w:rFonts w:ascii="Times New Roman" w:eastAsia="Times New Roman" w:hAnsi="Times New Roman" w:cs="Times New Roman"/>
          <w:b/>
          <w:bCs/>
          <w:color w:val="000000"/>
          <w:lang w:eastAsia="sk-SK"/>
        </w:rPr>
        <w:tab/>
      </w:r>
      <w:r w:rsidRPr="00DE469C">
        <w:rPr>
          <w:rFonts w:ascii="Times New Roman" w:eastAsia="Times New Roman" w:hAnsi="Times New Roman" w:cs="Times New Roman"/>
          <w:b/>
          <w:bCs/>
          <w:color w:val="000000"/>
          <w:lang w:eastAsia="sk-SK"/>
        </w:rPr>
        <w:tab/>
      </w:r>
      <w:r w:rsidR="00037DED">
        <w:rPr>
          <w:rFonts w:ascii="Times New Roman" w:eastAsia="Times New Roman" w:hAnsi="Times New Roman" w:cs="Times New Roman"/>
          <w:b/>
          <w:bCs/>
          <w:color w:val="000000"/>
          <w:lang w:eastAsia="sk-SK"/>
        </w:rPr>
        <w:t>26 157</w:t>
      </w:r>
    </w:p>
    <w:p w:rsidR="00617775" w:rsidRDefault="0061777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  <w:r w:rsidR="00420447">
        <w:rPr>
          <w:rFonts w:ascii="Times New Roman" w:eastAsia="MS Gothic" w:hAnsi="Times New Roman" w:cs="Times New Roman"/>
          <w:b/>
          <w:sz w:val="24"/>
          <w:szCs w:val="24"/>
        </w:rPr>
        <w:t>: nie je náplň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  <w:r w:rsidR="00420447">
        <w:rPr>
          <w:rFonts w:ascii="Times New Roman" w:eastAsia="MS Gothic" w:hAnsi="Times New Roman" w:cs="Times New Roman"/>
          <w:b/>
          <w:sz w:val="24"/>
          <w:szCs w:val="24"/>
        </w:rPr>
        <w:t xml:space="preserve"> nie je náplň</w:t>
      </w:r>
    </w:p>
    <w:p w:rsidR="009647A2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  <w:r w:rsidR="00420447">
        <w:rPr>
          <w:rFonts w:ascii="Times New Roman" w:eastAsia="MS Gothic" w:hAnsi="Times New Roman" w:cs="Times New Roman"/>
          <w:b/>
          <w:sz w:val="24"/>
          <w:szCs w:val="24"/>
        </w:rPr>
        <w:t xml:space="preserve"> nie je náplň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420447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ab/>
      </w:r>
    </w:p>
    <w:sectPr w:rsidR="00C5195B" w:rsidRPr="009E6AD6" w:rsidSect="008B5189">
      <w:headerReference w:type="default" r:id="rId8"/>
      <w:pgSz w:w="11906" w:h="16838"/>
      <w:pgMar w:top="1134" w:right="1418" w:bottom="1134" w:left="1418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4629C" w:rsidRDefault="0074629C" w:rsidP="00CE03EC">
      <w:pPr>
        <w:spacing w:after="0" w:line="240" w:lineRule="auto"/>
      </w:pPr>
      <w:r>
        <w:separator/>
      </w:r>
    </w:p>
  </w:endnote>
  <w:endnote w:type="continuationSeparator" w:id="1">
    <w:p w:rsidR="0074629C" w:rsidRDefault="0074629C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4629C" w:rsidRDefault="0074629C" w:rsidP="00CE03EC">
      <w:pPr>
        <w:spacing w:after="0" w:line="240" w:lineRule="auto"/>
      </w:pPr>
      <w:r>
        <w:separator/>
      </w:r>
    </w:p>
  </w:footnote>
  <w:footnote w:type="continuationSeparator" w:id="1">
    <w:p w:rsidR="0074629C" w:rsidRDefault="0074629C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9F061E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9F061E">
      <w:rPr>
        <w:rFonts w:ascii="Times New Roman" w:hAnsi="Times New Roman" w:cs="Times New Roman"/>
        <w:noProof/>
        <w:sz w:val="20"/>
        <w:szCs w:val="24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style="mso-next-textbox:#Textové pole 2"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9F061E">
      <w:rPr>
        <w:rFonts w:ascii="Times New Roman" w:hAnsi="Times New Roman" w:cs="Times New Roman"/>
        <w:sz w:val="20"/>
        <w:szCs w:val="24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style="mso-next-textbox:#_x0000_s4114" inset=".5mm,.5mm,.5mm,.5mm">
            <w:txbxContent>
              <w:p w:rsidR="007952A6" w:rsidRPr="007952A6" w:rsidRDefault="00EC1EC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9F061E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style="mso-next-textbox:#_x0000_s4113" inset=".5mm,.5mm,.5mm,.5mm">
            <w:txbxContent>
              <w:p w:rsidR="00D74108" w:rsidRPr="007952A6" w:rsidRDefault="0042044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9F061E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style="mso-next-textbox:#_x0000_s4112" inset=".5mm,.5mm,.5mm,.5mm">
            <w:txbxContent>
              <w:p w:rsidR="0094453C" w:rsidRPr="00420447" w:rsidRDefault="00EC1ECF" w:rsidP="00420447">
                <w:pPr>
                  <w:rPr>
                    <w:szCs w:val="20"/>
                  </w:rPr>
                </w:pPr>
                <w:r>
                  <w:rPr>
                    <w:szCs w:val="20"/>
                  </w:rPr>
                  <w:t>6</w:t>
                </w:r>
                <w:r>
                  <w:rPr>
                    <w:szCs w:val="20"/>
                  </w:rPr>
                  <w:tab/>
                </w:r>
              </w:p>
            </w:txbxContent>
          </v:textbox>
        </v:shape>
      </w:pict>
    </w:r>
    <w:r w:rsidRPr="009F061E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style="mso-next-textbox:#_x0000_s4111" inset=".5mm,.5mm,.5mm,.5mm">
            <w:txbxContent>
              <w:p w:rsidR="0094453C" w:rsidRPr="007952A6" w:rsidRDefault="00EC1EC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9F061E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style="mso-next-textbox:#Textové pole 4" inset=".5mm,.5mm,.5mm,.5mm">
            <w:txbxContent>
              <w:p w:rsidR="0094453C" w:rsidRPr="007952A6" w:rsidRDefault="00EC1EC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  <w:r w:rsidR="00420447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9F061E">
      <w:rPr>
        <w:rFonts w:ascii="Times New Roman" w:hAnsi="Times New Roman" w:cs="Times New Roman"/>
        <w:sz w:val="20"/>
        <w:szCs w:val="24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style="mso-next-textbox:#_x0000_s4109" inset=".5mm,.5mm,.5mm,.5mm">
            <w:txbxContent>
              <w:p w:rsidR="007952A6" w:rsidRPr="007952A6" w:rsidRDefault="00EC1EC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9F061E">
      <w:rPr>
        <w:rFonts w:ascii="Times New Roman" w:hAnsi="Times New Roman" w:cs="Times New Roman"/>
        <w:sz w:val="20"/>
        <w:szCs w:val="24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style="mso-next-textbox:#Textové pole 7" inset=".5mm,.5mm,.5mm,.5mm">
            <w:txbxContent>
              <w:p w:rsidR="007952A6" w:rsidRPr="007952A6" w:rsidRDefault="00EC1EC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9F061E">
      <w:rPr>
        <w:rFonts w:ascii="Times New Roman" w:hAnsi="Times New Roman" w:cs="Times New Roman"/>
        <w:sz w:val="20"/>
        <w:szCs w:val="24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style="mso-next-textbox:#Textové pole 9" inset=".5mm,.5mm,.5mm,.5mm">
            <w:txbxContent>
              <w:p w:rsidR="007952A6" w:rsidRPr="007952A6" w:rsidRDefault="00EC1EC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9F061E">
      <w:rPr>
        <w:rFonts w:ascii="Times New Roman" w:hAnsi="Times New Roman" w:cs="Times New Roman"/>
        <w:sz w:val="20"/>
        <w:szCs w:val="24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style="mso-next-textbox:#Textové pole 17" inset=".5mm,.5mm,.5mm,.5mm">
            <w:txbxContent>
              <w:p w:rsidR="007952A6" w:rsidRPr="007952A6" w:rsidRDefault="00EC1EC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9F061E">
      <w:rPr>
        <w:rFonts w:ascii="Times New Roman" w:hAnsi="Times New Roman" w:cs="Times New Roman"/>
        <w:sz w:val="20"/>
        <w:szCs w:val="24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style="mso-next-textbox:#_x0000_s4105" inset=".5mm,.5mm,.5mm,.5mm">
            <w:txbxContent>
              <w:p w:rsidR="007952A6" w:rsidRPr="007952A6" w:rsidRDefault="00EC1EC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9F061E">
      <w:rPr>
        <w:rFonts w:ascii="Times New Roman" w:hAnsi="Times New Roman" w:cs="Times New Roman"/>
        <w:sz w:val="20"/>
        <w:szCs w:val="24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style="mso-next-textbox:#Textové pole 19" inset=".5mm,.5mm,.5mm,.5mm">
            <w:txbxContent>
              <w:p w:rsidR="007952A6" w:rsidRPr="007952A6" w:rsidRDefault="0042044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9F061E">
      <w:rPr>
        <w:rFonts w:ascii="Times New Roman" w:hAnsi="Times New Roman" w:cs="Times New Roman"/>
        <w:sz w:val="20"/>
        <w:szCs w:val="24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style="mso-next-textbox:#_x0000_s4103" inset=".5mm,.5mm,.5mm,.5mm">
            <w:txbxContent>
              <w:p w:rsidR="007952A6" w:rsidRPr="007952A6" w:rsidRDefault="0042044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9F061E">
      <w:rPr>
        <w:rFonts w:ascii="Times New Roman" w:hAnsi="Times New Roman" w:cs="Times New Roman"/>
        <w:sz w:val="20"/>
        <w:szCs w:val="24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style="mso-next-textbox:#Textové pole 13" inset=".5mm,.5mm,.5mm,.5mm">
            <w:txbxContent>
              <w:p w:rsidR="007952A6" w:rsidRPr="007952A6" w:rsidRDefault="007952A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 w:rsidRPr="007952A6"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9F061E">
      <w:rPr>
        <w:rFonts w:ascii="Times New Roman" w:hAnsi="Times New Roman" w:cs="Times New Roman"/>
        <w:sz w:val="20"/>
        <w:szCs w:val="24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style="mso-next-textbox:#_x0000_s4101" inset=".5mm,.5mm,.5mm,.5mm">
            <w:txbxContent>
              <w:p w:rsidR="007952A6" w:rsidRPr="007952A6" w:rsidRDefault="00EC1EC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9F061E">
      <w:rPr>
        <w:rFonts w:ascii="Times New Roman" w:hAnsi="Times New Roman" w:cs="Times New Roman"/>
        <w:sz w:val="20"/>
        <w:szCs w:val="24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style="mso-next-textbox:#Textové pole 15" inset=".5mm,.5mm,.5mm,.5mm">
            <w:txbxContent>
              <w:p w:rsidR="007952A6" w:rsidRPr="007952A6" w:rsidRDefault="00EC1EC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9F061E">
      <w:rPr>
        <w:rFonts w:ascii="Times New Roman" w:hAnsi="Times New Roman" w:cs="Times New Roman"/>
        <w:sz w:val="20"/>
        <w:szCs w:val="24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style="mso-next-textbox:#_x0000_s4099" inset=".5mm,.5mm,.5mm,.5mm">
            <w:txbxContent>
              <w:p w:rsidR="007952A6" w:rsidRPr="007952A6" w:rsidRDefault="00EC1EC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9F061E">
      <w:rPr>
        <w:rFonts w:ascii="Times New Roman" w:hAnsi="Times New Roman" w:cs="Times New Roman"/>
        <w:sz w:val="20"/>
        <w:szCs w:val="24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style="mso-next-textbox:#_x0000_s4098" inset=".5mm,.5mm,.5mm,.5mm">
            <w:txbxContent>
              <w:p w:rsidR="00F7125E" w:rsidRPr="007952A6" w:rsidRDefault="00EC1EC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9F061E">
      <w:rPr>
        <w:rFonts w:ascii="Times New Roman" w:hAnsi="Times New Roman" w:cs="Times New Roman"/>
        <w:sz w:val="20"/>
        <w:szCs w:val="24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style="mso-next-textbox:#Textové pole 21" inset=".5mm,.5mm,.5mm,.5mm">
            <w:txbxContent>
              <w:p w:rsidR="00F7125E" w:rsidRPr="007952A6" w:rsidRDefault="0042044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DF47A2F"/>
    <w:multiLevelType w:val="hybridMultilevel"/>
    <w:tmpl w:val="A0DCC224"/>
    <w:lvl w:ilvl="0" w:tplc="5F3E6790">
      <w:start w:val="4"/>
      <w:numFmt w:val="bullet"/>
      <w:lvlText w:val="-"/>
      <w:lvlJc w:val="left"/>
      <w:pPr>
        <w:ind w:left="720" w:hanging="360"/>
      </w:pPr>
      <w:rPr>
        <w:rFonts w:ascii="Times New Roman" w:eastAsia="MS Gothic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2"/>
  </w:num>
  <w:num w:numId="2">
    <w:abstractNumId w:val="1"/>
  </w:num>
  <w:num w:numId="3">
    <w:abstractNumId w:val="0"/>
  </w:num>
  <w:num w:numId="4">
    <w:abstractNumId w:val="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hdrShapeDefaults>
    <o:shapedefaults v:ext="edit" spidmax="22530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/>
  <w:rsids>
    <w:rsidRoot w:val="00CE03EC"/>
    <w:rsid w:val="000278C4"/>
    <w:rsid w:val="00037DED"/>
    <w:rsid w:val="0006532F"/>
    <w:rsid w:val="00090EEC"/>
    <w:rsid w:val="000B4576"/>
    <w:rsid w:val="000F3F51"/>
    <w:rsid w:val="00173C34"/>
    <w:rsid w:val="001925A0"/>
    <w:rsid w:val="001A7CA5"/>
    <w:rsid w:val="001B323A"/>
    <w:rsid w:val="001D099A"/>
    <w:rsid w:val="00220153"/>
    <w:rsid w:val="002522C4"/>
    <w:rsid w:val="003130D0"/>
    <w:rsid w:val="00313D5B"/>
    <w:rsid w:val="00374816"/>
    <w:rsid w:val="003A2A62"/>
    <w:rsid w:val="003F3E00"/>
    <w:rsid w:val="00402A6B"/>
    <w:rsid w:val="004157E0"/>
    <w:rsid w:val="00420447"/>
    <w:rsid w:val="004D749D"/>
    <w:rsid w:val="00502089"/>
    <w:rsid w:val="00547F9F"/>
    <w:rsid w:val="00604113"/>
    <w:rsid w:val="00617775"/>
    <w:rsid w:val="006E4085"/>
    <w:rsid w:val="0072693A"/>
    <w:rsid w:val="00745BBE"/>
    <w:rsid w:val="0074629C"/>
    <w:rsid w:val="00757BBC"/>
    <w:rsid w:val="00765283"/>
    <w:rsid w:val="007762AA"/>
    <w:rsid w:val="00787C52"/>
    <w:rsid w:val="00792A05"/>
    <w:rsid w:val="007952A6"/>
    <w:rsid w:val="007B5974"/>
    <w:rsid w:val="007F59AA"/>
    <w:rsid w:val="00811FFA"/>
    <w:rsid w:val="008159FA"/>
    <w:rsid w:val="0084221C"/>
    <w:rsid w:val="008777C2"/>
    <w:rsid w:val="008B5189"/>
    <w:rsid w:val="008E4E28"/>
    <w:rsid w:val="00923339"/>
    <w:rsid w:val="0094453C"/>
    <w:rsid w:val="009647A2"/>
    <w:rsid w:val="00997389"/>
    <w:rsid w:val="009A274C"/>
    <w:rsid w:val="009D2D9E"/>
    <w:rsid w:val="009E6AD6"/>
    <w:rsid w:val="009F061E"/>
    <w:rsid w:val="009F1252"/>
    <w:rsid w:val="00AB6F7B"/>
    <w:rsid w:val="00AF1BE2"/>
    <w:rsid w:val="00B06CAB"/>
    <w:rsid w:val="00B631A7"/>
    <w:rsid w:val="00B7118A"/>
    <w:rsid w:val="00B936AE"/>
    <w:rsid w:val="00BA2153"/>
    <w:rsid w:val="00BC678C"/>
    <w:rsid w:val="00C21550"/>
    <w:rsid w:val="00C45AF1"/>
    <w:rsid w:val="00C5195B"/>
    <w:rsid w:val="00CD1824"/>
    <w:rsid w:val="00CE03EC"/>
    <w:rsid w:val="00D32851"/>
    <w:rsid w:val="00D74108"/>
    <w:rsid w:val="00D77AF9"/>
    <w:rsid w:val="00DC3B5F"/>
    <w:rsid w:val="00DD268E"/>
    <w:rsid w:val="00DE469C"/>
    <w:rsid w:val="00E03DFF"/>
    <w:rsid w:val="00E42DF0"/>
    <w:rsid w:val="00EC1ECF"/>
    <w:rsid w:val="00ED71A7"/>
    <w:rsid w:val="00F264D8"/>
    <w:rsid w:val="00F43A59"/>
    <w:rsid w:val="00F7125E"/>
    <w:rsid w:val="00FB44B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253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0208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622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C9F1DC4-6477-4C7F-A268-F11FBA576D3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73</TotalTime>
  <Pages>1</Pages>
  <Words>1128</Words>
  <Characters>6435</Characters>
  <Application>Microsoft Office Word</Application>
  <DocSecurity>0</DocSecurity>
  <Lines>53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7548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HP</cp:lastModifiedBy>
  <cp:revision>17</cp:revision>
  <cp:lastPrinted>2026-03-03T09:43:00Z</cp:lastPrinted>
  <dcterms:created xsi:type="dcterms:W3CDTF">2017-03-09T11:17:00Z</dcterms:created>
  <dcterms:modified xsi:type="dcterms:W3CDTF">2026-03-03T09:45:00Z</dcterms:modified>
</cp:coreProperties>
</file>