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993F85">
        <w:rPr>
          <w:rFonts w:ascii="Arial Narrow" w:hAnsi="Arial Narrow"/>
          <w:b/>
        </w:rPr>
        <w:t>2025</w:t>
      </w: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Pr="0088137F" w:rsidRDefault="00E27B49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r w:rsidRPr="0088137F">
        <w:rPr>
          <w:rFonts w:ascii="Arial Narrow" w:hAnsi="Arial Narrow" w:cs="Arial Narrow"/>
          <w:b/>
          <w:sz w:val="22"/>
          <w:szCs w:val="22"/>
        </w:rPr>
        <w:t xml:space="preserve">: </w:t>
      </w:r>
      <w:bookmarkStart w:id="0" w:name="ONAME"/>
      <w:bookmarkEnd w:id="0"/>
      <w:r w:rsidR="00250A31" w:rsidRPr="0088137F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="00250A31" w:rsidRPr="0088137F">
        <w:rPr>
          <w:rFonts w:ascii="Arial Narrow" w:hAnsi="Arial Narrow" w:cs="Arial Narrow"/>
          <w:b/>
          <w:sz w:val="22"/>
          <w:szCs w:val="22"/>
        </w:rPr>
        <w:t>Personal</w:t>
      </w:r>
      <w:proofErr w:type="spellEnd"/>
      <w:r w:rsidR="00250A31" w:rsidRPr="0088137F">
        <w:rPr>
          <w:rFonts w:ascii="Arial Narrow" w:hAnsi="Arial Narrow" w:cs="Arial Narrow"/>
          <w:b/>
          <w:sz w:val="22"/>
          <w:szCs w:val="22"/>
        </w:rPr>
        <w:t xml:space="preserve"> leasing </w:t>
      </w:r>
      <w:proofErr w:type="spellStart"/>
      <w:r w:rsidR="00250A31" w:rsidRPr="0088137F">
        <w:rPr>
          <w:rFonts w:ascii="Arial Narrow" w:hAnsi="Arial Narrow" w:cs="Arial Narrow"/>
          <w:b/>
          <w:sz w:val="22"/>
          <w:szCs w:val="22"/>
        </w:rPr>
        <w:t>services</w:t>
      </w:r>
      <w:proofErr w:type="spellEnd"/>
      <w:r w:rsidR="00250A31" w:rsidRPr="0088137F">
        <w:rPr>
          <w:rFonts w:ascii="Arial Narrow" w:hAnsi="Arial Narrow" w:cs="Arial Narrow"/>
          <w:b/>
          <w:sz w:val="22"/>
          <w:szCs w:val="22"/>
        </w:rPr>
        <w:t>, s. r. o.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proofErr w:type="spellStart"/>
      <w:r w:rsidR="00250A31" w:rsidRPr="00250A31">
        <w:rPr>
          <w:rFonts w:ascii="Arial Narrow" w:hAnsi="Arial Narrow" w:cs="Arial Narrow"/>
          <w:sz w:val="22"/>
          <w:szCs w:val="22"/>
        </w:rPr>
        <w:t>Holíčska</w:t>
      </w:r>
      <w:proofErr w:type="spellEnd"/>
      <w:r w:rsidR="00250A31" w:rsidRPr="00250A31">
        <w:rPr>
          <w:rFonts w:ascii="Arial Narrow" w:hAnsi="Arial Narrow" w:cs="Arial Narrow"/>
          <w:sz w:val="22"/>
          <w:szCs w:val="22"/>
        </w:rPr>
        <w:t xml:space="preserve"> 25</w:t>
      </w:r>
      <w:r w:rsidR="00250A31">
        <w:rPr>
          <w:rFonts w:ascii="Arial Narrow" w:hAnsi="Arial Narrow" w:cs="Arial Narrow"/>
          <w:sz w:val="22"/>
          <w:szCs w:val="22"/>
        </w:rPr>
        <w:t>, 851 05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250A31">
        <w:rPr>
          <w:rFonts w:ascii="Arial Narrow" w:hAnsi="Arial Narrow" w:cs="Arial Narrow"/>
          <w:sz w:val="22"/>
          <w:szCs w:val="22"/>
        </w:rPr>
        <w:t>01.03.2011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250A31">
        <w:rPr>
          <w:rFonts w:ascii="Arial Narrow" w:hAnsi="Arial Narrow" w:cs="Arial Narrow"/>
          <w:sz w:val="22"/>
          <w:szCs w:val="22"/>
        </w:rPr>
        <w:t>saná do obchodného registra dňa: 02.04.2011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250A31" w:rsidRPr="00250A31">
        <w:rPr>
          <w:rFonts w:ascii="Arial Narrow" w:hAnsi="Arial Narrow" w:cs="Arial Narrow"/>
          <w:sz w:val="22"/>
          <w:szCs w:val="22"/>
        </w:rPr>
        <w:t>Poradenské služby v oblasti podnikania a riadenia</w:t>
      </w:r>
      <w:r w:rsidR="004C0DF1" w:rsidRPr="004C0DF1">
        <w:rPr>
          <w:rFonts w:ascii="Arial Narrow" w:hAnsi="Arial Narrow" w:cs="Arial Narrow"/>
          <w:sz w:val="22"/>
          <w:szCs w:val="22"/>
        </w:rPr>
        <w:t>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</w:t>
      </w:r>
      <w:r w:rsidR="009B6C40" w:rsidRPr="009B6C40">
        <w:rPr>
          <w:rFonts w:ascii="Arial Narrow" w:hAnsi="Arial Narrow" w:cs="Arial Narrow"/>
          <w:b w:val="0"/>
        </w:rPr>
        <w:t xml:space="preserve">. </w:t>
      </w:r>
      <w:r w:rsidRPr="009B6C40">
        <w:rPr>
          <w:rFonts w:ascii="Arial Narrow" w:hAnsi="Arial Narrow" w:cs="Arial Narrow"/>
          <w:b w:val="0"/>
          <w:bCs w:val="0"/>
        </w:rPr>
        <w:t>k</w:t>
      </w:r>
      <w:r w:rsidR="004C0DF1" w:rsidRPr="009B6C40">
        <w:rPr>
          <w:rFonts w:ascii="Arial Narrow" w:hAnsi="Arial Narrow" w:cs="Arial Narrow"/>
          <w:b w:val="0"/>
          <w:bCs w:val="0"/>
        </w:rPr>
        <w:t> </w:t>
      </w:r>
      <w:bookmarkStart w:id="3" w:name="DATUMK"/>
      <w:bookmarkStart w:id="4" w:name="DATUMK_END"/>
      <w:bookmarkEnd w:id="3"/>
      <w:bookmarkEnd w:id="4"/>
      <w:r w:rsidR="004179DC">
        <w:rPr>
          <w:rFonts w:ascii="Arial Narrow" w:hAnsi="Arial Narrow" w:cs="Arial Narrow"/>
          <w:b w:val="0"/>
          <w:bCs w:val="0"/>
        </w:rPr>
        <w:t>31.12.202</w:t>
      </w:r>
      <w:r w:rsidR="008219A8">
        <w:rPr>
          <w:rFonts w:ascii="Arial Narrow" w:hAnsi="Arial Narrow" w:cs="Arial Narrow"/>
          <w:b w:val="0"/>
          <w:bCs w:val="0"/>
        </w:rPr>
        <w:t>4</w:t>
      </w:r>
      <w:r w:rsidR="00250A31">
        <w:rPr>
          <w:rFonts w:ascii="Arial Narrow" w:hAnsi="Arial Narrow" w:cs="Arial Narrow"/>
          <w:b w:val="0"/>
          <w:bCs w:val="0"/>
        </w:rPr>
        <w:t xml:space="preserve">  </w:t>
      </w:r>
      <w:r w:rsidR="0088137F">
        <w:rPr>
          <w:rFonts w:ascii="Arial Narrow" w:hAnsi="Arial Narrow" w:cs="Arial Narrow"/>
          <w:b w:val="0"/>
          <w:bCs w:val="0"/>
        </w:rPr>
        <w:t xml:space="preserve">spoločnosti </w:t>
      </w:r>
      <w:proofErr w:type="spellStart"/>
      <w:r w:rsidR="00250A31" w:rsidRPr="00250A31">
        <w:rPr>
          <w:rFonts w:ascii="Arial Narrow" w:hAnsi="Arial Narrow" w:cs="Arial Narrow"/>
          <w:b w:val="0"/>
          <w:bCs w:val="0"/>
        </w:rPr>
        <w:t>Personal</w:t>
      </w:r>
      <w:proofErr w:type="spellEnd"/>
      <w:r w:rsidR="00250A31" w:rsidRPr="00250A31">
        <w:rPr>
          <w:rFonts w:ascii="Arial Narrow" w:hAnsi="Arial Narrow" w:cs="Arial Narrow"/>
          <w:b w:val="0"/>
          <w:bCs w:val="0"/>
        </w:rPr>
        <w:t xml:space="preserve"> leasing </w:t>
      </w:r>
      <w:proofErr w:type="spellStart"/>
      <w:r w:rsidR="00250A31" w:rsidRPr="00250A31">
        <w:rPr>
          <w:rFonts w:ascii="Arial Narrow" w:hAnsi="Arial Narrow" w:cs="Arial Narrow"/>
          <w:b w:val="0"/>
          <w:bCs w:val="0"/>
        </w:rPr>
        <w:t>services</w:t>
      </w:r>
      <w:proofErr w:type="spellEnd"/>
      <w:r w:rsidR="00250A31" w:rsidRPr="00250A31">
        <w:rPr>
          <w:rFonts w:ascii="Arial Narrow" w:hAnsi="Arial Narrow" w:cs="Arial Narrow"/>
          <w:b w:val="0"/>
          <w:bCs w:val="0"/>
        </w:rPr>
        <w:t>, s. r. o.</w:t>
      </w:r>
      <w:r w:rsidRPr="009B6C40">
        <w:rPr>
          <w:rFonts w:ascii="Arial Narrow" w:hAnsi="Arial Narrow" w:cs="Arial Narrow"/>
          <w:b w:val="0"/>
          <w:bCs w:val="0"/>
        </w:rPr>
        <w:t xml:space="preserve"> , za</w:t>
      </w:r>
      <w:r>
        <w:rPr>
          <w:rFonts w:ascii="Arial Narrow" w:hAnsi="Arial Narrow" w:cs="Arial Narrow"/>
          <w:b w:val="0"/>
          <w:bCs w:val="0"/>
        </w:rPr>
        <w:t xml:space="preserve"> </w:t>
      </w:r>
      <w:r w:rsidR="00B73A7A">
        <w:rPr>
          <w:rFonts w:ascii="Arial Narrow" w:hAnsi="Arial Narrow" w:cs="Arial Narrow"/>
          <w:b w:val="0"/>
          <w:bCs w:val="0"/>
        </w:rPr>
        <w:t xml:space="preserve">predchádzajúce účtovné obdobie </w:t>
      </w:r>
      <w:r>
        <w:rPr>
          <w:rFonts w:ascii="Arial Narrow" w:hAnsi="Arial Narrow" w:cs="Arial Narrow"/>
          <w:b w:val="0"/>
          <w:bCs w:val="0"/>
        </w:rPr>
        <w:t xml:space="preserve">bola </w:t>
      </w:r>
      <w:r w:rsidRPr="00711E82">
        <w:rPr>
          <w:rFonts w:ascii="Arial Narrow" w:hAnsi="Arial Narrow" w:cs="Arial Narrow"/>
          <w:b w:val="0"/>
          <w:bCs w:val="0"/>
        </w:rPr>
        <w:t xml:space="preserve">schválená 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  <w:r w:rsidR="00EA0A33">
        <w:rPr>
          <w:rFonts w:ascii="Arial Narrow" w:hAnsi="Arial Narrow" w:cs="Arial Narrow"/>
          <w:b w:val="0"/>
          <w:bCs w:val="0"/>
        </w:rPr>
        <w:t>31.03.2025</w:t>
      </w: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  <w:bookmarkStart w:id="8" w:name="_GoBack"/>
      <w:bookmarkEnd w:id="8"/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88137F">
        <w:t> </w:t>
      </w:r>
      <w:r>
        <w:t>konsolidáciou</w:t>
      </w:r>
    </w:p>
    <w:p w:rsidR="0088137F" w:rsidRDefault="0088137F">
      <w:pPr>
        <w:pStyle w:val="TaxEdit2"/>
      </w:pPr>
    </w:p>
    <w:p w:rsidR="0088137F" w:rsidRDefault="0088137F">
      <w:pPr>
        <w:pStyle w:val="TaxEdit2"/>
        <w:rPr>
          <w:rFonts w:ascii="Arial Narrow" w:hAnsi="Arial Narrow" w:cs="Arial Narrow"/>
          <w:b w:val="0"/>
        </w:rPr>
      </w:pPr>
      <w:r w:rsidRPr="0088137F">
        <w:rPr>
          <w:rFonts w:ascii="Arial Narrow" w:hAnsi="Arial Narrow" w:cs="Arial Narrow"/>
          <w:b w:val="0"/>
        </w:rPr>
        <w:t>Podmienky pre zostavovanie konsolidovanej účtovnej závierky</w:t>
      </w:r>
      <w:r>
        <w:rPr>
          <w:rFonts w:ascii="Arial Narrow" w:hAnsi="Arial Narrow" w:cs="Arial Narrow"/>
          <w:b w:val="0"/>
        </w:rPr>
        <w:t>:</w:t>
      </w:r>
    </w:p>
    <w:p w:rsidR="0088137F" w:rsidRPr="0088137F" w:rsidRDefault="0088137F">
      <w:pPr>
        <w:pStyle w:val="TaxEdit2"/>
        <w:rPr>
          <w:rFonts w:ascii="Arial Narrow" w:hAnsi="Arial Narrow" w:cs="Arial Narrow"/>
          <w:b w:val="0"/>
        </w:rPr>
      </w:pP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88137F" w:rsidRPr="00E84552" w:rsidRDefault="0088137F" w:rsidP="0088137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88137F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88137F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88137F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88137F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 nie je materská účtovná jednota a preto nie je povinná zostavovať konsolidovanú účtovnú závierku.</w:t>
      </w:r>
    </w:p>
    <w:p w:rsidR="00692FFC" w:rsidRDefault="00692FFC" w:rsidP="0088137F">
      <w:pPr>
        <w:rPr>
          <w:rFonts w:ascii="Arial Narrow" w:hAnsi="Arial Narrow" w:cs="Arial Narrow"/>
          <w:sz w:val="22"/>
          <w:szCs w:val="22"/>
          <w:u w:val="single"/>
        </w:rPr>
      </w:pPr>
    </w:p>
    <w:p w:rsidR="0088137F" w:rsidRDefault="0088137F" w:rsidP="0088137F">
      <w:pPr>
        <w:rPr>
          <w:rFonts w:ascii="Arial Narrow" w:hAnsi="Arial Narrow" w:cs="Arial Narrow"/>
          <w:sz w:val="22"/>
          <w:szCs w:val="22"/>
          <w:u w:val="single"/>
        </w:rPr>
      </w:pPr>
    </w:p>
    <w:p w:rsidR="00E27B49" w:rsidRDefault="00E27B49">
      <w:pPr>
        <w:pStyle w:val="TaxEdit2"/>
      </w:pPr>
      <w:r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B73A7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4D5F7A" w:rsidRDefault="00E27B49" w:rsidP="0060215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4D5F7A">
        <w:rPr>
          <w:rFonts w:ascii="Arial Narrow" w:hAnsi="Arial Narrow" w:cs="Arial Narrow"/>
          <w:sz w:val="22"/>
          <w:szCs w:val="22"/>
        </w:rPr>
        <w:t>:</w:t>
      </w:r>
    </w:p>
    <w:p w:rsidR="00E27B49" w:rsidRPr="0060215C" w:rsidRDefault="004D5F7A" w:rsidP="004D5F7A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375B54" w:rsidRPr="0060215C">
        <w:rPr>
          <w:rFonts w:ascii="Arial Narrow" w:hAnsi="Arial Narrow" w:cs="Arial Narrow"/>
          <w:sz w:val="22"/>
          <w:szCs w:val="22"/>
        </w:rPr>
        <w:t>vo vykazovanom období  ani v p</w:t>
      </w:r>
      <w:r w:rsidR="0088137F">
        <w:rPr>
          <w:rFonts w:ascii="Arial Narrow" w:hAnsi="Arial Narrow" w:cs="Arial Narrow"/>
          <w:sz w:val="22"/>
          <w:szCs w:val="22"/>
        </w:rPr>
        <w:t xml:space="preserve">redchádzajúcom období neposkytla </w:t>
      </w:r>
      <w:r w:rsidR="00375B54" w:rsidRPr="0060215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375B54" w:rsidRPr="0060215C">
        <w:rPr>
          <w:rFonts w:ascii="Arial Narrow" w:hAnsi="Arial Narrow" w:cs="Arial Narrow"/>
          <w:sz w:val="22"/>
          <w:szCs w:val="22"/>
        </w:rPr>
        <w:t>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4D5F7A">
        <w:rPr>
          <w:rFonts w:ascii="Arial Narrow" w:hAnsi="Arial Narrow" w:cs="Arial Narrow"/>
          <w:color w:val="auto"/>
          <w:sz w:val="22"/>
          <w:szCs w:val="22"/>
        </w:rPr>
        <w:t>:</w:t>
      </w:r>
    </w:p>
    <w:p w:rsidR="00375B54" w:rsidRDefault="004D5F7A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88137F">
        <w:rPr>
          <w:rFonts w:ascii="Arial Narrow" w:hAnsi="Arial Narrow" w:cs="Arial Narrow"/>
          <w:sz w:val="22"/>
          <w:szCs w:val="22"/>
        </w:rPr>
        <w:t>vo vykazovanom období neposkytla</w:t>
      </w:r>
      <w:r w:rsidR="00375B54">
        <w:rPr>
          <w:rFonts w:ascii="Arial Narrow" w:hAnsi="Arial Narrow" w:cs="Arial Narrow"/>
          <w:sz w:val="22"/>
          <w:szCs w:val="22"/>
        </w:rPr>
        <w:t xml:space="preserve">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9619A" w:rsidRDefault="00E27B49" w:rsidP="004D5F7A">
      <w:pPr>
        <w:pStyle w:val="Default"/>
        <w:numPr>
          <w:ilvl w:val="0"/>
          <w:numId w:val="34"/>
        </w:numPr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4D5F7A">
        <w:rPr>
          <w:rFonts w:ascii="Arial Narrow" w:hAnsi="Arial Narrow" w:cs="Arial Narrow"/>
          <w:color w:val="auto"/>
          <w:sz w:val="22"/>
          <w:szCs w:val="22"/>
        </w:rPr>
        <w:t xml:space="preserve">: </w:t>
      </w:r>
    </w:p>
    <w:p w:rsidR="00E27B49" w:rsidRDefault="004D5F7A" w:rsidP="0059619A">
      <w:pPr>
        <w:pStyle w:val="Default"/>
        <w:spacing w:after="14"/>
        <w:ind w:left="720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o.</w:t>
      </w:r>
      <w:r>
        <w:rPr>
          <w:rFonts w:ascii="Arial Narrow" w:hAnsi="Arial Narrow" w:cs="Arial Narrow"/>
          <w:sz w:val="22"/>
          <w:szCs w:val="22"/>
        </w:rPr>
        <w:t xml:space="preserve"> nemá náplň pre túto položku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88137F" w:rsidRDefault="00E27B49" w:rsidP="0088137F">
      <w:pPr>
        <w:pStyle w:val="Default"/>
        <w:numPr>
          <w:ilvl w:val="0"/>
          <w:numId w:val="34"/>
        </w:numPr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88137F">
        <w:rPr>
          <w:rFonts w:ascii="Arial Narrow" w:hAnsi="Arial Narrow" w:cs="Arial Narrow"/>
          <w:color w:val="auto"/>
          <w:sz w:val="22"/>
          <w:szCs w:val="22"/>
        </w:rPr>
        <w:t>y, ktoré je potrebné vyúčtovať:</w:t>
      </w:r>
    </w:p>
    <w:p w:rsidR="00E84552" w:rsidRDefault="0088137F" w:rsidP="0088137F">
      <w:pPr>
        <w:pStyle w:val="Default"/>
        <w:ind w:left="720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0300DA">
        <w:rPr>
          <w:rFonts w:ascii="Arial Narrow" w:hAnsi="Arial Narrow" w:cs="Arial Narrow"/>
          <w:sz w:val="22"/>
          <w:szCs w:val="22"/>
        </w:rPr>
        <w:t>vo vykazovanom období  ani v p</w:t>
      </w:r>
      <w:r>
        <w:rPr>
          <w:rFonts w:ascii="Arial Narrow" w:hAnsi="Arial Narrow" w:cs="Arial Narrow"/>
          <w:sz w:val="22"/>
          <w:szCs w:val="22"/>
        </w:rPr>
        <w:t>redchádzajúcom období neposkytla</w:t>
      </w:r>
      <w:r w:rsidR="000300DA">
        <w:rPr>
          <w:rFonts w:ascii="Arial Narrow" w:hAnsi="Arial Narrow" w:cs="Arial Narrow"/>
          <w:sz w:val="22"/>
          <w:szCs w:val="22"/>
        </w:rPr>
        <w:t xml:space="preserve"> žiadne finančné prostriedky alebo iné plnenia na súkromné účel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Pr="004D5F7A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</w:t>
      </w:r>
      <w:r w:rsidR="004D5F7A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činnosti</w:t>
      </w:r>
      <w:r w:rsidR="004D5F7A">
        <w:rPr>
          <w:rFonts w:ascii="Arial" w:hAnsi="Arial" w:cs="Arial"/>
          <w:b/>
          <w:bCs/>
          <w:sz w:val="22"/>
          <w:szCs w:val="22"/>
        </w:rPr>
        <w:t xml:space="preserve"> - </w:t>
      </w:r>
      <w:r w:rsidR="0088137F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metód </w:t>
      </w:r>
      <w:r w:rsidR="0088137F">
        <w:rPr>
          <w:rFonts w:ascii="Arial" w:hAnsi="Arial" w:cs="Arial"/>
          <w:b/>
          <w:bCs/>
          <w:sz w:val="22"/>
          <w:szCs w:val="22"/>
        </w:rPr>
        <w:t>–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</w:t>
      </w:r>
      <w:r w:rsidR="0088137F">
        <w:rPr>
          <w:rFonts w:ascii="Arial Narrow" w:hAnsi="Arial Narrow" w:cs="Arial Narrow"/>
          <w:sz w:val="22"/>
          <w:szCs w:val="22"/>
        </w:rPr>
        <w:t xml:space="preserve"> spoločnosti </w:t>
      </w:r>
      <w:r w:rsidR="005D7EB2" w:rsidRPr="00571845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</w:t>
      </w:r>
      <w:r w:rsidR="0088137F">
        <w:rPr>
          <w:rFonts w:ascii="Arial" w:hAnsi="Arial" w:cs="Arial"/>
          <w:b/>
          <w:bCs/>
          <w:sz w:val="22"/>
          <w:szCs w:val="22"/>
        </w:rPr>
        <w:t>–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</w:t>
      </w:r>
      <w:r w:rsidR="0088137F" w:rsidRPr="0088137F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</w:t>
      </w:r>
      <w:r w:rsidR="0088137F">
        <w:rPr>
          <w:rFonts w:ascii="Arial Narrow" w:hAnsi="Arial Narrow" w:cs="Arial Narrow"/>
          <w:sz w:val="22"/>
          <w:szCs w:val="22"/>
        </w:rPr>
        <w:t>a</w:t>
      </w:r>
      <w:r w:rsidR="003A0532">
        <w:rPr>
          <w:rFonts w:ascii="Arial Narrow" w:hAnsi="Arial Narrow" w:cs="Arial Narrow"/>
          <w:sz w:val="22"/>
          <w:szCs w:val="22"/>
        </w:rPr>
        <w:t xml:space="preserve"> žiadne transakcie, ktoré sa neuvádzajú v súvahe, ale sú významné na posúdenie finančnej situácie </w:t>
      </w:r>
      <w:r w:rsidR="0088137F">
        <w:rPr>
          <w:rFonts w:ascii="Arial Narrow" w:hAnsi="Arial Narrow" w:cs="Arial Narrow"/>
          <w:sz w:val="22"/>
          <w:szCs w:val="22"/>
        </w:rPr>
        <w:t xml:space="preserve">spoločnosti </w:t>
      </w:r>
      <w:proofErr w:type="spellStart"/>
      <w:r w:rsidR="0088137F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88137F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88137F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88137F" w:rsidRPr="0060215C">
        <w:rPr>
          <w:rFonts w:ascii="Arial Narrow" w:hAnsi="Arial Narrow" w:cs="Arial Narrow"/>
          <w:sz w:val="22"/>
          <w:szCs w:val="22"/>
        </w:rPr>
        <w:t>, s. r. o</w:t>
      </w:r>
      <w:r w:rsidR="003A0532">
        <w:rPr>
          <w:rFonts w:ascii="Arial Narrow" w:hAnsi="Arial Narrow" w:cs="Arial Narrow"/>
          <w:sz w:val="22"/>
          <w:szCs w:val="22"/>
        </w:rPr>
        <w:t>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</w:t>
      </w:r>
      <w:r w:rsidR="0060215C">
        <w:rPr>
          <w:rFonts w:ascii="Arial Narrow" w:hAnsi="Arial Narrow" w:cs="Arial Narrow"/>
          <w:sz w:val="22"/>
          <w:szCs w:val="22"/>
        </w:rPr>
        <w:t xml:space="preserve"> a úbytku zásob</w:t>
      </w:r>
      <w:r w:rsidR="004D5F7A">
        <w:rPr>
          <w:rFonts w:ascii="Arial Narrow" w:hAnsi="Arial Narrow" w:cs="Arial Narrow"/>
          <w:sz w:val="22"/>
          <w:szCs w:val="22"/>
        </w:rPr>
        <w:t>: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0215C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4D5F7A">
        <w:rPr>
          <w:rFonts w:ascii="Arial Narrow" w:hAnsi="Arial Narrow" w:cs="Arial Narrow"/>
          <w:sz w:val="22"/>
          <w:szCs w:val="22"/>
        </w:rPr>
        <w:t> majetku:</w:t>
      </w:r>
    </w:p>
    <w:p w:rsidR="00571845" w:rsidRDefault="0060215C" w:rsidP="0060215C">
      <w:pPr>
        <w:tabs>
          <w:tab w:val="left" w:pos="284"/>
        </w:tabs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účtova</w:t>
      </w:r>
      <w:r>
        <w:rPr>
          <w:rFonts w:ascii="Arial Narrow" w:hAnsi="Arial Narrow" w:cs="Arial Narrow"/>
          <w:sz w:val="22"/>
          <w:szCs w:val="22"/>
        </w:rPr>
        <w:t>la</w:t>
      </w:r>
      <w:r w:rsidR="003A0532">
        <w:rPr>
          <w:rFonts w:ascii="Arial Narrow" w:hAnsi="Arial Narrow" w:cs="Arial Narrow"/>
          <w:sz w:val="22"/>
          <w:szCs w:val="22"/>
        </w:rPr>
        <w:t xml:space="preserve"> vo vykazovanom účtovnom období o opravnej položke k</w:t>
      </w:r>
      <w:r>
        <w:rPr>
          <w:rFonts w:ascii="Arial Narrow" w:hAnsi="Arial Narrow" w:cs="Arial Narrow"/>
          <w:sz w:val="22"/>
          <w:szCs w:val="22"/>
        </w:rPr>
        <w:t> </w:t>
      </w:r>
      <w:r w:rsidR="003A0532">
        <w:rPr>
          <w:rFonts w:ascii="Arial Narrow" w:hAnsi="Arial Narrow" w:cs="Arial Narrow"/>
          <w:sz w:val="22"/>
          <w:szCs w:val="22"/>
        </w:rPr>
        <w:t>majetku</w:t>
      </w:r>
      <w:r>
        <w:rPr>
          <w:rFonts w:ascii="Arial Narrow" w:hAnsi="Arial Narrow" w:cs="Arial Narrow"/>
          <w:sz w:val="22"/>
          <w:szCs w:val="22"/>
        </w:rPr>
        <w:t>, tvorila opravnú položku k pohľadávkam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>zk</w:t>
      </w:r>
      <w:r w:rsidR="004D5F7A">
        <w:rPr>
          <w:rFonts w:ascii="Arial Narrow" w:hAnsi="Arial Narrow" w:cs="Arial Narrow"/>
          <w:sz w:val="22"/>
          <w:szCs w:val="22"/>
        </w:rPr>
        <w:t>ov a stanovenie odhadu rezerv:</w:t>
      </w:r>
    </w:p>
    <w:p w:rsidR="00E27B49" w:rsidRDefault="0060215C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neúčtovala</w:t>
      </w:r>
      <w:r w:rsidR="003A0532">
        <w:rPr>
          <w:rFonts w:ascii="Arial Narrow" w:hAnsi="Arial Narrow" w:cs="Arial Narrow"/>
          <w:sz w:val="22"/>
          <w:szCs w:val="22"/>
        </w:rPr>
        <w:t xml:space="preserve">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</w:t>
      </w:r>
      <w:r w:rsidR="0060215C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</w:t>
      </w:r>
      <w:r w:rsidR="0060215C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2D5ECE">
        <w:rPr>
          <w:rFonts w:ascii="Arial Narrow" w:hAnsi="Arial Narrow" w:cs="Arial Narrow"/>
          <w:sz w:val="22"/>
          <w:szCs w:val="22"/>
        </w:rPr>
        <w:t>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0215C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Pr="00757ABE" w:rsidRDefault="0060215C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757ABE">
        <w:rPr>
          <w:rFonts w:ascii="Arial Narrow" w:hAnsi="Arial Narrow" w:cs="Arial Narrow"/>
          <w:sz w:val="22"/>
          <w:szCs w:val="22"/>
        </w:rPr>
        <w:t>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61772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</w:t>
      </w:r>
    </w:p>
    <w:p w:rsidR="009B6C40" w:rsidRPr="00757ABE" w:rsidRDefault="00F61772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757ABE">
        <w:rPr>
          <w:rFonts w:ascii="Arial Narrow" w:hAnsi="Arial Narrow" w:cs="Arial Narrow"/>
          <w:sz w:val="22"/>
          <w:szCs w:val="22"/>
        </w:rPr>
        <w:t>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F61772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DB6C6E" w:rsidRPr="00757ABE">
        <w:rPr>
          <w:rFonts w:ascii="Arial Narrow" w:hAnsi="Arial Narrow" w:cs="Arial Narrow"/>
          <w:sz w:val="22"/>
          <w:szCs w:val="22"/>
        </w:rPr>
        <w:t> neprijal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>. období s uvedením sumy vplyvu na nerozdelený zisk alebo n</w:t>
      </w:r>
      <w:r w:rsidR="0059619A">
        <w:rPr>
          <w:rFonts w:ascii="Arial Narrow" w:hAnsi="Arial Narrow"/>
          <w:b/>
          <w:bCs/>
          <w:sz w:val="22"/>
          <w:szCs w:val="22"/>
        </w:rPr>
        <w:t>euhradenú stratu minulých rokov:</w:t>
      </w:r>
    </w:p>
    <w:p w:rsidR="00E27B49" w:rsidRPr="00757ABE" w:rsidRDefault="00F61772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3A0532" w:rsidRPr="00757ABE">
        <w:rPr>
          <w:rFonts w:ascii="Arial Narrow" w:hAnsi="Arial Narrow" w:cs="Arial Narrow"/>
          <w:sz w:val="22"/>
          <w:szCs w:val="22"/>
        </w:rPr>
        <w:t>účtoval</w:t>
      </w:r>
      <w:r>
        <w:rPr>
          <w:rFonts w:ascii="Arial Narrow" w:hAnsi="Arial Narrow" w:cs="Arial Narrow"/>
          <w:sz w:val="22"/>
          <w:szCs w:val="22"/>
        </w:rPr>
        <w:t>a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  <w:r w:rsidR="00DB3EAA">
        <w:rPr>
          <w:rFonts w:ascii="Arial Narrow" w:hAnsi="Arial Narrow" w:cs="Arial Narrow"/>
          <w:sz w:val="22"/>
          <w:szCs w:val="22"/>
        </w:rPr>
        <w:t xml:space="preserve"> – úhrada záväzkov preúčtovaná na zálohové platby (zvýšenie záväzkov </w:t>
      </w:r>
      <w:proofErr w:type="spellStart"/>
      <w:r w:rsidR="00DB3EAA">
        <w:rPr>
          <w:rFonts w:ascii="Arial Narrow" w:hAnsi="Arial Narrow" w:cs="Arial Narrow"/>
          <w:sz w:val="22"/>
          <w:szCs w:val="22"/>
        </w:rPr>
        <w:t>vs.zvýšenie</w:t>
      </w:r>
      <w:proofErr w:type="spellEnd"/>
      <w:r w:rsidR="00DB3EAA">
        <w:rPr>
          <w:rFonts w:ascii="Arial Narrow" w:hAnsi="Arial Narrow" w:cs="Arial Narrow"/>
          <w:sz w:val="22"/>
          <w:szCs w:val="22"/>
        </w:rPr>
        <w:t xml:space="preserve"> pohľadávok), táto oprava nemala vplyv na hospodársky výsledok.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 w:rsidR="0059619A">
        <w:rPr>
          <w:rFonts w:ascii="Arial" w:hAnsi="Arial" w:cs="Arial"/>
          <w:b/>
          <w:bCs/>
          <w:sz w:val="22"/>
          <w:szCs w:val="22"/>
        </w:rPr>
        <w:t>:</w:t>
      </w:r>
    </w:p>
    <w:p w:rsidR="00E27B49" w:rsidRDefault="00F61772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="0088137F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4C33D0">
        <w:rPr>
          <w:rFonts w:ascii="Arial Narrow" w:hAnsi="Arial Narrow" w:cs="Arial Narrow"/>
          <w:sz w:val="22"/>
          <w:szCs w:val="22"/>
        </w:rPr>
        <w:t xml:space="preserve">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F61772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  <w:r w:rsidR="00DB6C6E">
        <w:rPr>
          <w:rFonts w:ascii="Arial Narrow" w:hAnsi="Arial Narrow" w:cs="Arial Narrow"/>
          <w:sz w:val="22"/>
          <w:szCs w:val="22"/>
        </w:rPr>
        <w:t>neúčtoval</w:t>
      </w:r>
      <w:r>
        <w:rPr>
          <w:rFonts w:ascii="Arial Narrow" w:hAnsi="Arial Narrow" w:cs="Arial Narrow"/>
          <w:sz w:val="22"/>
          <w:szCs w:val="22"/>
        </w:rPr>
        <w:t>a</w:t>
      </w:r>
      <w:r w:rsidR="00DB6C6E">
        <w:rPr>
          <w:rFonts w:ascii="Arial Narrow" w:hAnsi="Arial Narrow" w:cs="Arial Narrow"/>
          <w:sz w:val="22"/>
          <w:szCs w:val="22"/>
        </w:rPr>
        <w:t xml:space="preserve">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61772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Pr="00FE2390" w:rsidRDefault="00F6177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2390" w:rsidRPr="00FE2390">
        <w:rPr>
          <w:rFonts w:ascii="Arial Narrow" w:hAnsi="Arial Narrow" w:cs="Arial Narrow"/>
          <w:sz w:val="22"/>
          <w:szCs w:val="22"/>
        </w:rPr>
        <w:t>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Default="00F617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4C33D0" w:rsidRPr="00757ABE">
        <w:rPr>
          <w:rFonts w:ascii="Arial Narrow" w:hAnsi="Arial Narrow" w:cs="Arial Narrow"/>
          <w:sz w:val="22"/>
          <w:szCs w:val="22"/>
        </w:rPr>
        <w:t>ne</w:t>
      </w:r>
      <w:r w:rsidR="00DB6C6E" w:rsidRPr="00757ABE">
        <w:rPr>
          <w:rFonts w:ascii="Arial Narrow" w:hAnsi="Arial Narrow" w:cs="Arial Narrow"/>
          <w:sz w:val="22"/>
          <w:szCs w:val="22"/>
        </w:rPr>
        <w:t>účtoval</w:t>
      </w:r>
      <w:r>
        <w:rPr>
          <w:rFonts w:ascii="Arial Narrow" w:hAnsi="Arial Narrow" w:cs="Arial Narrow"/>
          <w:sz w:val="22"/>
          <w:szCs w:val="22"/>
        </w:rPr>
        <w:t>a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4D5F7A" w:rsidRPr="00757ABE" w:rsidRDefault="004D5F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F61772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>
        <w:rPr>
          <w:rFonts w:ascii="Arial Narrow" w:hAnsi="Arial Narrow" w:cs="Arial Narrow"/>
          <w:sz w:val="22"/>
          <w:szCs w:val="22"/>
        </w:rPr>
        <w:t>a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F617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6564E9">
        <w:rPr>
          <w:rFonts w:ascii="Arial Narrow" w:hAnsi="Arial Narrow" w:cs="Arial Narrow"/>
          <w:sz w:val="22"/>
          <w:szCs w:val="22"/>
        </w:rPr>
        <w:t>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>a</w:t>
      </w:r>
      <w:r w:rsidR="006564E9"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ED7571" w:rsidRDefault="00ED7571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564E9" w:rsidRDefault="00F61772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6564E9">
        <w:rPr>
          <w:rFonts w:ascii="Arial Narrow" w:hAnsi="Arial Narrow" w:cs="Arial Narrow"/>
          <w:sz w:val="22"/>
          <w:szCs w:val="22"/>
        </w:rPr>
        <w:t>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F6177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E27B49" w:rsidRDefault="00F6177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61772">
              <w:rPr>
                <w:rFonts w:ascii="Arial Narrow" w:hAnsi="Arial Narrow" w:cs="Arial Narrow"/>
                <w:sz w:val="22"/>
                <w:szCs w:val="22"/>
              </w:rPr>
              <w:t>-101 796,30</w:t>
            </w:r>
          </w:p>
        </w:tc>
        <w:tc>
          <w:tcPr>
            <w:tcW w:w="2887" w:type="dxa"/>
            <w:vAlign w:val="center"/>
          </w:tcPr>
          <w:p w:rsidR="00E27B49" w:rsidRDefault="00F6177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61772">
              <w:rPr>
                <w:rFonts w:ascii="Arial Narrow" w:hAnsi="Arial Narrow" w:cs="Arial Narrow"/>
                <w:sz w:val="22"/>
                <w:szCs w:val="22"/>
              </w:rPr>
              <w:t>-101 796,30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 xml:space="preserve">rke, štruktúre vlastníkov alebo nepretržitej existencii spoločnosti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>, s. r. o</w:t>
      </w:r>
      <w:r w:rsidR="00F61772">
        <w:rPr>
          <w:rFonts w:ascii="Arial Narrow" w:hAnsi="Arial Narrow" w:cs="Arial Narrow"/>
          <w:sz w:val="22"/>
          <w:szCs w:val="22"/>
        </w:rPr>
        <w:t>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D7571" w:rsidRDefault="00ED7571">
      <w:pPr>
        <w:ind w:right="-468"/>
        <w:rPr>
          <w:rFonts w:ascii="Arial" w:hAnsi="Arial" w:cs="Arial"/>
          <w:b/>
          <w:bCs/>
        </w:rPr>
      </w:pPr>
    </w:p>
    <w:p w:rsidR="00ED7571" w:rsidRDefault="00ED7571">
      <w:pPr>
        <w:ind w:right="-468"/>
        <w:rPr>
          <w:rFonts w:ascii="Arial" w:hAnsi="Arial" w:cs="Arial"/>
          <w:b/>
          <w:bCs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619A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F61772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4511D8">
        <w:rPr>
          <w:rFonts w:ascii="Arial Narrow" w:hAnsi="Arial Narrow" w:cs="Arial Narrow"/>
          <w:sz w:val="22"/>
          <w:szCs w:val="22"/>
        </w:rPr>
        <w:t xml:space="preserve">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59619A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88137F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</w:t>
      </w:r>
      <w:r w:rsidR="00D57385">
        <w:rPr>
          <w:rFonts w:ascii="Arial Narrow" w:hAnsi="Arial Narrow" w:cs="Arial Narrow"/>
          <w:sz w:val="22"/>
          <w:szCs w:val="22"/>
        </w:rPr>
        <w:t xml:space="preserve">nnosť </w:t>
      </w:r>
      <w:r w:rsidR="00F61772">
        <w:rPr>
          <w:rFonts w:ascii="Arial Narrow" w:hAnsi="Arial Narrow" w:cs="Arial Narrow"/>
          <w:sz w:val="22"/>
          <w:szCs w:val="22"/>
        </w:rPr>
        <w:t xml:space="preserve">spoločnosti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>, s. r. o</w:t>
      </w:r>
      <w:r w:rsidR="00F61772">
        <w:rPr>
          <w:rFonts w:ascii="Arial Narrow" w:hAnsi="Arial Narrow" w:cs="Arial Narrow"/>
          <w:sz w:val="22"/>
          <w:szCs w:val="22"/>
        </w:rPr>
        <w:t xml:space="preserve">. </w:t>
      </w:r>
      <w:r w:rsidR="004511D8">
        <w:rPr>
          <w:rFonts w:ascii="Arial Narrow" w:hAnsi="Arial Narrow" w:cs="Arial Narrow"/>
          <w:sz w:val="22"/>
          <w:szCs w:val="22"/>
        </w:rPr>
        <w:t xml:space="preserve"> </w:t>
      </w:r>
      <w:r w:rsidR="00D57385">
        <w:rPr>
          <w:rFonts w:ascii="Arial Narrow" w:hAnsi="Arial Narrow" w:cs="Arial Narrow"/>
          <w:sz w:val="22"/>
          <w:szCs w:val="22"/>
        </w:rPr>
        <w:t xml:space="preserve">nepatrí do osobitnej kategórie priemyselnej výroby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</w:p>
    <w:p w:rsidR="0059619A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F6177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59619A">
        <w:rPr>
          <w:rFonts w:ascii="Arial Narrow" w:hAnsi="Arial Narrow" w:cs="Arial Narrow"/>
          <w:sz w:val="22"/>
          <w:szCs w:val="22"/>
        </w:rPr>
        <w:t xml:space="preserve"> </w:t>
      </w:r>
      <w:r w:rsidR="00D57385">
        <w:rPr>
          <w:rFonts w:ascii="Arial Narrow" w:hAnsi="Arial Narrow" w:cs="Arial Narrow"/>
          <w:sz w:val="22"/>
          <w:szCs w:val="22"/>
        </w:rPr>
        <w:t xml:space="preserve">nemá finančné vzťahy s orgánmi  verejnej moci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7385">
        <w:rPr>
          <w:rFonts w:ascii="Arial Narrow" w:hAnsi="Arial Narrow" w:cs="Arial Narrow"/>
          <w:sz w:val="22"/>
          <w:szCs w:val="22"/>
        </w:rPr>
        <w:t>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FD668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Bratislava  </w:t>
      </w:r>
      <w:r w:rsidR="00EA0A33">
        <w:rPr>
          <w:rFonts w:ascii="Arial Narrow" w:hAnsi="Arial Narrow" w:cs="Arial Narrow"/>
          <w:sz w:val="22"/>
          <w:szCs w:val="22"/>
        </w:rPr>
        <w:t>28.02.2026</w:t>
      </w:r>
    </w:p>
    <w:p w:rsidR="00EA0A33" w:rsidRDefault="00EA0A3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sectPr w:rsidR="00EA0A3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6466" w:rsidRDefault="005B6466">
      <w:r>
        <w:separator/>
      </w:r>
    </w:p>
    <w:p w:rsidR="005B6466" w:rsidRDefault="005B6466"/>
  </w:endnote>
  <w:endnote w:type="continuationSeparator" w:id="0">
    <w:p w:rsidR="005B6466" w:rsidRDefault="005B6466">
      <w:r>
        <w:continuationSeparator/>
      </w:r>
    </w:p>
    <w:p w:rsidR="005B6466" w:rsidRDefault="005B646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8219A8"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8219A8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6466" w:rsidRDefault="005B6466">
      <w:r>
        <w:separator/>
      </w:r>
    </w:p>
    <w:p w:rsidR="005B6466" w:rsidRDefault="005B6466"/>
  </w:footnote>
  <w:footnote w:type="continuationSeparator" w:id="0">
    <w:p w:rsidR="005B6466" w:rsidRDefault="005B6466">
      <w:r>
        <w:continuationSeparator/>
      </w:r>
    </w:p>
    <w:p w:rsidR="005B6466" w:rsidRDefault="005B6466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29C2"/>
    <w:rsid w:val="0000590F"/>
    <w:rsid w:val="00026449"/>
    <w:rsid w:val="000300DA"/>
    <w:rsid w:val="000611C9"/>
    <w:rsid w:val="0006430D"/>
    <w:rsid w:val="00076BF5"/>
    <w:rsid w:val="000A2ED6"/>
    <w:rsid w:val="000A3DF6"/>
    <w:rsid w:val="000F78AD"/>
    <w:rsid w:val="0012271F"/>
    <w:rsid w:val="001417E8"/>
    <w:rsid w:val="00167C0A"/>
    <w:rsid w:val="001F7FBD"/>
    <w:rsid w:val="00213C93"/>
    <w:rsid w:val="00250A31"/>
    <w:rsid w:val="0025199B"/>
    <w:rsid w:val="0026169D"/>
    <w:rsid w:val="002B4B7D"/>
    <w:rsid w:val="002C49AF"/>
    <w:rsid w:val="002D5ECE"/>
    <w:rsid w:val="002F15C8"/>
    <w:rsid w:val="003342B9"/>
    <w:rsid w:val="00341D54"/>
    <w:rsid w:val="00372575"/>
    <w:rsid w:val="00375B54"/>
    <w:rsid w:val="00387D00"/>
    <w:rsid w:val="003A0532"/>
    <w:rsid w:val="003A5B7A"/>
    <w:rsid w:val="003B4BE4"/>
    <w:rsid w:val="003B7B1C"/>
    <w:rsid w:val="004179DC"/>
    <w:rsid w:val="00444DB1"/>
    <w:rsid w:val="00446EE1"/>
    <w:rsid w:val="004511D8"/>
    <w:rsid w:val="00464AAE"/>
    <w:rsid w:val="00476476"/>
    <w:rsid w:val="00485E14"/>
    <w:rsid w:val="004913F2"/>
    <w:rsid w:val="004B26FC"/>
    <w:rsid w:val="004C0DF1"/>
    <w:rsid w:val="004C33D0"/>
    <w:rsid w:val="004D5F7A"/>
    <w:rsid w:val="0050433D"/>
    <w:rsid w:val="00506BAE"/>
    <w:rsid w:val="005426E4"/>
    <w:rsid w:val="00571845"/>
    <w:rsid w:val="0059619A"/>
    <w:rsid w:val="00596872"/>
    <w:rsid w:val="005A35BB"/>
    <w:rsid w:val="005B6466"/>
    <w:rsid w:val="005D10C6"/>
    <w:rsid w:val="005D7EB2"/>
    <w:rsid w:val="0060215C"/>
    <w:rsid w:val="00603C99"/>
    <w:rsid w:val="006139D1"/>
    <w:rsid w:val="006564E9"/>
    <w:rsid w:val="00681687"/>
    <w:rsid w:val="00691A95"/>
    <w:rsid w:val="00692FFC"/>
    <w:rsid w:val="00693E9D"/>
    <w:rsid w:val="006A715D"/>
    <w:rsid w:val="00711E82"/>
    <w:rsid w:val="00714B76"/>
    <w:rsid w:val="0072305D"/>
    <w:rsid w:val="007276E2"/>
    <w:rsid w:val="00757ABE"/>
    <w:rsid w:val="007A23FC"/>
    <w:rsid w:val="007B596E"/>
    <w:rsid w:val="007E5FA0"/>
    <w:rsid w:val="007E67D9"/>
    <w:rsid w:val="008219A8"/>
    <w:rsid w:val="00855F01"/>
    <w:rsid w:val="0088137F"/>
    <w:rsid w:val="008C290E"/>
    <w:rsid w:val="008D5407"/>
    <w:rsid w:val="0097480D"/>
    <w:rsid w:val="00993F85"/>
    <w:rsid w:val="009B6C40"/>
    <w:rsid w:val="00A113A2"/>
    <w:rsid w:val="00AB5088"/>
    <w:rsid w:val="00AF2358"/>
    <w:rsid w:val="00B0399E"/>
    <w:rsid w:val="00B10E8C"/>
    <w:rsid w:val="00B73A7A"/>
    <w:rsid w:val="00B751AA"/>
    <w:rsid w:val="00BA450B"/>
    <w:rsid w:val="00BF1E34"/>
    <w:rsid w:val="00C16CE9"/>
    <w:rsid w:val="00C813D9"/>
    <w:rsid w:val="00CE1FBA"/>
    <w:rsid w:val="00D00357"/>
    <w:rsid w:val="00D34AC5"/>
    <w:rsid w:val="00D57385"/>
    <w:rsid w:val="00DB3EAA"/>
    <w:rsid w:val="00DB6C6E"/>
    <w:rsid w:val="00DC73E1"/>
    <w:rsid w:val="00DC7CEF"/>
    <w:rsid w:val="00DD7530"/>
    <w:rsid w:val="00DF0B87"/>
    <w:rsid w:val="00E21A5D"/>
    <w:rsid w:val="00E27B49"/>
    <w:rsid w:val="00E311A3"/>
    <w:rsid w:val="00E5395A"/>
    <w:rsid w:val="00E84552"/>
    <w:rsid w:val="00E92E4F"/>
    <w:rsid w:val="00EA0A33"/>
    <w:rsid w:val="00ED7571"/>
    <w:rsid w:val="00EE7C2D"/>
    <w:rsid w:val="00F61772"/>
    <w:rsid w:val="00F628FC"/>
    <w:rsid w:val="00F91AA6"/>
    <w:rsid w:val="00F93A7D"/>
    <w:rsid w:val="00FA4C86"/>
    <w:rsid w:val="00FD4809"/>
    <w:rsid w:val="00FD6682"/>
    <w:rsid w:val="00FE2390"/>
    <w:rsid w:val="00FF41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1510</TotalTime>
  <Pages>1</Pages>
  <Words>1687</Words>
  <Characters>9621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11286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11</cp:revision>
  <cp:lastPrinted>2025-05-09T08:30:00Z</cp:lastPrinted>
  <dcterms:created xsi:type="dcterms:W3CDTF">2024-03-12T14:39:00Z</dcterms:created>
  <dcterms:modified xsi:type="dcterms:W3CDTF">2026-03-04T15:21:00Z</dcterms:modified>
</cp:coreProperties>
</file>